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3B059" w14:textId="216A3B22" w:rsidR="0027292C" w:rsidRPr="00327FC1" w:rsidRDefault="0027292C" w:rsidP="0027292C">
      <w:pPr>
        <w:spacing w:after="0" w:line="276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>
        <w:rPr>
          <w:rFonts w:ascii="Book Antiqua" w:eastAsia="Calibri" w:hAnsi="Book Antiqua" w:cs="Times New Roman"/>
          <w:sz w:val="20"/>
          <w:szCs w:val="20"/>
        </w:rPr>
        <w:t xml:space="preserve">                 </w:t>
      </w:r>
      <w:r w:rsidRPr="00D96CDA">
        <w:rPr>
          <w:rFonts w:ascii="Times New Roman" w:hAnsi="Times New Roman"/>
          <w:i/>
          <w:noProof/>
          <w:sz w:val="24"/>
          <w:szCs w:val="24"/>
        </w:rPr>
        <w:drawing>
          <wp:inline distT="0" distB="0" distL="0" distR="0" wp14:anchorId="1A6B377B" wp14:editId="1E3C2E2C">
            <wp:extent cx="609600" cy="798022"/>
            <wp:effectExtent l="0" t="0" r="0" b="2540"/>
            <wp:docPr id="1201660222" name="Slika 1201660222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28" cy="799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1377A" w14:textId="77777777" w:rsidR="0027292C" w:rsidRPr="00327FC1" w:rsidRDefault="0027292C" w:rsidP="0027292C">
      <w:pPr>
        <w:spacing w:after="0" w:line="276" w:lineRule="auto"/>
        <w:rPr>
          <w:rFonts w:ascii="Book Antiqua" w:eastAsia="Calibri" w:hAnsi="Book Antiqua" w:cs="Times New Roman"/>
        </w:rPr>
      </w:pPr>
      <w:r w:rsidRPr="00327FC1">
        <w:rPr>
          <w:rFonts w:ascii="Book Antiqua" w:eastAsia="Calibri" w:hAnsi="Book Antiqua" w:cs="Times New Roman"/>
        </w:rPr>
        <w:t>REPUBLIKA HRVATSKA</w:t>
      </w:r>
    </w:p>
    <w:p w14:paraId="69BA0195" w14:textId="77777777" w:rsidR="0027292C" w:rsidRPr="00327FC1" w:rsidRDefault="0027292C" w:rsidP="0027292C">
      <w:pPr>
        <w:spacing w:after="0" w:line="276" w:lineRule="auto"/>
        <w:rPr>
          <w:rFonts w:ascii="Book Antiqua" w:eastAsia="Calibri" w:hAnsi="Book Antiqua" w:cs="Times New Roman"/>
        </w:rPr>
      </w:pPr>
      <w:r w:rsidRPr="00327FC1">
        <w:rPr>
          <w:rFonts w:ascii="Book Antiqua" w:eastAsia="Calibri" w:hAnsi="Book Antiqua" w:cs="Times New Roman"/>
        </w:rPr>
        <w:t>VUKOVARSKO-SRIJEMSKA ŽUPANIJA</w:t>
      </w:r>
    </w:p>
    <w:p w14:paraId="1FDBAF29" w14:textId="77777777" w:rsidR="0027292C" w:rsidRDefault="0027292C" w:rsidP="0027292C">
      <w:pPr>
        <w:spacing w:after="0" w:line="276" w:lineRule="auto"/>
        <w:rPr>
          <w:rFonts w:ascii="Book Antiqua" w:eastAsia="Calibri" w:hAnsi="Book Antiqua" w:cs="Times New Roman"/>
          <w:b/>
        </w:rPr>
      </w:pPr>
      <w:r w:rsidRPr="00327FC1">
        <w:rPr>
          <w:rFonts w:ascii="Book Antiqua" w:eastAsia="Calibri" w:hAnsi="Book Antiqua" w:cs="Times New Roman"/>
          <w:b/>
          <w:noProof/>
        </w:rPr>
        <w:drawing>
          <wp:anchor distT="0" distB="0" distL="114300" distR="114300" simplePos="0" relativeHeight="251664384" behindDoc="0" locked="0" layoutInCell="1" allowOverlap="1" wp14:anchorId="534FFD6F" wp14:editId="39C50170">
            <wp:simplePos x="0" y="0"/>
            <wp:positionH relativeFrom="column">
              <wp:posOffset>78105</wp:posOffset>
            </wp:positionH>
            <wp:positionV relativeFrom="paragraph">
              <wp:posOffset>126365</wp:posOffset>
            </wp:positionV>
            <wp:extent cx="327660" cy="407035"/>
            <wp:effectExtent l="0" t="0" r="0" b="0"/>
            <wp:wrapSquare wrapText="bothSides"/>
            <wp:docPr id="729426254" name="Slika 729426254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B7F4D" w14:textId="77777777" w:rsidR="0027292C" w:rsidRPr="00327FC1" w:rsidRDefault="0027292C" w:rsidP="0027292C">
      <w:pPr>
        <w:spacing w:after="0" w:line="276" w:lineRule="auto"/>
        <w:rPr>
          <w:rFonts w:ascii="Book Antiqua" w:eastAsia="Calibri" w:hAnsi="Book Antiqua" w:cs="Times New Roman"/>
          <w:b/>
        </w:rPr>
      </w:pPr>
      <w:r w:rsidRPr="00327FC1">
        <w:rPr>
          <w:rFonts w:ascii="Book Antiqua" w:eastAsia="Calibri" w:hAnsi="Book Antiqua" w:cs="Times New Roman"/>
          <w:b/>
        </w:rPr>
        <w:t>OPĆINA TOVARNIK</w:t>
      </w:r>
    </w:p>
    <w:p w14:paraId="04AF8AC9" w14:textId="77777777" w:rsidR="0027292C" w:rsidRDefault="0027292C" w:rsidP="0027292C">
      <w:pPr>
        <w:spacing w:after="0" w:line="276" w:lineRule="auto"/>
        <w:rPr>
          <w:rFonts w:ascii="Book Antiqua" w:eastAsia="Calibri" w:hAnsi="Book Antiqua" w:cs="Times New Roman"/>
          <w:b/>
        </w:rPr>
      </w:pPr>
      <w:r w:rsidRPr="00327FC1">
        <w:rPr>
          <w:rFonts w:ascii="Book Antiqua" w:eastAsia="Calibri" w:hAnsi="Book Antiqua" w:cs="Times New Roman"/>
          <w:b/>
        </w:rPr>
        <w:t xml:space="preserve"> </w:t>
      </w:r>
    </w:p>
    <w:p w14:paraId="5D6C0461" w14:textId="77777777" w:rsidR="0027292C" w:rsidRPr="00327FC1" w:rsidRDefault="0027292C" w:rsidP="0027292C">
      <w:pPr>
        <w:spacing w:after="0" w:line="276" w:lineRule="auto"/>
        <w:rPr>
          <w:rFonts w:ascii="Book Antiqua" w:eastAsia="Calibri" w:hAnsi="Book Antiqua" w:cs="Times New Roman"/>
          <w:b/>
        </w:rPr>
      </w:pPr>
      <w:r>
        <w:rPr>
          <w:rFonts w:ascii="Book Antiqua" w:eastAsia="Calibri" w:hAnsi="Book Antiqua" w:cs="Times New Roman"/>
          <w:b/>
        </w:rPr>
        <w:t xml:space="preserve">OPĆINSKI NAČELNIK </w:t>
      </w:r>
    </w:p>
    <w:p w14:paraId="6547E7A3" w14:textId="77777777" w:rsidR="0027292C" w:rsidRDefault="0027292C" w:rsidP="0027292C">
      <w:pPr>
        <w:spacing w:after="0" w:line="240" w:lineRule="auto"/>
        <w:jc w:val="both"/>
        <w:rPr>
          <w:rFonts w:ascii="Book Antiqua" w:eastAsia="Calibri" w:hAnsi="Book Antiqua" w:cs="Times New Roman"/>
        </w:rPr>
      </w:pPr>
    </w:p>
    <w:p w14:paraId="342BA511" w14:textId="55D4F1AA" w:rsidR="0027292C" w:rsidRPr="00327FC1" w:rsidRDefault="0027292C" w:rsidP="0027292C">
      <w:pPr>
        <w:spacing w:after="0" w:line="240" w:lineRule="auto"/>
        <w:jc w:val="both"/>
        <w:rPr>
          <w:rFonts w:ascii="Book Antiqua" w:eastAsia="Calibri" w:hAnsi="Book Antiqua" w:cs="Times New Roman"/>
        </w:rPr>
      </w:pPr>
      <w:r w:rsidRPr="00327FC1">
        <w:rPr>
          <w:rFonts w:ascii="Book Antiqua" w:eastAsia="Calibri" w:hAnsi="Book Antiqua" w:cs="Times New Roman"/>
        </w:rPr>
        <w:t xml:space="preserve">KLASA: </w:t>
      </w:r>
      <w:r>
        <w:rPr>
          <w:rFonts w:ascii="Book Antiqua" w:eastAsia="Calibri" w:hAnsi="Book Antiqua" w:cs="Times New Roman"/>
        </w:rPr>
        <w:t>406-02/26-01/05</w:t>
      </w:r>
    </w:p>
    <w:p w14:paraId="09685D9D" w14:textId="0A61569B" w:rsidR="0027292C" w:rsidRPr="00327FC1" w:rsidRDefault="0027292C" w:rsidP="0027292C">
      <w:pPr>
        <w:tabs>
          <w:tab w:val="left" w:pos="5130"/>
        </w:tabs>
        <w:spacing w:after="0" w:line="276" w:lineRule="auto"/>
        <w:rPr>
          <w:rFonts w:ascii="Book Antiqua" w:eastAsia="Calibri" w:hAnsi="Book Antiqua" w:cs="Times New Roman"/>
        </w:rPr>
      </w:pPr>
      <w:r w:rsidRPr="00327FC1">
        <w:rPr>
          <w:rFonts w:ascii="Book Antiqua" w:eastAsia="Calibri" w:hAnsi="Book Antiqua" w:cs="Times New Roman"/>
        </w:rPr>
        <w:t xml:space="preserve">URBROJ: </w:t>
      </w:r>
      <w:r>
        <w:rPr>
          <w:rFonts w:ascii="Book Antiqua" w:eastAsia="Calibri" w:hAnsi="Book Antiqua" w:cs="Times New Roman"/>
        </w:rPr>
        <w:t>2196-28-03-26-</w:t>
      </w:r>
      <w:r w:rsidR="009C05D4">
        <w:rPr>
          <w:rFonts w:ascii="Book Antiqua" w:eastAsia="Calibri" w:hAnsi="Book Antiqua" w:cs="Times New Roman"/>
        </w:rPr>
        <w:t>2</w:t>
      </w:r>
      <w:r>
        <w:rPr>
          <w:rFonts w:ascii="Book Antiqua" w:eastAsia="Calibri" w:hAnsi="Book Antiqua" w:cs="Times New Roman"/>
        </w:rPr>
        <w:t xml:space="preserve"> </w:t>
      </w:r>
      <w:r w:rsidRPr="00327FC1">
        <w:rPr>
          <w:rFonts w:ascii="Book Antiqua" w:eastAsia="Calibri" w:hAnsi="Book Antiqua" w:cs="Times New Roman"/>
        </w:rPr>
        <w:tab/>
      </w:r>
    </w:p>
    <w:p w14:paraId="03DBFAC0" w14:textId="1090D510" w:rsidR="0027292C" w:rsidRPr="00327FC1" w:rsidRDefault="0027292C" w:rsidP="0027292C">
      <w:pPr>
        <w:spacing w:after="0" w:line="240" w:lineRule="auto"/>
        <w:jc w:val="both"/>
        <w:rPr>
          <w:rFonts w:ascii="Book Antiqua" w:eastAsia="Calibri" w:hAnsi="Book Antiqua" w:cs="Times New Roman"/>
        </w:rPr>
      </w:pPr>
      <w:r w:rsidRPr="00327FC1">
        <w:rPr>
          <w:rFonts w:ascii="Book Antiqua" w:eastAsia="Calibri" w:hAnsi="Book Antiqua" w:cs="Times New Roman"/>
        </w:rPr>
        <w:t xml:space="preserve">Tovarnik, </w:t>
      </w:r>
      <w:r>
        <w:rPr>
          <w:rFonts w:ascii="Book Antiqua" w:eastAsia="Calibri" w:hAnsi="Book Antiqua" w:cs="Times New Roman"/>
        </w:rPr>
        <w:t>1</w:t>
      </w:r>
      <w:r w:rsidR="009C05D4">
        <w:rPr>
          <w:rFonts w:ascii="Book Antiqua" w:eastAsia="Calibri" w:hAnsi="Book Antiqua" w:cs="Times New Roman"/>
        </w:rPr>
        <w:t>8</w:t>
      </w:r>
      <w:r>
        <w:rPr>
          <w:rFonts w:ascii="Book Antiqua" w:eastAsia="Calibri" w:hAnsi="Book Antiqua" w:cs="Times New Roman"/>
        </w:rPr>
        <w:t xml:space="preserve">. srpnja  2026.  </w:t>
      </w:r>
    </w:p>
    <w:p w14:paraId="66877231" w14:textId="77777777" w:rsidR="007722C6" w:rsidRPr="00FC6709" w:rsidRDefault="007722C6" w:rsidP="007722C6">
      <w:pPr>
        <w:spacing w:after="0" w:line="240" w:lineRule="auto"/>
        <w:ind w:right="-48"/>
        <w:jc w:val="both"/>
        <w:rPr>
          <w:rFonts w:ascii="Book Antiqua" w:eastAsia="Times New Roman" w:hAnsi="Book Antiqua" w:cs="Times New Roman"/>
          <w:lang w:eastAsia="hr-HR"/>
        </w:rPr>
      </w:pPr>
    </w:p>
    <w:p w14:paraId="7534AC92" w14:textId="77777777" w:rsidR="007722C6" w:rsidRPr="00FC6709" w:rsidRDefault="007722C6" w:rsidP="007722C6">
      <w:pPr>
        <w:spacing w:after="0" w:line="240" w:lineRule="auto"/>
        <w:ind w:right="-48"/>
        <w:jc w:val="both"/>
        <w:rPr>
          <w:rFonts w:ascii="Book Antiqua" w:eastAsia="Times New Roman" w:hAnsi="Book Antiqua" w:cs="Times New Roman"/>
          <w:lang w:eastAsia="hr-HR"/>
        </w:rPr>
      </w:pPr>
    </w:p>
    <w:p w14:paraId="1B5733A2" w14:textId="77777777" w:rsidR="007722C6" w:rsidRPr="00FC6709" w:rsidRDefault="007722C6" w:rsidP="007722C6">
      <w:pPr>
        <w:spacing w:after="0" w:line="240" w:lineRule="auto"/>
        <w:ind w:right="-48"/>
        <w:jc w:val="both"/>
        <w:rPr>
          <w:rFonts w:ascii="Book Antiqua" w:eastAsia="Times New Roman" w:hAnsi="Book Antiqua" w:cs="Times New Roman"/>
          <w:lang w:eastAsia="hr-HR"/>
        </w:rPr>
      </w:pPr>
    </w:p>
    <w:p w14:paraId="7B648871" w14:textId="77777777" w:rsidR="007722C6" w:rsidRPr="00FC6709" w:rsidRDefault="007722C6" w:rsidP="007722C6">
      <w:pPr>
        <w:spacing w:after="0" w:line="240" w:lineRule="auto"/>
        <w:ind w:right="-48"/>
        <w:jc w:val="both"/>
        <w:rPr>
          <w:rFonts w:ascii="Book Antiqua" w:eastAsia="Times New Roman" w:hAnsi="Book Antiqua" w:cs="Times New Roman"/>
          <w:lang w:eastAsia="hr-HR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9962"/>
      </w:tblGrid>
      <w:tr w:rsidR="007722C6" w:rsidRPr="00FC6709" w14:paraId="05BE0561" w14:textId="77777777" w:rsidTr="00E30A5C">
        <w:trPr>
          <w:trHeight w:val="640"/>
        </w:trPr>
        <w:tc>
          <w:tcPr>
            <w:tcW w:w="10173" w:type="dxa"/>
            <w:tcBorders>
              <w:bottom w:val="nil"/>
            </w:tcBorders>
            <w:shd w:val="solid" w:color="C0C0C0" w:fill="FFFFFF"/>
          </w:tcPr>
          <w:p w14:paraId="5AD358E6" w14:textId="77777777" w:rsidR="007722C6" w:rsidRPr="00FC6709" w:rsidRDefault="007722C6" w:rsidP="00E30A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/>
                <w:iCs/>
                <w:lang w:eastAsia="hr-HR"/>
              </w:rPr>
            </w:pPr>
            <w:r w:rsidRPr="00FC6709">
              <w:rPr>
                <w:rFonts w:ascii="Book Antiqua" w:eastAsia="Times New Roman" w:hAnsi="Book Antiqua" w:cs="Times New Roman"/>
                <w:b/>
                <w:bCs/>
                <w:i/>
                <w:iCs/>
                <w:lang w:eastAsia="hr-HR"/>
              </w:rPr>
              <w:t xml:space="preserve"> </w:t>
            </w:r>
          </w:p>
          <w:p w14:paraId="79066783" w14:textId="77777777" w:rsidR="007722C6" w:rsidRPr="00FC6709" w:rsidRDefault="007722C6" w:rsidP="00E30A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/>
                <w:iCs/>
                <w:color w:val="800000"/>
                <w:lang w:eastAsia="hr-HR"/>
              </w:rPr>
            </w:pPr>
            <w:r w:rsidRPr="00FC6709">
              <w:rPr>
                <w:rFonts w:ascii="Book Antiqua" w:eastAsia="Times New Roman" w:hAnsi="Book Antiqua" w:cs="Times New Roman"/>
                <w:b/>
                <w:bCs/>
                <w:i/>
                <w:iCs/>
                <w:lang w:eastAsia="hr-HR"/>
              </w:rPr>
              <w:t>P O Z I V   Z A  D O S T A V U   P O N U D A</w:t>
            </w:r>
          </w:p>
        </w:tc>
      </w:tr>
      <w:tr w:rsidR="007722C6" w:rsidRPr="00FC6709" w14:paraId="04B88417" w14:textId="77777777" w:rsidTr="00E30A5C">
        <w:tc>
          <w:tcPr>
            <w:tcW w:w="10173" w:type="dxa"/>
            <w:tcBorders>
              <w:top w:val="single" w:sz="6" w:space="0" w:color="000000"/>
            </w:tcBorders>
          </w:tcPr>
          <w:p w14:paraId="65E10638" w14:textId="77777777" w:rsidR="007722C6" w:rsidRPr="00FC6709" w:rsidRDefault="007722C6" w:rsidP="00E30A5C">
            <w:pPr>
              <w:keepNext/>
              <w:spacing w:before="240" w:after="60" w:line="240" w:lineRule="auto"/>
              <w:outlineLvl w:val="1"/>
              <w:rPr>
                <w:rFonts w:ascii="Book Antiqua" w:eastAsia="Times New Roman" w:hAnsi="Book Antiqua" w:cs="Times New Roman"/>
                <w:iCs/>
                <w:lang w:eastAsia="hr-HR"/>
              </w:rPr>
            </w:pPr>
          </w:p>
        </w:tc>
      </w:tr>
    </w:tbl>
    <w:p w14:paraId="35B00F7E" w14:textId="77777777" w:rsidR="007722C6" w:rsidRPr="00FC6709" w:rsidRDefault="007722C6" w:rsidP="007722C6">
      <w:pPr>
        <w:spacing w:after="0" w:line="240" w:lineRule="auto"/>
        <w:rPr>
          <w:rFonts w:ascii="Book Antiqua" w:eastAsia="Times New Roman" w:hAnsi="Book Antiqua" w:cs="Times New Roman"/>
          <w:lang w:eastAsia="hr-HR"/>
        </w:rPr>
      </w:pPr>
    </w:p>
    <w:p w14:paraId="3E4F23E6" w14:textId="77777777" w:rsidR="007722C6" w:rsidRPr="00FC6709" w:rsidRDefault="007722C6" w:rsidP="007722C6">
      <w:pPr>
        <w:spacing w:after="0" w:line="240" w:lineRule="auto"/>
        <w:rPr>
          <w:rFonts w:ascii="Book Antiqua" w:eastAsia="Times New Roman" w:hAnsi="Book Antiqua" w:cs="Times New Roman"/>
          <w:lang w:eastAsia="hr-HR"/>
        </w:rPr>
      </w:pPr>
    </w:p>
    <w:p w14:paraId="7D210132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imes New Roman"/>
          <w:b/>
          <w:lang w:eastAsia="hr-HR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1E0" w:firstRow="1" w:lastRow="1" w:firstColumn="1" w:lastColumn="1" w:noHBand="0" w:noVBand="0"/>
      </w:tblPr>
      <w:tblGrid>
        <w:gridCol w:w="9978"/>
      </w:tblGrid>
      <w:tr w:rsidR="007722C6" w:rsidRPr="00FC6709" w14:paraId="2202C968" w14:textId="77777777" w:rsidTr="00E30A5C">
        <w:trPr>
          <w:trHeight w:val="1281"/>
        </w:trPr>
        <w:tc>
          <w:tcPr>
            <w:tcW w:w="10194" w:type="dxa"/>
            <w:tcBorders>
              <w:top w:val="single" w:sz="8" w:space="0" w:color="000000"/>
              <w:bottom w:val="single" w:sz="8" w:space="0" w:color="000000"/>
            </w:tcBorders>
          </w:tcPr>
          <w:p w14:paraId="7637E8C7" w14:textId="77777777" w:rsidR="007722C6" w:rsidRPr="00FC6709" w:rsidRDefault="007722C6" w:rsidP="00E30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lang w:eastAsia="hr-HR"/>
              </w:rPr>
            </w:pPr>
            <w:r w:rsidRPr="00FC6709">
              <w:rPr>
                <w:rFonts w:ascii="Book Antiqua" w:eastAsia="Times New Roman" w:hAnsi="Book Antiqua" w:cs="Times New Roman"/>
                <w:b/>
                <w:bCs/>
                <w:color w:val="000000"/>
                <w:lang w:eastAsia="hr-HR"/>
              </w:rPr>
              <w:t>U POSTUPKU JEDNOSTAVNE NABAVE</w:t>
            </w:r>
          </w:p>
          <w:p w14:paraId="59E9FFD2" w14:textId="77777777" w:rsidR="007722C6" w:rsidRPr="00FC6709" w:rsidRDefault="007722C6" w:rsidP="00E30A5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lang w:eastAsia="hr-HR"/>
              </w:rPr>
            </w:pPr>
          </w:p>
          <w:p w14:paraId="2A0BBC63" w14:textId="18466A6E" w:rsidR="007722C6" w:rsidRDefault="00F414A1" w:rsidP="00E30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Arial" w:hAnsi="Book Antiqua"/>
                <w:b/>
                <w:bCs/>
                <w:color w:val="000000"/>
                <w:sz w:val="20"/>
                <w:szCs w:val="20"/>
              </w:rPr>
            </w:pPr>
            <w:r w:rsidRPr="00272388">
              <w:rPr>
                <w:rFonts w:ascii="Book Antiqua" w:eastAsia="Arial" w:hAnsi="Book Antiqua"/>
                <w:b/>
                <w:bCs/>
                <w:color w:val="000000"/>
                <w:sz w:val="20"/>
                <w:szCs w:val="20"/>
              </w:rPr>
              <w:t>KOSILICA S MLATNIM NOŽEVIMA</w:t>
            </w:r>
          </w:p>
          <w:p w14:paraId="4C6B1E4E" w14:textId="77777777" w:rsidR="00F414A1" w:rsidRPr="00FC6709" w:rsidRDefault="00F414A1" w:rsidP="00E30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color w:val="000000"/>
                <w:lang w:eastAsia="hr-HR"/>
              </w:rPr>
            </w:pPr>
          </w:p>
          <w:p w14:paraId="1F46D9CA" w14:textId="5DA2D1A6" w:rsidR="007722C6" w:rsidRPr="00FC6709" w:rsidRDefault="007722C6" w:rsidP="00E30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color w:val="000000"/>
                <w:lang w:eastAsia="hr-HR"/>
              </w:rPr>
            </w:pPr>
            <w:r w:rsidRPr="00FC6709">
              <w:rPr>
                <w:rFonts w:ascii="Book Antiqua" w:eastAsia="Times New Roman" w:hAnsi="Book Antiqua" w:cs="Times New Roman"/>
                <w:bCs/>
                <w:color w:val="000000"/>
                <w:lang w:eastAsia="hr-HR"/>
              </w:rPr>
              <w:t xml:space="preserve">evidencijski broj :  </w:t>
            </w:r>
            <w:bookmarkStart w:id="0" w:name="_Hlk101766149"/>
            <w:r>
              <w:rPr>
                <w:rFonts w:ascii="Book Antiqua" w:eastAsia="Calibri" w:hAnsi="Book Antiqua" w:cs="Times New Roman"/>
              </w:rPr>
              <w:t>JN-</w:t>
            </w:r>
            <w:bookmarkEnd w:id="0"/>
            <w:r>
              <w:rPr>
                <w:rFonts w:ascii="Book Antiqua" w:eastAsia="Calibri" w:hAnsi="Book Antiqua" w:cs="Times New Roman"/>
              </w:rPr>
              <w:t>54/26</w:t>
            </w:r>
          </w:p>
          <w:p w14:paraId="7C1DE5B8" w14:textId="77777777" w:rsidR="007722C6" w:rsidRPr="00FC6709" w:rsidRDefault="007722C6" w:rsidP="00E30A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lang w:eastAsia="hr-HR"/>
              </w:rPr>
            </w:pPr>
          </w:p>
        </w:tc>
      </w:tr>
    </w:tbl>
    <w:p w14:paraId="5FF558E5" w14:textId="77777777" w:rsidR="007722C6" w:rsidRPr="00FC6709" w:rsidRDefault="007722C6" w:rsidP="007722C6">
      <w:pPr>
        <w:spacing w:after="0" w:line="240" w:lineRule="auto"/>
        <w:ind w:right="-48"/>
        <w:jc w:val="both"/>
        <w:rPr>
          <w:rFonts w:ascii="Book Antiqua" w:eastAsia="Times New Roman" w:hAnsi="Book Antiqua" w:cs="Times New Roman"/>
          <w:lang w:eastAsia="hr-HR"/>
        </w:rPr>
      </w:pPr>
    </w:p>
    <w:p w14:paraId="62603948" w14:textId="77777777" w:rsidR="007722C6" w:rsidRPr="00FC6709" w:rsidRDefault="007722C6" w:rsidP="007722C6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hr-HR"/>
        </w:rPr>
      </w:pPr>
      <w:r w:rsidRPr="00FC6709">
        <w:rPr>
          <w:rFonts w:ascii="Book Antiqua" w:eastAsia="Times New Roman" w:hAnsi="Book Antiqua" w:cs="Times New Roman"/>
          <w:b/>
          <w:lang w:eastAsia="hr-HR"/>
        </w:rPr>
        <w:t xml:space="preserve"> </w:t>
      </w:r>
    </w:p>
    <w:p w14:paraId="2082752C" w14:textId="77777777" w:rsidR="007722C6" w:rsidRPr="00FC6709" w:rsidRDefault="007722C6" w:rsidP="007722C6">
      <w:pPr>
        <w:spacing w:after="0" w:line="240" w:lineRule="auto"/>
        <w:ind w:right="-1330"/>
        <w:rPr>
          <w:rFonts w:ascii="Book Antiqua" w:eastAsia="Times New Roman" w:hAnsi="Book Antiqua" w:cs="Times New Roman"/>
          <w:b/>
          <w:lang w:eastAsia="hr-HR"/>
        </w:rPr>
      </w:pPr>
    </w:p>
    <w:p w14:paraId="47D5CFAF" w14:textId="77777777" w:rsidR="007722C6" w:rsidRPr="00FC6709" w:rsidRDefault="007722C6" w:rsidP="007722C6">
      <w:pPr>
        <w:spacing w:after="0" w:line="240" w:lineRule="auto"/>
        <w:ind w:right="-1330"/>
        <w:rPr>
          <w:rFonts w:ascii="Book Antiqua" w:eastAsia="Times New Roman" w:hAnsi="Book Antiqua" w:cs="Times New Roman"/>
          <w:b/>
          <w:lang w:eastAsia="hr-HR"/>
        </w:rPr>
      </w:pPr>
    </w:p>
    <w:p w14:paraId="708D36FA" w14:textId="77777777" w:rsidR="007722C6" w:rsidRPr="00FC6709" w:rsidRDefault="007722C6" w:rsidP="007722C6">
      <w:pPr>
        <w:spacing w:after="0" w:line="240" w:lineRule="auto"/>
        <w:ind w:right="-1330"/>
        <w:jc w:val="center"/>
        <w:rPr>
          <w:rFonts w:ascii="Book Antiqua" w:eastAsia="Times New Roman" w:hAnsi="Book Antiqua" w:cs="Times New Roman"/>
          <w:b/>
          <w:bCs/>
          <w:lang w:eastAsia="hr-HR"/>
        </w:rPr>
      </w:pPr>
      <w:r w:rsidRPr="00FC6709">
        <w:rPr>
          <w:rFonts w:ascii="Book Antiqua" w:eastAsia="Times New Roman" w:hAnsi="Book Antiqua" w:cs="Times New Roman"/>
          <w:b/>
          <w:lang w:eastAsia="hr-HR"/>
        </w:rPr>
        <w:tab/>
      </w:r>
      <w:r w:rsidRPr="00FC6709">
        <w:rPr>
          <w:rFonts w:ascii="Book Antiqua" w:eastAsia="Times New Roman" w:hAnsi="Book Antiqua" w:cs="Times New Roman"/>
          <w:b/>
          <w:lang w:eastAsia="hr-HR"/>
        </w:rPr>
        <w:tab/>
      </w:r>
      <w:r w:rsidRPr="00FC6709">
        <w:rPr>
          <w:rFonts w:ascii="Book Antiqua" w:eastAsia="Times New Roman" w:hAnsi="Book Antiqua" w:cs="Times New Roman"/>
          <w:b/>
          <w:lang w:eastAsia="hr-HR"/>
        </w:rPr>
        <w:tab/>
      </w:r>
      <w:r w:rsidRPr="00FC6709">
        <w:rPr>
          <w:rFonts w:ascii="Book Antiqua" w:eastAsia="Times New Roman" w:hAnsi="Book Antiqua" w:cs="Times New Roman"/>
          <w:b/>
          <w:bCs/>
          <w:lang w:eastAsia="hr-HR"/>
        </w:rPr>
        <w:t xml:space="preserve">                    Općinsk</w:t>
      </w:r>
      <w:r w:rsidRPr="0000109E">
        <w:rPr>
          <w:rFonts w:ascii="Book Antiqua" w:eastAsia="Times New Roman" w:hAnsi="Book Antiqua" w:cs="Times New Roman"/>
          <w:b/>
          <w:bCs/>
          <w:lang w:eastAsia="hr-HR"/>
        </w:rPr>
        <w:t xml:space="preserve">i </w:t>
      </w:r>
      <w:r w:rsidRPr="00FC6709">
        <w:rPr>
          <w:rFonts w:ascii="Book Antiqua" w:eastAsia="Times New Roman" w:hAnsi="Book Antiqua" w:cs="Times New Roman"/>
          <w:b/>
          <w:bCs/>
          <w:lang w:eastAsia="hr-HR"/>
        </w:rPr>
        <w:t xml:space="preserve"> načelni</w:t>
      </w:r>
      <w:r w:rsidRPr="0000109E">
        <w:rPr>
          <w:rFonts w:ascii="Book Antiqua" w:eastAsia="Times New Roman" w:hAnsi="Book Antiqua" w:cs="Times New Roman"/>
          <w:b/>
          <w:bCs/>
          <w:lang w:eastAsia="hr-HR"/>
        </w:rPr>
        <w:t>k</w:t>
      </w:r>
      <w:r w:rsidRPr="00FC6709">
        <w:rPr>
          <w:rFonts w:ascii="Book Antiqua" w:eastAsia="Times New Roman" w:hAnsi="Book Antiqua" w:cs="Times New Roman"/>
          <w:b/>
          <w:bCs/>
          <w:lang w:eastAsia="hr-HR"/>
        </w:rPr>
        <w:t>:</w:t>
      </w:r>
    </w:p>
    <w:p w14:paraId="7482FCD1" w14:textId="77777777" w:rsidR="007722C6" w:rsidRPr="00FC6709" w:rsidRDefault="007722C6" w:rsidP="007722C6">
      <w:pPr>
        <w:spacing w:after="0" w:line="240" w:lineRule="auto"/>
        <w:ind w:left="2832" w:right="-1330"/>
        <w:jc w:val="center"/>
        <w:rPr>
          <w:rFonts w:ascii="Book Antiqua" w:eastAsia="Times New Roman" w:hAnsi="Book Antiqua" w:cs="Times New Roman"/>
          <w:b/>
          <w:bCs/>
          <w:lang w:eastAsia="hr-HR"/>
        </w:rPr>
      </w:pPr>
      <w:r w:rsidRPr="00FC6709">
        <w:rPr>
          <w:rFonts w:ascii="Book Antiqua" w:eastAsia="Times New Roman" w:hAnsi="Book Antiqua" w:cs="Times New Roman"/>
          <w:b/>
          <w:bCs/>
          <w:lang w:eastAsia="hr-HR"/>
        </w:rPr>
        <w:t xml:space="preserve">       </w:t>
      </w:r>
      <w:r w:rsidRPr="0000109E">
        <w:rPr>
          <w:rFonts w:ascii="Book Antiqua" w:eastAsia="Times New Roman" w:hAnsi="Book Antiqua" w:cs="Times New Roman"/>
          <w:b/>
          <w:bCs/>
          <w:lang w:eastAsia="hr-HR"/>
        </w:rPr>
        <w:t xml:space="preserve">Anđelko Dobročinac, </w:t>
      </w:r>
      <w:proofErr w:type="spellStart"/>
      <w:r w:rsidRPr="0000109E">
        <w:rPr>
          <w:rFonts w:ascii="Book Antiqua" w:eastAsia="Times New Roman" w:hAnsi="Book Antiqua" w:cs="Times New Roman"/>
          <w:b/>
          <w:bCs/>
          <w:lang w:eastAsia="hr-HR"/>
        </w:rPr>
        <w:t>dipl.ing</w:t>
      </w:r>
      <w:proofErr w:type="spellEnd"/>
      <w:r w:rsidRPr="0000109E">
        <w:rPr>
          <w:rFonts w:ascii="Book Antiqua" w:eastAsia="Times New Roman" w:hAnsi="Book Antiqua" w:cs="Times New Roman"/>
          <w:b/>
          <w:bCs/>
          <w:lang w:eastAsia="hr-HR"/>
        </w:rPr>
        <w:t>.</w:t>
      </w:r>
    </w:p>
    <w:p w14:paraId="6029E29F" w14:textId="77777777" w:rsidR="007722C6" w:rsidRPr="00FC6709" w:rsidRDefault="007722C6" w:rsidP="007722C6">
      <w:pPr>
        <w:spacing w:after="0" w:line="240" w:lineRule="auto"/>
        <w:ind w:right="-1330"/>
        <w:jc w:val="center"/>
        <w:rPr>
          <w:rFonts w:ascii="Book Antiqua" w:eastAsia="Times New Roman" w:hAnsi="Book Antiqua" w:cs="Times New Roman"/>
          <w:b/>
          <w:lang w:eastAsia="hr-HR"/>
        </w:rPr>
      </w:pPr>
    </w:p>
    <w:p w14:paraId="41E7E1FA" w14:textId="77777777" w:rsidR="007722C6" w:rsidRPr="00FC6709" w:rsidRDefault="007722C6" w:rsidP="007722C6">
      <w:pPr>
        <w:spacing w:after="0" w:line="240" w:lineRule="auto"/>
        <w:ind w:right="-1330"/>
        <w:jc w:val="center"/>
        <w:rPr>
          <w:rFonts w:ascii="Book Antiqua" w:eastAsia="Times New Roman" w:hAnsi="Book Antiqua" w:cs="Times New Roman"/>
          <w:b/>
          <w:lang w:eastAsia="hr-HR"/>
        </w:rPr>
      </w:pPr>
    </w:p>
    <w:p w14:paraId="77D50317" w14:textId="77777777" w:rsidR="007722C6" w:rsidRPr="00FC6709" w:rsidRDefault="007722C6" w:rsidP="007722C6">
      <w:pPr>
        <w:spacing w:after="0" w:line="240" w:lineRule="auto"/>
        <w:ind w:right="-1330"/>
        <w:jc w:val="center"/>
        <w:rPr>
          <w:rFonts w:ascii="Book Antiqua" w:eastAsia="Times New Roman" w:hAnsi="Book Antiqua" w:cs="Times New Roman"/>
          <w:b/>
          <w:lang w:eastAsia="hr-HR"/>
        </w:rPr>
      </w:pPr>
    </w:p>
    <w:p w14:paraId="41E4904D" w14:textId="77777777" w:rsidR="007722C6" w:rsidRPr="00FC6709" w:rsidRDefault="007722C6" w:rsidP="007722C6">
      <w:pPr>
        <w:spacing w:after="0" w:line="240" w:lineRule="auto"/>
        <w:ind w:right="-1330"/>
        <w:jc w:val="center"/>
        <w:rPr>
          <w:rFonts w:ascii="Book Antiqua" w:eastAsia="Times New Roman" w:hAnsi="Book Antiqua" w:cs="Times New Roman"/>
          <w:b/>
          <w:lang w:eastAsia="hr-HR"/>
        </w:rPr>
      </w:pPr>
    </w:p>
    <w:p w14:paraId="7880B90E" w14:textId="77777777" w:rsidR="007722C6" w:rsidRPr="00FC6709" w:rsidRDefault="007722C6" w:rsidP="007722C6">
      <w:pPr>
        <w:spacing w:after="0" w:line="240" w:lineRule="auto"/>
        <w:ind w:right="-1330"/>
        <w:jc w:val="center"/>
        <w:rPr>
          <w:rFonts w:ascii="Book Antiqua" w:eastAsia="Times New Roman" w:hAnsi="Book Antiqua" w:cs="Times New Roman"/>
          <w:b/>
          <w:lang w:eastAsia="hr-HR"/>
        </w:rPr>
      </w:pPr>
    </w:p>
    <w:p w14:paraId="7D483B2E" w14:textId="77777777" w:rsidR="007722C6" w:rsidRPr="00FC6709" w:rsidRDefault="007722C6" w:rsidP="007722C6">
      <w:pPr>
        <w:spacing w:after="0" w:line="240" w:lineRule="auto"/>
        <w:ind w:right="-1330"/>
        <w:jc w:val="center"/>
        <w:rPr>
          <w:rFonts w:ascii="Book Antiqua" w:eastAsia="Times New Roman" w:hAnsi="Book Antiqua" w:cs="Times New Roman"/>
          <w:b/>
          <w:lang w:eastAsia="hr-HR"/>
        </w:rPr>
      </w:pPr>
    </w:p>
    <w:p w14:paraId="57133F88" w14:textId="77777777" w:rsidR="007722C6" w:rsidRPr="00FC6709" w:rsidRDefault="007722C6" w:rsidP="007722C6">
      <w:pPr>
        <w:spacing w:after="0" w:line="240" w:lineRule="auto"/>
        <w:ind w:right="-1330"/>
        <w:jc w:val="center"/>
        <w:rPr>
          <w:rFonts w:ascii="Book Antiqua" w:eastAsia="Times New Roman" w:hAnsi="Book Antiqua" w:cs="Times New Roman"/>
          <w:b/>
          <w:lang w:eastAsia="hr-HR"/>
        </w:rPr>
      </w:pPr>
    </w:p>
    <w:p w14:paraId="18792CEF" w14:textId="77777777" w:rsidR="007722C6" w:rsidRPr="00FC6709" w:rsidRDefault="007722C6" w:rsidP="007722C6">
      <w:pPr>
        <w:spacing w:after="0" w:line="240" w:lineRule="auto"/>
        <w:ind w:right="-1330"/>
        <w:jc w:val="center"/>
        <w:rPr>
          <w:rFonts w:ascii="Book Antiqua" w:eastAsia="Times New Roman" w:hAnsi="Book Antiqua" w:cs="Times New Roman"/>
          <w:b/>
          <w:lang w:eastAsia="hr-HR"/>
        </w:rPr>
      </w:pPr>
    </w:p>
    <w:p w14:paraId="7BBD8F35" w14:textId="6E91D21D" w:rsidR="007722C6" w:rsidRPr="00FC6709" w:rsidRDefault="007722C6" w:rsidP="007722C6">
      <w:pPr>
        <w:spacing w:after="0" w:line="240" w:lineRule="auto"/>
        <w:ind w:left="2832" w:right="-1330" w:firstLine="708"/>
        <w:rPr>
          <w:rFonts w:ascii="Book Antiqua" w:eastAsia="Times New Roman" w:hAnsi="Book Antiqua" w:cs="Times New Roman"/>
          <w:lang w:eastAsia="hr-HR"/>
        </w:rPr>
      </w:pPr>
      <w:r w:rsidRPr="00FC6709">
        <w:rPr>
          <w:rFonts w:ascii="Book Antiqua" w:eastAsia="Times New Roman" w:hAnsi="Book Antiqua" w:cs="Times New Roman"/>
          <w:lang w:eastAsia="hr-HR"/>
        </w:rPr>
        <w:t xml:space="preserve">Tovarnik, </w:t>
      </w:r>
      <w:r>
        <w:rPr>
          <w:rFonts w:ascii="Book Antiqua" w:eastAsia="Times New Roman" w:hAnsi="Book Antiqua" w:cs="Times New Roman"/>
          <w:lang w:eastAsia="hr-HR"/>
        </w:rPr>
        <w:t xml:space="preserve">srpanj 2026. god. </w:t>
      </w:r>
      <w:r w:rsidRPr="00FC6709">
        <w:rPr>
          <w:rFonts w:ascii="Book Antiqua" w:eastAsia="Times New Roman" w:hAnsi="Book Antiqua" w:cs="Times New Roman"/>
          <w:lang w:eastAsia="hr-HR"/>
        </w:rPr>
        <w:t xml:space="preserve"> </w:t>
      </w:r>
    </w:p>
    <w:p w14:paraId="322BE1E9" w14:textId="77777777" w:rsidR="007722C6" w:rsidRPr="00FC6709" w:rsidRDefault="007722C6" w:rsidP="007722C6">
      <w:pPr>
        <w:spacing w:after="0" w:line="240" w:lineRule="auto"/>
        <w:rPr>
          <w:rFonts w:ascii="Book Antiqua" w:eastAsia="Times New Roman" w:hAnsi="Book Antiqua" w:cs="Times New Roman"/>
          <w:b/>
          <w:lang w:eastAsia="hr-HR"/>
        </w:rPr>
      </w:pPr>
      <w:bookmarkStart w:id="1" w:name="_Toc192319422"/>
      <w:bookmarkStart w:id="2" w:name="_Toc196806277"/>
      <w:bookmarkStart w:id="3" w:name="_Toc204509208"/>
    </w:p>
    <w:p w14:paraId="588672A6" w14:textId="77777777" w:rsidR="007722C6" w:rsidRPr="00FC6709" w:rsidRDefault="007722C6" w:rsidP="007722C6">
      <w:pPr>
        <w:spacing w:after="0" w:line="240" w:lineRule="auto"/>
        <w:rPr>
          <w:rFonts w:ascii="Book Antiqua" w:eastAsia="Times New Roman" w:hAnsi="Book Antiqua" w:cs="Times New Roman"/>
          <w:b/>
          <w:lang w:eastAsia="hr-HR"/>
        </w:rPr>
        <w:sectPr w:rsidR="007722C6" w:rsidRPr="00FC6709" w:rsidSect="007722C6">
          <w:footerReference w:type="even" r:id="rId9"/>
          <w:footerReference w:type="default" r:id="rId10"/>
          <w:pgSz w:w="11906" w:h="16838" w:code="9"/>
          <w:pgMar w:top="1418" w:right="851" w:bottom="851" w:left="1077" w:header="726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pgNumType w:fmt="numberInDash" w:start="1"/>
          <w:cols w:space="720"/>
          <w:titlePg/>
        </w:sectPr>
      </w:pPr>
    </w:p>
    <w:p w14:paraId="38E91D53" w14:textId="77777777" w:rsidR="007722C6" w:rsidRPr="00FC6709" w:rsidRDefault="007722C6" w:rsidP="007722C6">
      <w:pPr>
        <w:spacing w:after="0" w:line="240" w:lineRule="auto"/>
        <w:rPr>
          <w:rFonts w:ascii="Book Antiqua" w:eastAsia="Times New Roman" w:hAnsi="Book Antiqua" w:cs="Times New Roman"/>
          <w:b/>
          <w:lang w:eastAsia="hr-HR"/>
        </w:rPr>
      </w:pPr>
    </w:p>
    <w:bookmarkEnd w:id="1"/>
    <w:bookmarkEnd w:id="2"/>
    <w:bookmarkEnd w:id="3"/>
    <w:p w14:paraId="6216DCE1" w14:textId="77777777" w:rsidR="007722C6" w:rsidRPr="00FC6709" w:rsidRDefault="007722C6" w:rsidP="007722C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0" w:line="240" w:lineRule="exact"/>
        <w:contextualSpacing/>
        <w:jc w:val="both"/>
        <w:outlineLvl w:val="0"/>
        <w:rPr>
          <w:rFonts w:ascii="Book Antiqua" w:eastAsia="Times New Roman" w:hAnsi="Book Antiqua" w:cs="Times New Roman"/>
          <w:b/>
          <w:lang w:eastAsia="hr-HR"/>
        </w:rPr>
      </w:pPr>
      <w:r w:rsidRPr="00FC6709">
        <w:rPr>
          <w:rFonts w:ascii="Book Antiqua" w:eastAsia="Times New Roman" w:hAnsi="Book Antiqua" w:cs="Times New Roman"/>
          <w:b/>
          <w:lang w:eastAsia="hr-HR"/>
        </w:rPr>
        <w:t>OPĆI PODATCI O NARUČITELJU</w:t>
      </w:r>
    </w:p>
    <w:p w14:paraId="22249AE0" w14:textId="77777777" w:rsidR="007722C6" w:rsidRPr="00FC6709" w:rsidRDefault="007722C6" w:rsidP="007722C6">
      <w:pPr>
        <w:spacing w:after="0" w:line="360" w:lineRule="auto"/>
        <w:ind w:left="1440" w:hanging="1440"/>
        <w:jc w:val="both"/>
        <w:rPr>
          <w:rFonts w:ascii="Book Antiqua" w:eastAsia="Times New Roman" w:hAnsi="Book Antiqua" w:cs="Times New Roman"/>
          <w:snapToGrid w:val="0"/>
        </w:rPr>
      </w:pPr>
      <w:r w:rsidRPr="00FC6709">
        <w:rPr>
          <w:rFonts w:ascii="Book Antiqua" w:eastAsia="Times New Roman" w:hAnsi="Book Antiqua" w:cs="Times New Roman"/>
          <w:b/>
          <w:i/>
          <w:snapToGrid w:val="0"/>
        </w:rPr>
        <w:t>Naručitelj:</w:t>
      </w:r>
      <w:r w:rsidRPr="00FC6709">
        <w:rPr>
          <w:rFonts w:ascii="Book Antiqua" w:eastAsia="Times New Roman" w:hAnsi="Book Antiqua" w:cs="Times New Roman"/>
          <w:snapToGrid w:val="0"/>
        </w:rPr>
        <w:tab/>
      </w:r>
      <w:r w:rsidRPr="00FC6709">
        <w:rPr>
          <w:rFonts w:ascii="Book Antiqua" w:eastAsia="Times New Roman" w:hAnsi="Book Antiqua" w:cs="Times New Roman"/>
          <w:snapToGrid w:val="0"/>
        </w:rPr>
        <w:tab/>
      </w:r>
      <w:r w:rsidRPr="00FC6709">
        <w:rPr>
          <w:rFonts w:ascii="Book Antiqua" w:eastAsia="Times New Roman" w:hAnsi="Book Antiqua" w:cs="Times New Roman"/>
          <w:snapToGrid w:val="0"/>
        </w:rPr>
        <w:tab/>
      </w:r>
      <w:r w:rsidRPr="00FC6709">
        <w:rPr>
          <w:rFonts w:ascii="Book Antiqua" w:eastAsia="Times New Roman" w:hAnsi="Book Antiqua" w:cs="Times New Roman"/>
          <w:b/>
          <w:snapToGrid w:val="0"/>
        </w:rPr>
        <w:t>OPĆINA TOVARNIK</w:t>
      </w:r>
    </w:p>
    <w:p w14:paraId="715655DE" w14:textId="77777777" w:rsidR="007722C6" w:rsidRPr="00FC6709" w:rsidRDefault="007722C6" w:rsidP="007722C6">
      <w:pPr>
        <w:spacing w:after="0" w:line="360" w:lineRule="auto"/>
        <w:jc w:val="both"/>
        <w:rPr>
          <w:rFonts w:ascii="Book Antiqua" w:eastAsia="Times New Roman" w:hAnsi="Book Antiqua" w:cs="Times New Roman"/>
          <w:snapToGrid w:val="0"/>
        </w:rPr>
      </w:pPr>
      <w:r w:rsidRPr="00FC6709">
        <w:rPr>
          <w:rFonts w:ascii="Book Antiqua" w:eastAsia="Times New Roman" w:hAnsi="Book Antiqua" w:cs="Times New Roman"/>
          <w:b/>
          <w:bCs/>
          <w:i/>
          <w:iCs/>
          <w:snapToGrid w:val="0"/>
        </w:rPr>
        <w:t>Sjedište naručitelja:</w:t>
      </w:r>
      <w:r w:rsidRPr="00FC6709">
        <w:rPr>
          <w:rFonts w:ascii="Book Antiqua" w:eastAsia="Times New Roman" w:hAnsi="Book Antiqua" w:cs="Times New Roman"/>
          <w:snapToGrid w:val="0"/>
        </w:rPr>
        <w:t xml:space="preserve">             </w:t>
      </w:r>
      <w:r w:rsidRPr="00FC6709">
        <w:rPr>
          <w:rFonts w:ascii="Book Antiqua" w:eastAsia="Times New Roman" w:hAnsi="Book Antiqua" w:cs="Times New Roman"/>
          <w:snapToGrid w:val="0"/>
        </w:rPr>
        <w:tab/>
        <w:t>32249 Tovarnik, A.G. Matoša 2</w:t>
      </w:r>
    </w:p>
    <w:p w14:paraId="18292554" w14:textId="77777777" w:rsidR="007722C6" w:rsidRPr="00FC6709" w:rsidRDefault="007722C6" w:rsidP="007722C6">
      <w:pPr>
        <w:spacing w:after="0" w:line="360" w:lineRule="auto"/>
        <w:jc w:val="both"/>
        <w:rPr>
          <w:rFonts w:ascii="Book Antiqua" w:eastAsia="Times New Roman" w:hAnsi="Book Antiqua" w:cs="Times New Roman"/>
          <w:lang w:eastAsia="hr-HR"/>
        </w:rPr>
      </w:pPr>
      <w:r w:rsidRPr="00FC6709">
        <w:rPr>
          <w:rFonts w:ascii="Book Antiqua" w:eastAsia="Times New Roman" w:hAnsi="Book Antiqua" w:cs="Times New Roman"/>
          <w:b/>
          <w:i/>
          <w:lang w:eastAsia="hr-HR"/>
        </w:rPr>
        <w:t>OIB:</w:t>
      </w:r>
      <w:r w:rsidRPr="00FC6709">
        <w:rPr>
          <w:rFonts w:ascii="Book Antiqua" w:eastAsia="Times New Roman" w:hAnsi="Book Antiqua" w:cs="Times New Roman"/>
          <w:lang w:eastAsia="hr-HR"/>
        </w:rPr>
        <w:t xml:space="preserve"> </w:t>
      </w:r>
      <w:r w:rsidRPr="00FC6709">
        <w:rPr>
          <w:rFonts w:ascii="Book Antiqua" w:eastAsia="Times New Roman" w:hAnsi="Book Antiqua" w:cs="Times New Roman"/>
          <w:lang w:eastAsia="hr-HR"/>
        </w:rPr>
        <w:tab/>
      </w:r>
      <w:r w:rsidRPr="00FC6709">
        <w:rPr>
          <w:rFonts w:ascii="Book Antiqua" w:eastAsia="Times New Roman" w:hAnsi="Book Antiqua" w:cs="Times New Roman"/>
          <w:lang w:eastAsia="hr-HR"/>
        </w:rPr>
        <w:tab/>
      </w:r>
      <w:r w:rsidRPr="00FC6709">
        <w:rPr>
          <w:rFonts w:ascii="Book Antiqua" w:eastAsia="Times New Roman" w:hAnsi="Book Antiqua" w:cs="Times New Roman"/>
          <w:lang w:eastAsia="hr-HR"/>
        </w:rPr>
        <w:tab/>
      </w:r>
      <w:r w:rsidRPr="00FC6709">
        <w:rPr>
          <w:rFonts w:ascii="Book Antiqua" w:eastAsia="Times New Roman" w:hAnsi="Book Antiqua" w:cs="Times New Roman"/>
          <w:lang w:eastAsia="hr-HR"/>
        </w:rPr>
        <w:tab/>
      </w:r>
      <w:r w:rsidRPr="00FC6709">
        <w:rPr>
          <w:rFonts w:ascii="Book Antiqua" w:eastAsia="Times New Roman" w:hAnsi="Book Antiqua" w:cs="Segoe Print"/>
          <w:lang w:eastAsia="hr-HR"/>
        </w:rPr>
        <w:t>38906942564</w:t>
      </w:r>
    </w:p>
    <w:p w14:paraId="7D89CEC5" w14:textId="25BB5046" w:rsidR="007722C6" w:rsidRPr="00FC6709" w:rsidRDefault="007722C6" w:rsidP="007722C6">
      <w:pPr>
        <w:spacing w:after="0" w:line="360" w:lineRule="auto"/>
        <w:jc w:val="both"/>
        <w:rPr>
          <w:rFonts w:ascii="Book Antiqua" w:eastAsia="Times New Roman" w:hAnsi="Book Antiqua" w:cs="Times New Roman"/>
          <w:lang w:eastAsia="hr-HR"/>
        </w:rPr>
      </w:pPr>
      <w:r w:rsidRPr="00FC6709">
        <w:rPr>
          <w:rFonts w:ascii="Book Antiqua" w:eastAsia="Times New Roman" w:hAnsi="Book Antiqua" w:cs="Times New Roman"/>
          <w:b/>
          <w:i/>
          <w:lang w:eastAsia="hr-HR"/>
        </w:rPr>
        <w:t>Broj telefona:</w:t>
      </w:r>
      <w:r w:rsidRPr="00FC6709">
        <w:rPr>
          <w:rFonts w:ascii="Book Antiqua" w:eastAsia="Times New Roman" w:hAnsi="Book Antiqua" w:cs="Times New Roman"/>
          <w:b/>
          <w:lang w:eastAsia="hr-HR"/>
        </w:rPr>
        <w:t xml:space="preserve"> </w:t>
      </w:r>
      <w:r w:rsidRPr="00FC6709">
        <w:rPr>
          <w:rFonts w:ascii="Book Antiqua" w:eastAsia="Times New Roman" w:hAnsi="Book Antiqua" w:cs="Times New Roman"/>
          <w:b/>
          <w:lang w:eastAsia="hr-HR"/>
        </w:rPr>
        <w:tab/>
      </w:r>
      <w:r w:rsidRPr="00FC6709">
        <w:rPr>
          <w:rFonts w:ascii="Book Antiqua" w:eastAsia="Times New Roman" w:hAnsi="Book Antiqua" w:cs="Times New Roman"/>
          <w:lang w:eastAsia="hr-HR"/>
        </w:rPr>
        <w:tab/>
        <w:t xml:space="preserve">         </w:t>
      </w:r>
      <w:r>
        <w:rPr>
          <w:rFonts w:ascii="Book Antiqua" w:eastAsia="Times New Roman" w:hAnsi="Book Antiqua" w:cs="Times New Roman"/>
          <w:lang w:eastAsia="hr-HR"/>
        </w:rPr>
        <w:t xml:space="preserve">  </w:t>
      </w:r>
      <w:r w:rsidRPr="00FC6709">
        <w:rPr>
          <w:rFonts w:ascii="Book Antiqua" w:eastAsia="Times New Roman" w:hAnsi="Book Antiqua" w:cs="Times New Roman"/>
          <w:lang w:eastAsia="hr-HR"/>
        </w:rPr>
        <w:t xml:space="preserve">  032 524 023</w:t>
      </w:r>
    </w:p>
    <w:p w14:paraId="48251797" w14:textId="77777777" w:rsidR="007722C6" w:rsidRPr="00FC6709" w:rsidRDefault="007722C6" w:rsidP="007722C6">
      <w:pPr>
        <w:spacing w:after="0" w:line="360" w:lineRule="auto"/>
        <w:jc w:val="both"/>
        <w:rPr>
          <w:rFonts w:ascii="Book Antiqua" w:eastAsia="Times New Roman" w:hAnsi="Book Antiqua" w:cs="Times New Roman"/>
          <w:lang w:eastAsia="hr-HR"/>
        </w:rPr>
      </w:pPr>
      <w:r w:rsidRPr="00FC6709">
        <w:rPr>
          <w:rFonts w:ascii="Book Antiqua" w:eastAsia="Times New Roman" w:hAnsi="Book Antiqua" w:cs="Times New Roman"/>
          <w:b/>
          <w:i/>
          <w:lang w:eastAsia="hr-HR"/>
        </w:rPr>
        <w:t>Adresa elektroničke pošte:</w:t>
      </w:r>
      <w:r w:rsidRPr="00FC6709">
        <w:rPr>
          <w:rFonts w:ascii="Book Antiqua" w:eastAsia="Times New Roman" w:hAnsi="Book Antiqua" w:cs="Times New Roman"/>
          <w:b/>
          <w:i/>
          <w:lang w:eastAsia="hr-HR"/>
        </w:rPr>
        <w:tab/>
      </w:r>
      <w:hyperlink r:id="rId11" w:history="1">
        <w:r w:rsidRPr="00553E22">
          <w:rPr>
            <w:rStyle w:val="Hiperveza"/>
            <w:rFonts w:ascii="Book Antiqua" w:eastAsia="Times New Roman" w:hAnsi="Book Antiqua" w:cs="Times New Roman"/>
            <w:lang w:eastAsia="hr-HR"/>
          </w:rPr>
          <w:t>procelnik@opcina-tovarnik.hr</w:t>
        </w:r>
      </w:hyperlink>
    </w:p>
    <w:p w14:paraId="5206C7D5" w14:textId="77777777" w:rsidR="007722C6" w:rsidRPr="00FC6709" w:rsidRDefault="007722C6" w:rsidP="007722C6">
      <w:pPr>
        <w:spacing w:after="0" w:line="360" w:lineRule="auto"/>
        <w:jc w:val="both"/>
        <w:rPr>
          <w:rFonts w:ascii="Book Antiqua" w:eastAsia="Times New Roman" w:hAnsi="Book Antiqua" w:cs="Times New Roman"/>
          <w:lang w:eastAsia="hr-HR"/>
        </w:rPr>
      </w:pPr>
      <w:r w:rsidRPr="00FC6709">
        <w:rPr>
          <w:rFonts w:ascii="Book Antiqua" w:eastAsia="Times New Roman" w:hAnsi="Book Antiqua" w:cs="Times New Roman"/>
          <w:b/>
          <w:bCs/>
          <w:i/>
          <w:iCs/>
          <w:lang w:eastAsia="hr-HR"/>
        </w:rPr>
        <w:t>Internetska adresa:</w:t>
      </w:r>
      <w:r w:rsidRPr="00FC6709">
        <w:rPr>
          <w:rFonts w:ascii="Book Antiqua" w:eastAsia="Times New Roman" w:hAnsi="Book Antiqua" w:cs="Times New Roman"/>
          <w:lang w:eastAsia="hr-HR"/>
        </w:rPr>
        <w:tab/>
      </w:r>
      <w:r w:rsidRPr="00FC6709">
        <w:rPr>
          <w:rFonts w:ascii="Book Antiqua" w:eastAsia="Times New Roman" w:hAnsi="Book Antiqua" w:cs="Times New Roman"/>
          <w:lang w:eastAsia="hr-HR"/>
        </w:rPr>
        <w:tab/>
      </w:r>
      <w:hyperlink r:id="rId12" w:history="1">
        <w:r w:rsidRPr="00FC6709">
          <w:rPr>
            <w:rFonts w:ascii="Book Antiqua" w:eastAsia="Times New Roman" w:hAnsi="Book Antiqua" w:cs="Times New Roman"/>
            <w:color w:val="0000FF"/>
            <w:u w:val="single"/>
            <w:lang w:eastAsia="hr-HR"/>
          </w:rPr>
          <w:t>www.opcina-tovarnik.hr</w:t>
        </w:r>
      </w:hyperlink>
    </w:p>
    <w:p w14:paraId="692D1742" w14:textId="77777777" w:rsidR="007722C6" w:rsidRPr="00FC6709" w:rsidRDefault="007722C6" w:rsidP="007722C6">
      <w:pPr>
        <w:spacing w:after="0" w:line="240" w:lineRule="auto"/>
        <w:ind w:right="-1330"/>
        <w:rPr>
          <w:rFonts w:ascii="Book Antiqua" w:eastAsia="Times New Roman" w:hAnsi="Book Antiqua" w:cs="Times New Roman"/>
          <w:b/>
          <w:bCs/>
          <w:lang w:eastAsia="hr-HR"/>
        </w:rPr>
      </w:pPr>
      <w:r w:rsidRPr="00FC6709">
        <w:rPr>
          <w:rFonts w:ascii="Book Antiqua" w:eastAsia="Times New Roman" w:hAnsi="Book Antiqua" w:cs="Times New Roman"/>
          <w:b/>
          <w:i/>
          <w:lang w:eastAsia="hr-HR"/>
        </w:rPr>
        <w:t xml:space="preserve">Odgovorna osoba: </w:t>
      </w:r>
      <w:r w:rsidRPr="00FC6709">
        <w:rPr>
          <w:rFonts w:ascii="Book Antiqua" w:eastAsia="Times New Roman" w:hAnsi="Book Antiqua" w:cs="Times New Roman"/>
          <w:lang w:eastAsia="hr-HR"/>
        </w:rPr>
        <w:tab/>
      </w:r>
      <w:r w:rsidRPr="00FC6709">
        <w:rPr>
          <w:rFonts w:ascii="Book Antiqua" w:eastAsia="Times New Roman" w:hAnsi="Book Antiqua" w:cs="Times New Roman"/>
          <w:lang w:eastAsia="hr-HR"/>
        </w:rPr>
        <w:tab/>
      </w:r>
      <w:r>
        <w:rPr>
          <w:rFonts w:ascii="Book Antiqua" w:eastAsia="Times New Roman" w:hAnsi="Book Antiqua" w:cs="Times New Roman"/>
          <w:b/>
          <w:bCs/>
          <w:lang w:eastAsia="hr-HR"/>
        </w:rPr>
        <w:t xml:space="preserve">općinski načelnik, Anđelko Dobročinac, </w:t>
      </w:r>
      <w:proofErr w:type="spellStart"/>
      <w:r>
        <w:rPr>
          <w:rFonts w:ascii="Book Antiqua" w:eastAsia="Times New Roman" w:hAnsi="Book Antiqua" w:cs="Times New Roman"/>
          <w:b/>
          <w:bCs/>
          <w:lang w:eastAsia="hr-HR"/>
        </w:rPr>
        <w:t>dipl.ing</w:t>
      </w:r>
      <w:proofErr w:type="spellEnd"/>
      <w:r>
        <w:rPr>
          <w:rFonts w:ascii="Book Antiqua" w:eastAsia="Times New Roman" w:hAnsi="Book Antiqua" w:cs="Times New Roman"/>
          <w:b/>
          <w:bCs/>
          <w:lang w:eastAsia="hr-HR"/>
        </w:rPr>
        <w:t xml:space="preserve">. </w:t>
      </w:r>
    </w:p>
    <w:p w14:paraId="01E239DD" w14:textId="77777777" w:rsidR="007722C6" w:rsidRPr="00FC6709" w:rsidRDefault="007722C6" w:rsidP="007722C6">
      <w:pPr>
        <w:spacing w:after="0" w:line="240" w:lineRule="auto"/>
        <w:ind w:right="-1330"/>
        <w:jc w:val="center"/>
        <w:rPr>
          <w:rFonts w:ascii="Book Antiqua" w:eastAsia="Times New Roman" w:hAnsi="Book Antiqua" w:cs="Times New Roman"/>
          <w:b/>
          <w:lang w:eastAsia="hr-HR"/>
        </w:rPr>
      </w:pPr>
    </w:p>
    <w:p w14:paraId="5ED28290" w14:textId="77777777" w:rsidR="007722C6" w:rsidRPr="00FC6709" w:rsidRDefault="007722C6" w:rsidP="007722C6">
      <w:pPr>
        <w:spacing w:after="0" w:line="360" w:lineRule="auto"/>
        <w:jc w:val="both"/>
        <w:rPr>
          <w:rFonts w:ascii="Book Antiqua" w:eastAsia="Times New Roman" w:hAnsi="Book Antiqua" w:cs="Times New Roman"/>
          <w:lang w:eastAsia="hr-HR"/>
        </w:rPr>
      </w:pPr>
    </w:p>
    <w:p w14:paraId="4CE7BFC1" w14:textId="77777777" w:rsidR="007722C6" w:rsidRPr="00FC6709" w:rsidRDefault="007722C6" w:rsidP="007722C6">
      <w:pPr>
        <w:spacing w:before="120" w:after="0" w:line="240" w:lineRule="exact"/>
        <w:rPr>
          <w:rFonts w:ascii="Book Antiqua" w:eastAsia="Times New Roman" w:hAnsi="Book Antiqua" w:cs="Times New Roman"/>
          <w:b/>
          <w:lang w:eastAsia="hr-HR"/>
        </w:rPr>
      </w:pPr>
      <w:r w:rsidRPr="00FC6709">
        <w:rPr>
          <w:rFonts w:ascii="Book Antiqua" w:eastAsia="Times New Roman" w:hAnsi="Book Antiqua" w:cs="Times New Roman"/>
          <w:b/>
          <w:lang w:eastAsia="hr-HR"/>
        </w:rPr>
        <w:t>Osoba zadužena za komunikaciju s ponuditeljima:</w:t>
      </w:r>
    </w:p>
    <w:p w14:paraId="71B4401A" w14:textId="77777777" w:rsidR="007722C6" w:rsidRPr="00FC6709" w:rsidRDefault="007722C6" w:rsidP="007722C6">
      <w:pPr>
        <w:spacing w:before="120" w:after="0" w:line="240" w:lineRule="exact"/>
        <w:rPr>
          <w:rFonts w:ascii="Book Antiqua" w:eastAsia="Times New Roman" w:hAnsi="Book Antiqua" w:cs="Times New Roman"/>
          <w:lang w:eastAsia="hr-HR"/>
        </w:rPr>
      </w:pPr>
    </w:p>
    <w:p w14:paraId="2B0C225A" w14:textId="77777777" w:rsidR="007722C6" w:rsidRPr="00FC6709" w:rsidRDefault="007722C6" w:rsidP="007722C6">
      <w:pPr>
        <w:spacing w:after="0" w:line="240" w:lineRule="auto"/>
        <w:rPr>
          <w:rFonts w:ascii="Book Antiqua" w:eastAsia="Times New Roman" w:hAnsi="Book Antiqua" w:cs="Times New Roman"/>
          <w:lang w:eastAsia="hr-HR"/>
        </w:rPr>
      </w:pPr>
      <w:r w:rsidRPr="00FC6709">
        <w:rPr>
          <w:rFonts w:ascii="Book Antiqua" w:eastAsia="Times New Roman" w:hAnsi="Book Antiqua" w:cs="Times New Roman"/>
          <w:b/>
          <w:bCs/>
          <w:iCs/>
          <w:lang w:eastAsia="hr-HR"/>
        </w:rPr>
        <w:t>Ime i prezime:</w:t>
      </w:r>
      <w:r w:rsidRPr="00FC6709">
        <w:rPr>
          <w:rFonts w:ascii="Book Antiqua" w:eastAsia="Times New Roman" w:hAnsi="Book Antiqua" w:cs="Times New Roman"/>
          <w:b/>
          <w:bCs/>
          <w:lang w:eastAsia="hr-HR"/>
        </w:rPr>
        <w:t xml:space="preserve">   </w:t>
      </w:r>
      <w:r w:rsidRPr="00FC6709">
        <w:rPr>
          <w:rFonts w:ascii="Book Antiqua" w:eastAsia="Times New Roman" w:hAnsi="Book Antiqua" w:cs="Times New Roman"/>
          <w:b/>
          <w:bCs/>
          <w:lang w:eastAsia="hr-HR"/>
        </w:rPr>
        <w:tab/>
      </w:r>
      <w:r w:rsidRPr="00FC6709">
        <w:rPr>
          <w:rFonts w:ascii="Book Antiqua" w:eastAsia="Times New Roman" w:hAnsi="Book Antiqua" w:cs="Times New Roman"/>
          <w:lang w:eastAsia="hr-HR"/>
        </w:rPr>
        <w:t xml:space="preserve">Elizabeta Širić, </w:t>
      </w:r>
      <w:proofErr w:type="spellStart"/>
      <w:r w:rsidRPr="00FC6709">
        <w:rPr>
          <w:rFonts w:ascii="Book Antiqua" w:eastAsia="Times New Roman" w:hAnsi="Book Antiqua" w:cs="Times New Roman"/>
          <w:lang w:eastAsia="hr-HR"/>
        </w:rPr>
        <w:t>dipl.iur</w:t>
      </w:r>
      <w:proofErr w:type="spellEnd"/>
      <w:r w:rsidRPr="00FC6709">
        <w:rPr>
          <w:rFonts w:ascii="Book Antiqua" w:eastAsia="Times New Roman" w:hAnsi="Book Antiqua" w:cs="Times New Roman"/>
          <w:lang w:eastAsia="hr-HR"/>
        </w:rPr>
        <w:t xml:space="preserve">. </w:t>
      </w:r>
    </w:p>
    <w:p w14:paraId="0B8EA8BF" w14:textId="4DE2B00B" w:rsidR="007722C6" w:rsidRPr="00FC6709" w:rsidRDefault="007722C6" w:rsidP="007722C6">
      <w:pPr>
        <w:spacing w:after="0" w:line="240" w:lineRule="auto"/>
        <w:rPr>
          <w:rFonts w:ascii="Book Antiqua" w:eastAsia="Times New Roman" w:hAnsi="Book Antiqua" w:cs="Times New Roman"/>
          <w:lang w:eastAsia="hr-HR"/>
        </w:rPr>
      </w:pPr>
      <w:r w:rsidRPr="00FC6709">
        <w:rPr>
          <w:rFonts w:ascii="Book Antiqua" w:eastAsia="Times New Roman" w:hAnsi="Book Antiqua" w:cs="Times New Roman"/>
          <w:b/>
          <w:bCs/>
          <w:iCs/>
          <w:lang w:eastAsia="hr-HR"/>
        </w:rPr>
        <w:t>Telefon:</w:t>
      </w:r>
      <w:r w:rsidRPr="00FC6709">
        <w:rPr>
          <w:rFonts w:ascii="Book Antiqua" w:eastAsia="Times New Roman" w:hAnsi="Book Antiqua" w:cs="Times New Roman"/>
          <w:b/>
          <w:bCs/>
          <w:lang w:eastAsia="hr-HR"/>
        </w:rPr>
        <w:t xml:space="preserve">     </w:t>
      </w:r>
      <w:r w:rsidRPr="00FC6709">
        <w:rPr>
          <w:rFonts w:ascii="Book Antiqua" w:eastAsia="Times New Roman" w:hAnsi="Book Antiqua" w:cs="Times New Roman"/>
          <w:lang w:eastAsia="hr-HR"/>
        </w:rPr>
        <w:t>       </w:t>
      </w:r>
      <w:r w:rsidRPr="00FC6709">
        <w:rPr>
          <w:rFonts w:ascii="Book Antiqua" w:eastAsia="Times New Roman" w:hAnsi="Book Antiqua" w:cs="Times New Roman"/>
          <w:lang w:eastAsia="hr-HR"/>
        </w:rPr>
        <w:tab/>
      </w:r>
      <w:r>
        <w:rPr>
          <w:rFonts w:ascii="Book Antiqua" w:eastAsia="Times New Roman" w:hAnsi="Book Antiqua" w:cs="Times New Roman"/>
          <w:lang w:eastAsia="hr-HR"/>
        </w:rPr>
        <w:t xml:space="preserve">099 812 37 94 </w:t>
      </w:r>
    </w:p>
    <w:p w14:paraId="57CE48CF" w14:textId="77777777" w:rsidR="007722C6" w:rsidRPr="00FC6709" w:rsidRDefault="007722C6" w:rsidP="007722C6">
      <w:pPr>
        <w:tabs>
          <w:tab w:val="left" w:pos="708"/>
          <w:tab w:val="left" w:pos="1416"/>
          <w:tab w:val="left" w:pos="2385"/>
        </w:tabs>
        <w:spacing w:after="0" w:line="240" w:lineRule="auto"/>
        <w:rPr>
          <w:rFonts w:ascii="Book Antiqua" w:eastAsia="Times New Roman" w:hAnsi="Book Antiqua" w:cs="Times New Roman"/>
          <w:color w:val="000080"/>
          <w:lang w:eastAsia="hr-HR"/>
        </w:rPr>
      </w:pPr>
      <w:r w:rsidRPr="00FC6709">
        <w:rPr>
          <w:rFonts w:ascii="Book Antiqua" w:eastAsia="Times New Roman" w:hAnsi="Book Antiqua" w:cs="Times New Roman"/>
          <w:b/>
          <w:bCs/>
          <w:iCs/>
          <w:lang w:eastAsia="hr-HR"/>
        </w:rPr>
        <w:t>E-mail</w:t>
      </w:r>
      <w:r w:rsidRPr="00FC6709">
        <w:rPr>
          <w:rFonts w:ascii="Book Antiqua" w:eastAsia="Times New Roman" w:hAnsi="Book Antiqua" w:cs="Times New Roman"/>
          <w:b/>
          <w:bCs/>
          <w:lang w:eastAsia="hr-HR"/>
        </w:rPr>
        <w:t xml:space="preserve">: </w:t>
      </w:r>
      <w:r w:rsidRPr="00FC6709">
        <w:rPr>
          <w:rFonts w:ascii="Book Antiqua" w:eastAsia="Times New Roman" w:hAnsi="Book Antiqua" w:cs="Times New Roman"/>
          <w:b/>
          <w:bCs/>
          <w:lang w:eastAsia="hr-HR"/>
        </w:rPr>
        <w:tab/>
      </w:r>
      <w:r>
        <w:rPr>
          <w:rFonts w:ascii="Book Antiqua" w:eastAsia="Times New Roman" w:hAnsi="Book Antiqua" w:cs="Times New Roman"/>
          <w:b/>
          <w:bCs/>
          <w:lang w:eastAsia="hr-HR"/>
        </w:rPr>
        <w:t xml:space="preserve">             </w:t>
      </w:r>
      <w:hyperlink r:id="rId13" w:history="1">
        <w:r w:rsidRPr="00553E22">
          <w:rPr>
            <w:rStyle w:val="Hiperveza"/>
            <w:rFonts w:ascii="Book Antiqua" w:eastAsia="Times New Roman" w:hAnsi="Book Antiqua" w:cs="Times New Roman"/>
            <w:b/>
            <w:bCs/>
            <w:lang w:eastAsia="hr-HR"/>
          </w:rPr>
          <w:t>procelnik@opcina-tovarnik.hr</w:t>
        </w:r>
      </w:hyperlink>
      <w:r>
        <w:rPr>
          <w:rFonts w:ascii="Book Antiqua" w:eastAsia="Times New Roman" w:hAnsi="Book Antiqua" w:cs="Times New Roman"/>
          <w:b/>
          <w:bCs/>
          <w:lang w:eastAsia="hr-HR"/>
        </w:rPr>
        <w:t xml:space="preserve"> </w:t>
      </w:r>
    </w:p>
    <w:p w14:paraId="1FCC2144" w14:textId="77777777" w:rsidR="007722C6" w:rsidRPr="00FC6709" w:rsidRDefault="007722C6" w:rsidP="007722C6">
      <w:pPr>
        <w:spacing w:before="120" w:after="0" w:line="240" w:lineRule="exact"/>
        <w:ind w:left="360"/>
        <w:outlineLvl w:val="0"/>
        <w:rPr>
          <w:rFonts w:ascii="Book Antiqua" w:eastAsia="Times New Roman" w:hAnsi="Book Antiqua" w:cs="Times New Roman"/>
          <w:b/>
          <w:lang w:eastAsia="hr-HR"/>
        </w:rPr>
      </w:pPr>
      <w:bookmarkStart w:id="4" w:name="_Toc192319424"/>
      <w:bookmarkStart w:id="5" w:name="_Toc196806279"/>
      <w:bookmarkStart w:id="6" w:name="_Toc204509210"/>
    </w:p>
    <w:p w14:paraId="7524EF0A" w14:textId="77777777" w:rsidR="007722C6" w:rsidRDefault="007722C6" w:rsidP="007722C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spacing w:before="120" w:after="0" w:line="240" w:lineRule="exact"/>
        <w:contextualSpacing/>
        <w:outlineLvl w:val="0"/>
        <w:rPr>
          <w:rFonts w:ascii="Book Antiqua" w:eastAsia="Times New Roman" w:hAnsi="Book Antiqua" w:cs="Times New Roman"/>
          <w:b/>
          <w:lang w:eastAsia="hr-HR"/>
        </w:rPr>
      </w:pPr>
      <w:r w:rsidRPr="00FC6709">
        <w:rPr>
          <w:rFonts w:ascii="Book Antiqua" w:eastAsia="Times New Roman" w:hAnsi="Book Antiqua" w:cs="Times New Roman"/>
          <w:b/>
          <w:lang w:eastAsia="hr-HR"/>
        </w:rPr>
        <w:t>EVIDENCIJSKI BROJ NABAVE</w:t>
      </w:r>
    </w:p>
    <w:p w14:paraId="44787E76" w14:textId="77777777" w:rsidR="007722C6" w:rsidRDefault="007722C6" w:rsidP="007722C6">
      <w:pPr>
        <w:spacing w:before="120" w:after="0" w:line="240" w:lineRule="exact"/>
        <w:contextualSpacing/>
        <w:outlineLvl w:val="0"/>
        <w:rPr>
          <w:rFonts w:ascii="Book Antiqua" w:eastAsia="Times New Roman" w:hAnsi="Book Antiqua" w:cs="Times New Roman"/>
          <w:b/>
          <w:lang w:eastAsia="hr-HR"/>
        </w:rPr>
      </w:pPr>
    </w:p>
    <w:p w14:paraId="24F33B76" w14:textId="064948BF" w:rsidR="007722C6" w:rsidRDefault="007722C6" w:rsidP="007722C6">
      <w:pPr>
        <w:spacing w:before="120" w:after="0" w:line="240" w:lineRule="exact"/>
        <w:contextualSpacing/>
        <w:outlineLvl w:val="0"/>
        <w:rPr>
          <w:rFonts w:ascii="Book Antiqua" w:eastAsia="Times New Roman" w:hAnsi="Book Antiqua" w:cs="Times New Roman"/>
          <w:b/>
          <w:lang w:eastAsia="hr-HR"/>
        </w:rPr>
      </w:pPr>
      <w:r>
        <w:rPr>
          <w:rFonts w:ascii="Book Antiqua" w:eastAsia="Times New Roman" w:hAnsi="Book Antiqua" w:cs="Times New Roman"/>
          <w:b/>
          <w:lang w:eastAsia="hr-HR"/>
        </w:rPr>
        <w:t>JN-54/26</w:t>
      </w:r>
    </w:p>
    <w:p w14:paraId="7BFEACB8" w14:textId="77777777" w:rsidR="007722C6" w:rsidRDefault="007722C6" w:rsidP="007722C6">
      <w:pPr>
        <w:spacing w:before="120" w:after="0" w:line="240" w:lineRule="exact"/>
        <w:contextualSpacing/>
        <w:outlineLvl w:val="0"/>
        <w:rPr>
          <w:rFonts w:ascii="Book Antiqua" w:eastAsia="Times New Roman" w:hAnsi="Book Antiqua" w:cs="Times New Roman"/>
          <w:b/>
          <w:lang w:eastAsia="hr-HR"/>
        </w:rPr>
      </w:pPr>
    </w:p>
    <w:p w14:paraId="223CD5D7" w14:textId="77777777" w:rsidR="007722C6" w:rsidRPr="00FC6709" w:rsidRDefault="007722C6" w:rsidP="007722C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spacing w:before="120" w:after="0" w:line="240" w:lineRule="exact"/>
        <w:contextualSpacing/>
        <w:outlineLvl w:val="0"/>
        <w:rPr>
          <w:rFonts w:ascii="Book Antiqua" w:eastAsia="Times New Roman" w:hAnsi="Book Antiqua" w:cs="Times New Roman"/>
          <w:b/>
          <w:lang w:eastAsia="hr-HR"/>
        </w:rPr>
      </w:pPr>
      <w:r>
        <w:rPr>
          <w:rFonts w:ascii="Book Antiqua" w:eastAsia="Times New Roman" w:hAnsi="Book Antiqua" w:cs="Times New Roman"/>
          <w:b/>
          <w:lang w:eastAsia="hr-HR"/>
        </w:rPr>
        <w:t xml:space="preserve">SUKOB INTERESA </w:t>
      </w:r>
    </w:p>
    <w:p w14:paraId="12E466E2" w14:textId="77777777" w:rsidR="007722C6" w:rsidRPr="0027292C" w:rsidRDefault="007722C6" w:rsidP="007722C6">
      <w:pPr>
        <w:spacing w:before="120" w:after="0" w:line="240" w:lineRule="exact"/>
        <w:contextualSpacing/>
        <w:outlineLvl w:val="0"/>
        <w:rPr>
          <w:rFonts w:ascii="Book Antiqua" w:eastAsia="Times New Roman" w:hAnsi="Book Antiqua" w:cs="Times New Roman"/>
          <w:sz w:val="18"/>
          <w:szCs w:val="18"/>
          <w:lang w:eastAsia="hr-HR"/>
        </w:rPr>
      </w:pPr>
      <w:r w:rsidRPr="0027292C">
        <w:rPr>
          <w:rFonts w:ascii="Book Antiqua" w:eastAsia="Times New Roman" w:hAnsi="Book Antiqua" w:cs="Times New Roman"/>
          <w:sz w:val="18"/>
          <w:szCs w:val="18"/>
          <w:lang w:eastAsia="hr-HR"/>
        </w:rPr>
        <w:t>Općina Tovarnik ne može sklapati ugovore o nabavi sa sljedećim gospodarskim subjektima:</w:t>
      </w:r>
    </w:p>
    <w:p w14:paraId="4BDEDFC7" w14:textId="77777777" w:rsidR="0027292C" w:rsidRPr="0027292C" w:rsidRDefault="0027292C" w:rsidP="0027292C">
      <w:pPr>
        <w:pStyle w:val="Odlomakpopisa"/>
        <w:numPr>
          <w:ilvl w:val="1"/>
          <w:numId w:val="1"/>
        </w:numPr>
        <w:rPr>
          <w:rFonts w:ascii="Book Antiqua" w:hAnsi="Book Antiqua"/>
          <w:b/>
          <w:bCs/>
          <w:sz w:val="18"/>
          <w:szCs w:val="18"/>
        </w:rPr>
      </w:pPr>
      <w:r w:rsidRPr="0027292C">
        <w:rPr>
          <w:rFonts w:ascii="Book Antiqua" w:hAnsi="Book Antiqua"/>
          <w:b/>
          <w:bCs/>
          <w:sz w:val="18"/>
          <w:szCs w:val="18"/>
        </w:rPr>
        <w:t xml:space="preserve">OPG DOBROČINAC MARIN,  NIKOLE ŠUBIĆA ZRINSKOG 13, TOVARNIK, OIB 84802481720 </w:t>
      </w:r>
    </w:p>
    <w:p w14:paraId="403BC157" w14:textId="77777777" w:rsidR="0027292C" w:rsidRPr="0027292C" w:rsidRDefault="0027292C" w:rsidP="0027292C">
      <w:pPr>
        <w:pStyle w:val="Odlomakpopisa"/>
        <w:numPr>
          <w:ilvl w:val="1"/>
          <w:numId w:val="1"/>
        </w:numPr>
        <w:rPr>
          <w:rFonts w:ascii="Book Antiqua" w:hAnsi="Book Antiqua"/>
          <w:b/>
          <w:bCs/>
          <w:sz w:val="18"/>
          <w:szCs w:val="18"/>
        </w:rPr>
      </w:pPr>
      <w:proofErr w:type="spellStart"/>
      <w:r w:rsidRPr="0027292C">
        <w:rPr>
          <w:rFonts w:ascii="Book Antiqua" w:hAnsi="Book Antiqua"/>
          <w:b/>
          <w:bCs/>
          <w:sz w:val="18"/>
          <w:szCs w:val="18"/>
        </w:rPr>
        <w:t>Vomi</w:t>
      </w:r>
      <w:proofErr w:type="spellEnd"/>
      <w:r w:rsidRPr="0027292C">
        <w:rPr>
          <w:rFonts w:ascii="Book Antiqua" w:hAnsi="Book Antiqua"/>
          <w:b/>
          <w:bCs/>
          <w:sz w:val="18"/>
          <w:szCs w:val="18"/>
        </w:rPr>
        <w:t xml:space="preserve"> d.o.o., Županijska ulica 42, 31000, Osijek, OIB 36946449172</w:t>
      </w:r>
    </w:p>
    <w:p w14:paraId="4F74FD99" w14:textId="77777777" w:rsidR="0027292C" w:rsidRPr="0027292C" w:rsidRDefault="0027292C" w:rsidP="0027292C">
      <w:pPr>
        <w:pStyle w:val="Odlomakpopisa"/>
        <w:numPr>
          <w:ilvl w:val="1"/>
          <w:numId w:val="1"/>
        </w:numPr>
        <w:rPr>
          <w:rFonts w:ascii="Book Antiqua" w:hAnsi="Book Antiqua"/>
          <w:b/>
          <w:bCs/>
          <w:sz w:val="18"/>
          <w:szCs w:val="18"/>
        </w:rPr>
      </w:pPr>
      <w:r w:rsidRPr="0027292C">
        <w:rPr>
          <w:rFonts w:ascii="Book Antiqua" w:hAnsi="Book Antiqua"/>
          <w:b/>
          <w:bCs/>
          <w:sz w:val="18"/>
          <w:szCs w:val="18"/>
        </w:rPr>
        <w:t>OPG ELIZABETA ŠIRIĆ, STJEPANA RADIĆA 16, 32249 TOVARNIK, OIB 33781341420</w:t>
      </w:r>
    </w:p>
    <w:p w14:paraId="5631AC00" w14:textId="77777777" w:rsidR="0027292C" w:rsidRPr="0027292C" w:rsidRDefault="0027292C" w:rsidP="0027292C">
      <w:pPr>
        <w:pStyle w:val="Odlomakpopisa"/>
        <w:numPr>
          <w:ilvl w:val="1"/>
          <w:numId w:val="1"/>
        </w:numPr>
        <w:rPr>
          <w:rFonts w:ascii="Book Antiqua" w:hAnsi="Book Antiqua"/>
          <w:b/>
          <w:bCs/>
          <w:sz w:val="18"/>
          <w:szCs w:val="18"/>
        </w:rPr>
      </w:pPr>
      <w:proofErr w:type="spellStart"/>
      <w:r w:rsidRPr="0027292C">
        <w:rPr>
          <w:rFonts w:ascii="Book Antiqua" w:hAnsi="Book Antiqua"/>
          <w:b/>
          <w:bCs/>
          <w:sz w:val="18"/>
          <w:szCs w:val="18"/>
        </w:rPr>
        <w:t>AgroS</w:t>
      </w:r>
      <w:proofErr w:type="spellEnd"/>
      <w:r w:rsidRPr="0027292C">
        <w:rPr>
          <w:rFonts w:ascii="Book Antiqua" w:hAnsi="Book Antiqua"/>
          <w:b/>
          <w:bCs/>
          <w:sz w:val="18"/>
          <w:szCs w:val="18"/>
        </w:rPr>
        <w:t xml:space="preserve">, obrt za savjetovanje, </w:t>
      </w:r>
      <w:proofErr w:type="spellStart"/>
      <w:r w:rsidRPr="0027292C">
        <w:rPr>
          <w:rFonts w:ascii="Book Antiqua" w:hAnsi="Book Antiqua"/>
          <w:b/>
          <w:bCs/>
          <w:sz w:val="18"/>
          <w:szCs w:val="18"/>
        </w:rPr>
        <w:t>vl</w:t>
      </w:r>
      <w:proofErr w:type="spellEnd"/>
      <w:r w:rsidRPr="0027292C">
        <w:rPr>
          <w:rFonts w:ascii="Book Antiqua" w:hAnsi="Book Antiqua"/>
          <w:b/>
          <w:bCs/>
          <w:sz w:val="18"/>
          <w:szCs w:val="18"/>
        </w:rPr>
        <w:t>. Dragan Širić, Tovarnik, Stjepana Radića 16, OIB 44945422523</w:t>
      </w:r>
    </w:p>
    <w:p w14:paraId="4AA05889" w14:textId="77777777" w:rsidR="0027292C" w:rsidRPr="0027292C" w:rsidRDefault="0027292C" w:rsidP="0027292C">
      <w:pPr>
        <w:pStyle w:val="Odlomakpopisa"/>
        <w:numPr>
          <w:ilvl w:val="1"/>
          <w:numId w:val="1"/>
        </w:numPr>
        <w:rPr>
          <w:rFonts w:ascii="Book Antiqua" w:hAnsi="Book Antiqua"/>
          <w:b/>
          <w:bCs/>
          <w:sz w:val="18"/>
          <w:szCs w:val="18"/>
        </w:rPr>
      </w:pPr>
      <w:r w:rsidRPr="0027292C">
        <w:rPr>
          <w:rFonts w:ascii="Book Antiqua" w:hAnsi="Book Antiqua"/>
          <w:b/>
          <w:bCs/>
          <w:sz w:val="18"/>
          <w:szCs w:val="18"/>
        </w:rPr>
        <w:t xml:space="preserve">ZUJA- MONT, obrt za montažu namještaja i ugradnju stolarije, </w:t>
      </w:r>
      <w:proofErr w:type="spellStart"/>
      <w:r w:rsidRPr="0027292C">
        <w:rPr>
          <w:rFonts w:ascii="Book Antiqua" w:hAnsi="Book Antiqua"/>
          <w:b/>
          <w:bCs/>
          <w:sz w:val="18"/>
          <w:szCs w:val="18"/>
        </w:rPr>
        <w:t>vl</w:t>
      </w:r>
      <w:proofErr w:type="spellEnd"/>
      <w:r w:rsidRPr="0027292C">
        <w:rPr>
          <w:rFonts w:ascii="Book Antiqua" w:hAnsi="Book Antiqua"/>
          <w:b/>
          <w:bCs/>
          <w:sz w:val="18"/>
          <w:szCs w:val="18"/>
        </w:rPr>
        <w:t xml:space="preserve">. Josip Maričić, OIB 65409969368 </w:t>
      </w:r>
    </w:p>
    <w:p w14:paraId="04716620" w14:textId="77777777" w:rsidR="0027292C" w:rsidRPr="0027292C" w:rsidRDefault="0027292C" w:rsidP="0027292C">
      <w:pPr>
        <w:pStyle w:val="Odlomakpopisa"/>
        <w:numPr>
          <w:ilvl w:val="1"/>
          <w:numId w:val="1"/>
        </w:numPr>
        <w:rPr>
          <w:rFonts w:ascii="Book Antiqua" w:hAnsi="Book Antiqua"/>
          <w:b/>
          <w:bCs/>
          <w:sz w:val="18"/>
          <w:szCs w:val="18"/>
        </w:rPr>
      </w:pPr>
      <w:r w:rsidRPr="0027292C">
        <w:rPr>
          <w:rFonts w:ascii="Book Antiqua" w:hAnsi="Book Antiqua"/>
          <w:b/>
          <w:bCs/>
          <w:sz w:val="18"/>
          <w:szCs w:val="18"/>
        </w:rPr>
        <w:t>OPG IVANKA ŠIRIĆ registrirano je na adresi M. PETRUŠIĆA 9, 32249, TOVARNIK, OIB 90756064427</w:t>
      </w:r>
    </w:p>
    <w:p w14:paraId="0D6791C0" w14:textId="77777777" w:rsidR="0027292C" w:rsidRPr="0027292C" w:rsidRDefault="0027292C" w:rsidP="0027292C">
      <w:pPr>
        <w:pStyle w:val="Odlomakpopisa"/>
        <w:numPr>
          <w:ilvl w:val="1"/>
          <w:numId w:val="1"/>
        </w:numPr>
        <w:rPr>
          <w:rFonts w:ascii="Book Antiqua" w:hAnsi="Book Antiqua"/>
          <w:b/>
          <w:bCs/>
          <w:sz w:val="18"/>
          <w:szCs w:val="18"/>
        </w:rPr>
      </w:pPr>
      <w:r w:rsidRPr="0027292C">
        <w:rPr>
          <w:rFonts w:ascii="Book Antiqua" w:hAnsi="Book Antiqua"/>
          <w:b/>
          <w:bCs/>
          <w:sz w:val="18"/>
          <w:szCs w:val="18"/>
        </w:rPr>
        <w:t xml:space="preserve">INDUKTO, Ivan </w:t>
      </w:r>
      <w:proofErr w:type="spellStart"/>
      <w:r w:rsidRPr="0027292C">
        <w:rPr>
          <w:rFonts w:ascii="Book Antiqua" w:hAnsi="Book Antiqua"/>
          <w:b/>
          <w:bCs/>
          <w:sz w:val="18"/>
          <w:szCs w:val="18"/>
        </w:rPr>
        <w:t>Siric</w:t>
      </w:r>
      <w:proofErr w:type="spellEnd"/>
      <w:r w:rsidRPr="0027292C">
        <w:rPr>
          <w:rFonts w:ascii="Book Antiqua" w:hAnsi="Book Antiqua"/>
          <w:b/>
          <w:bCs/>
          <w:sz w:val="18"/>
          <w:szCs w:val="18"/>
        </w:rPr>
        <w:t xml:space="preserve"> </w:t>
      </w:r>
      <w:proofErr w:type="spellStart"/>
      <w:r w:rsidRPr="0027292C">
        <w:rPr>
          <w:rFonts w:ascii="Book Antiqua" w:hAnsi="Book Antiqua"/>
          <w:b/>
          <w:bCs/>
          <w:sz w:val="18"/>
          <w:szCs w:val="18"/>
        </w:rPr>
        <w:t>Indukto</w:t>
      </w:r>
      <w:proofErr w:type="spellEnd"/>
      <w:r w:rsidRPr="0027292C">
        <w:rPr>
          <w:rFonts w:ascii="Book Antiqua" w:hAnsi="Book Antiqua"/>
          <w:b/>
          <w:bCs/>
          <w:sz w:val="18"/>
          <w:szCs w:val="18"/>
        </w:rPr>
        <w:t xml:space="preserve">, </w:t>
      </w:r>
      <w:proofErr w:type="spellStart"/>
      <w:r w:rsidRPr="0027292C">
        <w:rPr>
          <w:rFonts w:ascii="Book Antiqua" w:hAnsi="Book Antiqua"/>
          <w:b/>
          <w:bCs/>
          <w:sz w:val="18"/>
          <w:szCs w:val="18"/>
        </w:rPr>
        <w:t>Altvaterstr</w:t>
      </w:r>
      <w:proofErr w:type="spellEnd"/>
      <w:r w:rsidRPr="0027292C">
        <w:rPr>
          <w:rFonts w:ascii="Book Antiqua" w:hAnsi="Book Antiqua"/>
          <w:b/>
          <w:bCs/>
          <w:sz w:val="18"/>
          <w:szCs w:val="18"/>
        </w:rPr>
        <w:t xml:space="preserve">. 5, 85221 Dachau, </w:t>
      </w:r>
      <w:proofErr w:type="spellStart"/>
      <w:r w:rsidRPr="0027292C">
        <w:rPr>
          <w:rFonts w:ascii="Book Antiqua" w:hAnsi="Book Antiqua"/>
          <w:b/>
          <w:bCs/>
          <w:sz w:val="18"/>
          <w:szCs w:val="18"/>
        </w:rPr>
        <w:t>Deutschland</w:t>
      </w:r>
      <w:proofErr w:type="spellEnd"/>
      <w:r w:rsidRPr="0027292C">
        <w:rPr>
          <w:rFonts w:ascii="Book Antiqua" w:hAnsi="Book Antiqua"/>
          <w:b/>
          <w:bCs/>
          <w:sz w:val="18"/>
          <w:szCs w:val="18"/>
        </w:rPr>
        <w:t xml:space="preserve">, </w:t>
      </w:r>
      <w:proofErr w:type="spellStart"/>
      <w:r w:rsidRPr="0027292C">
        <w:rPr>
          <w:rFonts w:ascii="Book Antiqua" w:hAnsi="Book Antiqua"/>
          <w:b/>
          <w:bCs/>
          <w:sz w:val="18"/>
          <w:szCs w:val="18"/>
        </w:rPr>
        <w:t>Crefonummer</w:t>
      </w:r>
      <w:proofErr w:type="spellEnd"/>
      <w:r w:rsidRPr="0027292C">
        <w:rPr>
          <w:rFonts w:ascii="Book Antiqua" w:hAnsi="Book Antiqua"/>
          <w:b/>
          <w:bCs/>
          <w:sz w:val="18"/>
          <w:szCs w:val="18"/>
        </w:rPr>
        <w:t>: 8171256444</w:t>
      </w:r>
    </w:p>
    <w:p w14:paraId="30E819AF" w14:textId="77777777" w:rsidR="007722C6" w:rsidRPr="00FC6709" w:rsidRDefault="007722C6" w:rsidP="007722C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0" w:line="240" w:lineRule="exact"/>
        <w:contextualSpacing/>
        <w:outlineLvl w:val="0"/>
        <w:rPr>
          <w:rFonts w:ascii="Book Antiqua" w:eastAsia="Times New Roman" w:hAnsi="Book Antiqua" w:cs="Times New Roman"/>
          <w:b/>
          <w:lang w:eastAsia="hr-HR"/>
        </w:rPr>
      </w:pPr>
      <w:r w:rsidRPr="00FC6709">
        <w:rPr>
          <w:rFonts w:ascii="Book Antiqua" w:eastAsia="Times New Roman" w:hAnsi="Book Antiqua" w:cs="Times New Roman"/>
          <w:b/>
          <w:lang w:eastAsia="hr-HR"/>
        </w:rPr>
        <w:t xml:space="preserve">PROCJENJENA VRIJEDNOST NABAVE </w:t>
      </w:r>
    </w:p>
    <w:p w14:paraId="532E11EF" w14:textId="2F647594" w:rsidR="007722C6" w:rsidRDefault="007722C6" w:rsidP="007722C6">
      <w:pPr>
        <w:spacing w:before="120" w:after="0" w:line="240" w:lineRule="exact"/>
        <w:outlineLvl w:val="0"/>
        <w:rPr>
          <w:rFonts w:ascii="Book Antiqua" w:eastAsia="Times New Roman" w:hAnsi="Book Antiqua" w:cs="Times New Roman"/>
          <w:lang w:eastAsia="hr-HR"/>
        </w:rPr>
      </w:pPr>
      <w:r>
        <w:rPr>
          <w:rFonts w:ascii="Book Antiqua" w:eastAsia="Times New Roman" w:hAnsi="Book Antiqua" w:cs="Times New Roman"/>
          <w:lang w:eastAsia="hr-HR"/>
        </w:rPr>
        <w:t xml:space="preserve">25.000,00 kn </w:t>
      </w:r>
      <w:r w:rsidRPr="00FC6709">
        <w:rPr>
          <w:rFonts w:ascii="Book Antiqua" w:eastAsia="Times New Roman" w:hAnsi="Book Antiqua" w:cs="Times New Roman"/>
          <w:lang w:eastAsia="hr-HR"/>
        </w:rPr>
        <w:t xml:space="preserve">  bez </w:t>
      </w:r>
      <w:proofErr w:type="spellStart"/>
      <w:r w:rsidRPr="00FC6709">
        <w:rPr>
          <w:rFonts w:ascii="Book Antiqua" w:eastAsia="Times New Roman" w:hAnsi="Book Antiqua" w:cs="Times New Roman"/>
          <w:lang w:eastAsia="hr-HR"/>
        </w:rPr>
        <w:t>pdv-a</w:t>
      </w:r>
      <w:proofErr w:type="spellEnd"/>
      <w:r w:rsidRPr="00FC6709">
        <w:rPr>
          <w:rFonts w:ascii="Book Antiqua" w:eastAsia="Times New Roman" w:hAnsi="Book Antiqua" w:cs="Times New Roman"/>
          <w:lang w:eastAsia="hr-HR"/>
        </w:rPr>
        <w:t xml:space="preserve"> </w:t>
      </w:r>
    </w:p>
    <w:p w14:paraId="5927F6FA" w14:textId="77777777" w:rsidR="00E90A27" w:rsidRPr="00FC6709" w:rsidRDefault="00E90A27" w:rsidP="007722C6">
      <w:pPr>
        <w:spacing w:before="120" w:after="0" w:line="240" w:lineRule="exact"/>
        <w:outlineLvl w:val="0"/>
        <w:rPr>
          <w:rFonts w:ascii="Book Antiqua" w:eastAsia="Times New Roman" w:hAnsi="Book Antiqua" w:cs="Times New Roman"/>
          <w:bCs/>
          <w:lang w:eastAsia="hr-HR"/>
        </w:rPr>
      </w:pPr>
    </w:p>
    <w:p w14:paraId="2972E2FB" w14:textId="77777777" w:rsidR="007722C6" w:rsidRPr="00FC6709" w:rsidRDefault="007722C6" w:rsidP="007722C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0" w:line="240" w:lineRule="exact"/>
        <w:contextualSpacing/>
        <w:outlineLvl w:val="0"/>
        <w:rPr>
          <w:rFonts w:ascii="Book Antiqua" w:eastAsia="Times New Roman" w:hAnsi="Book Antiqua" w:cs="Times New Roman"/>
          <w:b/>
          <w:lang w:eastAsia="hr-HR"/>
        </w:rPr>
      </w:pPr>
      <w:r w:rsidRPr="00FC6709">
        <w:rPr>
          <w:rFonts w:ascii="Book Antiqua" w:eastAsia="Times New Roman" w:hAnsi="Book Antiqua" w:cs="Times New Roman"/>
          <w:b/>
          <w:lang w:eastAsia="hr-HR"/>
        </w:rPr>
        <w:t>OPIS PREDMETA NABAVE</w:t>
      </w:r>
      <w:bookmarkEnd w:id="4"/>
      <w:bookmarkEnd w:id="5"/>
      <w:bookmarkEnd w:id="6"/>
    </w:p>
    <w:p w14:paraId="377A72E7" w14:textId="77777777" w:rsidR="007722C6" w:rsidRPr="00FC6709" w:rsidRDefault="007722C6" w:rsidP="007722C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hr-HR"/>
        </w:rPr>
      </w:pPr>
      <w:bookmarkStart w:id="7" w:name="_Toc192319427"/>
      <w:bookmarkStart w:id="8" w:name="_Toc196806282"/>
      <w:bookmarkStart w:id="9" w:name="_Toc204509212"/>
    </w:p>
    <w:p w14:paraId="6F96D8D7" w14:textId="74FF6EC4" w:rsidR="007722C6" w:rsidRPr="00817272" w:rsidRDefault="007722C6" w:rsidP="007722C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817272">
        <w:rPr>
          <w:rFonts w:ascii="Book Antiqua" w:eastAsia="Times New Roman" w:hAnsi="Book Antiqua" w:cs="Calibri"/>
          <w:color w:val="000000"/>
          <w:sz w:val="24"/>
          <w:szCs w:val="24"/>
          <w:lang w:eastAsia="hr-HR"/>
        </w:rPr>
        <w:t xml:space="preserve">Predmet nabave </w:t>
      </w:r>
      <w:r>
        <w:rPr>
          <w:rFonts w:ascii="Book Antiqua" w:eastAsia="Times New Roman" w:hAnsi="Book Antiqua" w:cs="Calibri"/>
          <w:color w:val="000000"/>
          <w:sz w:val="24"/>
          <w:szCs w:val="24"/>
          <w:lang w:eastAsia="hr-HR"/>
        </w:rPr>
        <w:t xml:space="preserve">– nabave robe – kosilica s  </w:t>
      </w:r>
      <w:proofErr w:type="spellStart"/>
      <w:r>
        <w:rPr>
          <w:rFonts w:ascii="Book Antiqua" w:eastAsia="Times New Roman" w:hAnsi="Book Antiqua" w:cs="Calibri"/>
          <w:color w:val="000000"/>
          <w:sz w:val="24"/>
          <w:szCs w:val="24"/>
          <w:lang w:eastAsia="hr-HR"/>
        </w:rPr>
        <w:t>mlatnim</w:t>
      </w:r>
      <w:proofErr w:type="spellEnd"/>
      <w:r>
        <w:rPr>
          <w:rFonts w:ascii="Book Antiqua" w:eastAsia="Times New Roman" w:hAnsi="Book Antiqua" w:cs="Calibri"/>
          <w:color w:val="000000"/>
          <w:sz w:val="24"/>
          <w:szCs w:val="24"/>
          <w:lang w:eastAsia="hr-HR"/>
        </w:rPr>
        <w:t xml:space="preserve"> noževima </w:t>
      </w:r>
    </w:p>
    <w:p w14:paraId="0909908B" w14:textId="77777777" w:rsidR="007722C6" w:rsidRPr="00FC6709" w:rsidRDefault="007722C6" w:rsidP="007722C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hr-HR"/>
        </w:rPr>
      </w:pPr>
    </w:p>
    <w:p w14:paraId="4EFACF48" w14:textId="77777777" w:rsidR="007722C6" w:rsidRPr="00FC6709" w:rsidRDefault="007722C6" w:rsidP="007722C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0" w:line="240" w:lineRule="exact"/>
        <w:contextualSpacing/>
        <w:outlineLvl w:val="0"/>
        <w:rPr>
          <w:rFonts w:ascii="Book Antiqua" w:eastAsia="Times New Roman" w:hAnsi="Book Antiqua" w:cs="Times New Roman"/>
          <w:b/>
          <w:lang w:eastAsia="hr-HR"/>
        </w:rPr>
      </w:pPr>
      <w:r w:rsidRPr="00FC6709">
        <w:rPr>
          <w:rFonts w:ascii="Book Antiqua" w:eastAsia="Times New Roman" w:hAnsi="Book Antiqua" w:cs="Times New Roman"/>
          <w:b/>
          <w:lang w:eastAsia="hr-HR"/>
        </w:rPr>
        <w:t>TEHNIČKE SPECIFIKACIJE</w:t>
      </w:r>
    </w:p>
    <w:p w14:paraId="1A60C554" w14:textId="77777777" w:rsidR="00E90A27" w:rsidRDefault="00E90A27" w:rsidP="007722C6">
      <w:pPr>
        <w:spacing w:after="0" w:line="240" w:lineRule="auto"/>
        <w:rPr>
          <w:rFonts w:ascii="Book Antiqua" w:eastAsia="Times New Roman" w:hAnsi="Book Antiqua" w:cs="Times New Roman"/>
          <w:bCs/>
          <w:lang w:eastAsia="hr-HR"/>
        </w:rPr>
      </w:pPr>
    </w:p>
    <w:p w14:paraId="06EECC22" w14:textId="70D0EEA9" w:rsidR="007722C6" w:rsidRPr="00E90A27" w:rsidRDefault="007722C6" w:rsidP="007722C6">
      <w:pPr>
        <w:spacing w:after="0" w:line="240" w:lineRule="auto"/>
        <w:rPr>
          <w:rFonts w:ascii="Book Antiqua" w:eastAsia="Times New Roman" w:hAnsi="Book Antiqua" w:cs="Times New Roman"/>
          <w:lang w:eastAsia="hr-HR"/>
        </w:rPr>
      </w:pPr>
      <w:r w:rsidRPr="00E90A27">
        <w:rPr>
          <w:rFonts w:ascii="Book Antiqua" w:eastAsia="Times New Roman" w:hAnsi="Book Antiqua" w:cs="Times New Roman"/>
          <w:bCs/>
          <w:lang w:eastAsia="hr-HR"/>
        </w:rPr>
        <w:t>Tehnička specifikacija predmeta nabave određena je ovim Pozivom za dostavu ponuda</w:t>
      </w:r>
      <w:r w:rsidR="00E90A27" w:rsidRPr="00E90A27">
        <w:rPr>
          <w:rFonts w:ascii="Book Antiqua" w:eastAsia="Times New Roman" w:hAnsi="Book Antiqua" w:cs="Times New Roman"/>
          <w:bCs/>
          <w:lang w:eastAsia="hr-HR"/>
        </w:rPr>
        <w:t xml:space="preserve">- </w:t>
      </w:r>
      <w:r w:rsidR="00E90A27" w:rsidRPr="009C05D4">
        <w:rPr>
          <w:rFonts w:ascii="Book Antiqua" w:eastAsia="Times New Roman" w:hAnsi="Book Antiqua" w:cs="Times New Roman"/>
          <w:bCs/>
          <w:lang w:eastAsia="hr-HR"/>
        </w:rPr>
        <w:t xml:space="preserve">prilog 2 </w:t>
      </w:r>
    </w:p>
    <w:p w14:paraId="1219F910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ahoma"/>
          <w:lang w:eastAsia="hr-HR"/>
        </w:rPr>
      </w:pPr>
    </w:p>
    <w:p w14:paraId="0974A3F2" w14:textId="77777777" w:rsidR="007722C6" w:rsidRPr="00FC6709" w:rsidRDefault="007722C6" w:rsidP="007722C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0" w:line="240" w:lineRule="exact"/>
        <w:contextualSpacing/>
        <w:jc w:val="both"/>
        <w:outlineLvl w:val="0"/>
        <w:rPr>
          <w:rFonts w:ascii="Book Antiqua" w:eastAsia="Times New Roman" w:hAnsi="Book Antiqua" w:cs="Times New Roman"/>
          <w:b/>
          <w:lang w:eastAsia="hr-HR"/>
        </w:rPr>
      </w:pPr>
      <w:r w:rsidRPr="00FC6709">
        <w:rPr>
          <w:rFonts w:ascii="Book Antiqua" w:eastAsia="Times New Roman" w:hAnsi="Book Antiqua" w:cs="Times New Roman"/>
          <w:b/>
          <w:lang w:eastAsia="hr-HR"/>
        </w:rPr>
        <w:t>KRITERIJ ODABIRA PONUDE</w:t>
      </w:r>
      <w:r>
        <w:rPr>
          <w:rFonts w:ascii="Book Antiqua" w:eastAsia="Times New Roman" w:hAnsi="Book Antiqua" w:cs="Times New Roman"/>
          <w:b/>
          <w:lang w:eastAsia="hr-HR"/>
        </w:rPr>
        <w:t xml:space="preserve">. ) </w:t>
      </w:r>
    </w:p>
    <w:bookmarkEnd w:id="7"/>
    <w:bookmarkEnd w:id="8"/>
    <w:bookmarkEnd w:id="9"/>
    <w:p w14:paraId="5AC2392E" w14:textId="77777777" w:rsidR="007722C6" w:rsidRDefault="007722C6" w:rsidP="007722C6">
      <w:pPr>
        <w:spacing w:after="0" w:line="240" w:lineRule="auto"/>
        <w:jc w:val="both"/>
        <w:rPr>
          <w:rFonts w:ascii="Book Antiqua" w:eastAsia="Times New Roman" w:hAnsi="Book Antiqua" w:cs="Tahoma"/>
          <w:color w:val="000000"/>
          <w:lang w:eastAsia="hr-HR"/>
        </w:rPr>
      </w:pPr>
      <w:r w:rsidRPr="00FC6709">
        <w:rPr>
          <w:rFonts w:ascii="Book Antiqua" w:eastAsia="Times New Roman" w:hAnsi="Book Antiqua" w:cs="Tahoma"/>
          <w:color w:val="000000"/>
          <w:lang w:eastAsia="hr-HR"/>
        </w:rPr>
        <w:t>Najniža cijena.</w:t>
      </w:r>
    </w:p>
    <w:p w14:paraId="043E7020" w14:textId="77777777" w:rsidR="009C05D4" w:rsidRPr="00FC6709" w:rsidRDefault="009C05D4" w:rsidP="007722C6">
      <w:pPr>
        <w:spacing w:after="0" w:line="240" w:lineRule="auto"/>
        <w:jc w:val="both"/>
        <w:rPr>
          <w:rFonts w:ascii="Book Antiqua" w:eastAsia="Times New Roman" w:hAnsi="Book Antiqua" w:cs="Tahoma"/>
          <w:color w:val="000000"/>
          <w:lang w:eastAsia="hr-HR"/>
        </w:rPr>
      </w:pPr>
    </w:p>
    <w:p w14:paraId="68187160" w14:textId="77777777" w:rsidR="007722C6" w:rsidRPr="00FC6709" w:rsidRDefault="007722C6" w:rsidP="007722C6">
      <w:pPr>
        <w:tabs>
          <w:tab w:val="num" w:pos="1080"/>
        </w:tabs>
        <w:spacing w:after="0" w:line="240" w:lineRule="auto"/>
        <w:jc w:val="both"/>
        <w:rPr>
          <w:rFonts w:ascii="Book Antiqua" w:eastAsia="Times New Roman" w:hAnsi="Book Antiqua" w:cs="Times New Roman"/>
          <w:lang w:eastAsia="hr-HR"/>
        </w:rPr>
      </w:pPr>
      <w:r w:rsidRPr="00FC6709">
        <w:rPr>
          <w:rFonts w:ascii="Book Antiqua" w:eastAsia="Times New Roman" w:hAnsi="Book Antiqua" w:cs="Times New Roman"/>
          <w:lang w:eastAsia="hr-HR"/>
        </w:rPr>
        <w:t xml:space="preserve">Ukoliko na nadmetanje pristignu dvije ponude sa istom najnižom cijenom, kao najpovoljnija biti će odabrana ona koja je zaprimljena ranije. </w:t>
      </w:r>
    </w:p>
    <w:p w14:paraId="0CC25DA6" w14:textId="77777777" w:rsidR="007722C6" w:rsidRPr="00FC6709" w:rsidRDefault="007722C6" w:rsidP="007722C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Times New Roman"/>
          <w:color w:val="000000"/>
          <w:lang w:eastAsia="hr-HR"/>
        </w:rPr>
      </w:pPr>
    </w:p>
    <w:p w14:paraId="178F60C1" w14:textId="77777777" w:rsidR="007722C6" w:rsidRPr="00FC6709" w:rsidRDefault="007722C6" w:rsidP="007722C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0" w:line="240" w:lineRule="exact"/>
        <w:contextualSpacing/>
        <w:outlineLvl w:val="0"/>
        <w:rPr>
          <w:rFonts w:ascii="Book Antiqua" w:eastAsia="Times New Roman" w:hAnsi="Book Antiqua" w:cs="Times New Roman"/>
          <w:b/>
          <w:lang w:eastAsia="hr-HR"/>
        </w:rPr>
      </w:pPr>
      <w:bookmarkStart w:id="10" w:name="_Toc196806285"/>
      <w:bookmarkStart w:id="11" w:name="_Toc204509216"/>
      <w:r w:rsidRPr="00FC6709">
        <w:rPr>
          <w:rFonts w:ascii="Book Antiqua" w:eastAsia="Times New Roman" w:hAnsi="Book Antiqua" w:cs="Times New Roman"/>
          <w:b/>
          <w:lang w:eastAsia="hr-HR"/>
        </w:rPr>
        <w:t xml:space="preserve"> ROK </w:t>
      </w:r>
      <w:bookmarkEnd w:id="10"/>
      <w:bookmarkEnd w:id="11"/>
      <w:r w:rsidRPr="00FC6709">
        <w:rPr>
          <w:rFonts w:ascii="Book Antiqua" w:eastAsia="Times New Roman" w:hAnsi="Book Antiqua" w:cs="Times New Roman"/>
          <w:b/>
          <w:lang w:eastAsia="hr-HR"/>
        </w:rPr>
        <w:t>ZAVRŠETKA RADOVA, ISPORUKE ROBE ILI PRUŽANJA USLUGA</w:t>
      </w:r>
    </w:p>
    <w:p w14:paraId="727F8F79" w14:textId="77777777" w:rsidR="007722C6" w:rsidRPr="00FC6709" w:rsidRDefault="007722C6" w:rsidP="007722C6">
      <w:pPr>
        <w:autoSpaceDE w:val="0"/>
        <w:autoSpaceDN w:val="0"/>
        <w:adjustRightInd w:val="0"/>
        <w:spacing w:before="120" w:after="0" w:line="240" w:lineRule="exact"/>
        <w:jc w:val="both"/>
        <w:rPr>
          <w:rFonts w:ascii="Book Antiqua" w:eastAsia="Times New Roman" w:hAnsi="Book Antiqua" w:cs="Times New Roman"/>
          <w:lang w:eastAsia="hr-HR"/>
        </w:rPr>
      </w:pPr>
      <w:bookmarkStart w:id="12" w:name="Tekst2"/>
      <w:r w:rsidRPr="00FC6709">
        <w:rPr>
          <w:rFonts w:ascii="Book Antiqua" w:eastAsia="Times New Roman" w:hAnsi="Book Antiqua" w:cs="Times New Roman"/>
          <w:lang w:eastAsia="hr-HR"/>
        </w:rPr>
        <w:t>Početak izvršenja ugovora: odmah po obostranom potpisu ugovora.</w:t>
      </w:r>
    </w:p>
    <w:p w14:paraId="22AFFA1D" w14:textId="1DB986E9" w:rsidR="007722C6" w:rsidRPr="00FC6709" w:rsidRDefault="007722C6" w:rsidP="007722C6">
      <w:pPr>
        <w:autoSpaceDE w:val="0"/>
        <w:autoSpaceDN w:val="0"/>
        <w:adjustRightInd w:val="0"/>
        <w:spacing w:before="120" w:after="0" w:line="240" w:lineRule="exact"/>
        <w:jc w:val="both"/>
        <w:rPr>
          <w:rFonts w:ascii="Book Antiqua" w:eastAsia="Times New Roman" w:hAnsi="Book Antiqua" w:cs="Times New Roman"/>
          <w:b/>
          <w:iCs/>
          <w:lang w:eastAsia="hr-HR"/>
        </w:rPr>
      </w:pPr>
      <w:r w:rsidRPr="00FC6709">
        <w:rPr>
          <w:rFonts w:ascii="Book Antiqua" w:eastAsia="Times New Roman" w:hAnsi="Book Antiqua" w:cs="Times New Roman"/>
          <w:b/>
          <w:lang w:eastAsia="hr-HR"/>
        </w:rPr>
        <w:t xml:space="preserve">Rok </w:t>
      </w:r>
      <w:r w:rsidRPr="00FC6709">
        <w:rPr>
          <w:rFonts w:ascii="Book Antiqua" w:eastAsia="Times New Roman" w:hAnsi="Book Antiqua" w:cs="Times New Roman"/>
          <w:b/>
          <w:iCs/>
          <w:lang w:eastAsia="hr-HR"/>
        </w:rPr>
        <w:t>za izvršenje usluge  je</w:t>
      </w:r>
      <w:r>
        <w:rPr>
          <w:rFonts w:ascii="Book Antiqua" w:eastAsia="Times New Roman" w:hAnsi="Book Antiqua" w:cs="Times New Roman"/>
          <w:b/>
          <w:iCs/>
          <w:lang w:eastAsia="hr-HR"/>
        </w:rPr>
        <w:t xml:space="preserve">  </w:t>
      </w:r>
      <w:r w:rsidRPr="00FC6709">
        <w:rPr>
          <w:rFonts w:ascii="Book Antiqua" w:eastAsia="Times New Roman" w:hAnsi="Book Antiqua" w:cs="Times New Roman"/>
          <w:b/>
          <w:iCs/>
          <w:lang w:eastAsia="hr-HR"/>
        </w:rPr>
        <w:t xml:space="preserve"> </w:t>
      </w:r>
      <w:r>
        <w:rPr>
          <w:rFonts w:ascii="Book Antiqua" w:eastAsia="Times New Roman" w:hAnsi="Book Antiqua" w:cs="Times New Roman"/>
          <w:b/>
          <w:i/>
          <w:iCs/>
          <w:u w:val="single"/>
          <w:lang w:eastAsia="hr-HR"/>
        </w:rPr>
        <w:t xml:space="preserve">2 </w:t>
      </w:r>
      <w:r w:rsidRPr="00FC6709">
        <w:rPr>
          <w:rFonts w:ascii="Book Antiqua" w:eastAsia="Times New Roman" w:hAnsi="Book Antiqua" w:cs="Times New Roman"/>
          <w:b/>
          <w:i/>
          <w:iCs/>
          <w:u w:val="single"/>
          <w:lang w:eastAsia="hr-HR"/>
        </w:rPr>
        <w:t xml:space="preserve">   mjesec</w:t>
      </w:r>
      <w:r>
        <w:rPr>
          <w:rFonts w:ascii="Book Antiqua" w:eastAsia="Times New Roman" w:hAnsi="Book Antiqua" w:cs="Times New Roman"/>
          <w:b/>
          <w:i/>
          <w:iCs/>
          <w:u w:val="single"/>
          <w:lang w:eastAsia="hr-HR"/>
        </w:rPr>
        <w:t>a</w:t>
      </w:r>
      <w:r w:rsidRPr="00FC6709">
        <w:rPr>
          <w:rFonts w:ascii="Book Antiqua" w:eastAsia="Times New Roman" w:hAnsi="Book Antiqua" w:cs="Times New Roman"/>
          <w:b/>
          <w:i/>
          <w:iCs/>
          <w:u w:val="single"/>
          <w:lang w:eastAsia="hr-HR"/>
        </w:rPr>
        <w:t xml:space="preserve">  od dana potpisa ugovora. </w:t>
      </w:r>
    </w:p>
    <w:p w14:paraId="541AE667" w14:textId="77777777" w:rsidR="007722C6" w:rsidRPr="00FC6709" w:rsidRDefault="007722C6" w:rsidP="007722C6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b/>
          <w:lang w:eastAsia="hr-HR"/>
        </w:rPr>
      </w:pPr>
      <w:bookmarkStart w:id="13" w:name="_Toc192319431"/>
      <w:bookmarkStart w:id="14" w:name="_Toc196806288"/>
      <w:bookmarkStart w:id="15" w:name="_Toc204509219"/>
      <w:bookmarkEnd w:id="12"/>
    </w:p>
    <w:p w14:paraId="2705DC47" w14:textId="77777777" w:rsidR="007722C6" w:rsidRPr="00FC6709" w:rsidRDefault="007722C6" w:rsidP="007722C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after="0" w:line="240" w:lineRule="auto"/>
        <w:contextualSpacing/>
        <w:outlineLvl w:val="0"/>
        <w:rPr>
          <w:rFonts w:ascii="Book Antiqua" w:eastAsia="Times New Roman" w:hAnsi="Book Antiqua" w:cs="Times New Roman"/>
          <w:b/>
          <w:lang w:eastAsia="hr-HR"/>
        </w:rPr>
      </w:pPr>
      <w:r w:rsidRPr="00FC6709">
        <w:rPr>
          <w:rFonts w:ascii="Book Antiqua" w:eastAsia="Times New Roman" w:hAnsi="Book Antiqua" w:cs="Times New Roman"/>
          <w:b/>
          <w:lang w:eastAsia="hr-HR"/>
        </w:rPr>
        <w:t>RAZLOZI ISKLJUČENJA PONUDITELJA</w:t>
      </w:r>
    </w:p>
    <w:p w14:paraId="26E067FC" w14:textId="77777777" w:rsidR="007722C6" w:rsidRPr="00FC6709" w:rsidRDefault="007722C6" w:rsidP="007722C6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b/>
          <w:bCs/>
          <w:lang w:eastAsia="hr-HR"/>
        </w:rPr>
      </w:pPr>
    </w:p>
    <w:p w14:paraId="31D0AAD1" w14:textId="0D2F5933" w:rsidR="007722C6" w:rsidRPr="00FC6709" w:rsidRDefault="007722C6" w:rsidP="007722C6">
      <w:pPr>
        <w:spacing w:beforeLines="30" w:before="72" w:afterLines="30" w:after="72" w:line="240" w:lineRule="auto"/>
        <w:ind w:left="567"/>
        <w:jc w:val="both"/>
        <w:textAlignment w:val="baseline"/>
        <w:rPr>
          <w:rFonts w:ascii="Book Antiqua" w:eastAsia="Times New Roman" w:hAnsi="Book Antiqua" w:cs="Times New Roman"/>
          <w:color w:val="231F20"/>
          <w:lang w:eastAsia="hr-HR"/>
        </w:rPr>
      </w:pPr>
      <w:r w:rsidRPr="00FC6709">
        <w:rPr>
          <w:rFonts w:ascii="Book Antiqua" w:eastAsia="Times New Roman" w:hAnsi="Book Antiqua" w:cs="Tahoma"/>
          <w:b/>
          <w:lang w:eastAsia="hr-HR"/>
        </w:rPr>
        <w:t>8.</w:t>
      </w:r>
      <w:r w:rsidR="00F414A1">
        <w:rPr>
          <w:rFonts w:ascii="Book Antiqua" w:eastAsia="Times New Roman" w:hAnsi="Book Antiqua" w:cs="Tahoma"/>
          <w:b/>
          <w:lang w:eastAsia="hr-HR"/>
        </w:rPr>
        <w:t>1</w:t>
      </w:r>
      <w:r w:rsidRPr="00FC6709">
        <w:rPr>
          <w:rFonts w:ascii="Book Antiqua" w:eastAsia="Times New Roman" w:hAnsi="Book Antiqua" w:cs="Tahoma"/>
          <w:b/>
          <w:lang w:eastAsia="hr-HR"/>
        </w:rPr>
        <w:t>.</w:t>
      </w:r>
      <w:r w:rsidRPr="00FC6709">
        <w:rPr>
          <w:rFonts w:ascii="Book Antiqua" w:eastAsia="Times New Roman" w:hAnsi="Book Antiqua" w:cs="Tahoma"/>
          <w:lang w:eastAsia="hr-HR"/>
        </w:rPr>
        <w:t xml:space="preserve"> Ako nije ispunio </w:t>
      </w:r>
      <w:r w:rsidRPr="00FC6709">
        <w:rPr>
          <w:rFonts w:ascii="Book Antiqua" w:eastAsia="Times New Roman" w:hAnsi="Book Antiqua" w:cs="Times New Roman"/>
          <w:color w:val="231F20"/>
          <w:lang w:eastAsia="hr-HR"/>
        </w:rPr>
        <w:t>obveze plaćanja dospjelih poreznih obveza i obveza za mirovinsko i zdravstveno osiguranje:</w:t>
      </w:r>
    </w:p>
    <w:p w14:paraId="2D35D99C" w14:textId="77777777" w:rsidR="007722C6" w:rsidRPr="00FC6709" w:rsidRDefault="007722C6" w:rsidP="007722C6">
      <w:pPr>
        <w:spacing w:beforeLines="30" w:before="72" w:afterLines="30" w:after="72" w:line="240" w:lineRule="auto"/>
        <w:ind w:left="567"/>
        <w:jc w:val="both"/>
        <w:textAlignment w:val="baseline"/>
        <w:rPr>
          <w:rFonts w:ascii="Book Antiqua" w:eastAsia="Times New Roman" w:hAnsi="Book Antiqua" w:cs="Times New Roman"/>
          <w:color w:val="231F20"/>
          <w:lang w:eastAsia="hr-HR"/>
        </w:rPr>
      </w:pPr>
      <w:r w:rsidRPr="00FC6709">
        <w:rPr>
          <w:rFonts w:ascii="Book Antiqua" w:eastAsia="Times New Roman" w:hAnsi="Book Antiqua" w:cs="Times New Roman"/>
          <w:color w:val="231F20"/>
          <w:lang w:eastAsia="hr-HR"/>
        </w:rPr>
        <w:t xml:space="preserve">1. u Republici Hrvatskoj, ako gospodarski subjekt ima poslovni </w:t>
      </w:r>
      <w:proofErr w:type="spellStart"/>
      <w:r w:rsidRPr="00FC6709">
        <w:rPr>
          <w:rFonts w:ascii="Book Antiqua" w:eastAsia="Times New Roman" w:hAnsi="Book Antiqua" w:cs="Times New Roman"/>
          <w:color w:val="231F20"/>
          <w:lang w:eastAsia="hr-HR"/>
        </w:rPr>
        <w:t>nastan</w:t>
      </w:r>
      <w:proofErr w:type="spellEnd"/>
      <w:r w:rsidRPr="00FC6709">
        <w:rPr>
          <w:rFonts w:ascii="Book Antiqua" w:eastAsia="Times New Roman" w:hAnsi="Book Antiqua" w:cs="Times New Roman"/>
          <w:color w:val="231F20"/>
          <w:lang w:eastAsia="hr-HR"/>
        </w:rPr>
        <w:t xml:space="preserve"> u Republici Hrvatskoj, ili</w:t>
      </w:r>
    </w:p>
    <w:p w14:paraId="05EA0CAB" w14:textId="77777777" w:rsidR="007722C6" w:rsidRPr="00FC6709" w:rsidRDefault="007722C6" w:rsidP="007722C6">
      <w:pPr>
        <w:spacing w:beforeLines="30" w:before="72" w:afterLines="30" w:after="72" w:line="240" w:lineRule="auto"/>
        <w:ind w:left="567"/>
        <w:jc w:val="both"/>
        <w:textAlignment w:val="baseline"/>
        <w:rPr>
          <w:rFonts w:ascii="Book Antiqua" w:eastAsia="Times New Roman" w:hAnsi="Book Antiqua" w:cs="Times New Roman"/>
          <w:color w:val="231F20"/>
          <w:lang w:eastAsia="hr-HR"/>
        </w:rPr>
      </w:pPr>
      <w:r w:rsidRPr="00FC6709">
        <w:rPr>
          <w:rFonts w:ascii="Book Antiqua" w:eastAsia="Times New Roman" w:hAnsi="Book Antiqua" w:cs="Times New Roman"/>
          <w:color w:val="231F20"/>
          <w:lang w:eastAsia="hr-HR"/>
        </w:rPr>
        <w:t xml:space="preserve">2. u Republici Hrvatskoj ili u državi poslovnog </w:t>
      </w:r>
      <w:proofErr w:type="spellStart"/>
      <w:r w:rsidRPr="00FC6709">
        <w:rPr>
          <w:rFonts w:ascii="Book Antiqua" w:eastAsia="Times New Roman" w:hAnsi="Book Antiqua" w:cs="Times New Roman"/>
          <w:color w:val="231F20"/>
          <w:lang w:eastAsia="hr-HR"/>
        </w:rPr>
        <w:t>nastana</w:t>
      </w:r>
      <w:proofErr w:type="spellEnd"/>
      <w:r w:rsidRPr="00FC6709">
        <w:rPr>
          <w:rFonts w:ascii="Book Antiqua" w:eastAsia="Times New Roman" w:hAnsi="Book Antiqua" w:cs="Times New Roman"/>
          <w:color w:val="231F20"/>
          <w:lang w:eastAsia="hr-HR"/>
        </w:rPr>
        <w:t xml:space="preserve"> gospodarskog subjekta, ako gospodarski subjekt nema poslovni </w:t>
      </w:r>
      <w:proofErr w:type="spellStart"/>
      <w:r w:rsidRPr="00FC6709">
        <w:rPr>
          <w:rFonts w:ascii="Book Antiqua" w:eastAsia="Times New Roman" w:hAnsi="Book Antiqua" w:cs="Times New Roman"/>
          <w:color w:val="231F20"/>
          <w:lang w:eastAsia="hr-HR"/>
        </w:rPr>
        <w:t>nastan</w:t>
      </w:r>
      <w:proofErr w:type="spellEnd"/>
      <w:r w:rsidRPr="00FC6709">
        <w:rPr>
          <w:rFonts w:ascii="Book Antiqua" w:eastAsia="Times New Roman" w:hAnsi="Book Antiqua" w:cs="Times New Roman"/>
          <w:color w:val="231F20"/>
          <w:lang w:eastAsia="hr-HR"/>
        </w:rPr>
        <w:t xml:space="preserve"> u Republici Hrvatskoj.</w:t>
      </w:r>
    </w:p>
    <w:p w14:paraId="7EF4AB2C" w14:textId="77777777" w:rsidR="007722C6" w:rsidRPr="00FC6709" w:rsidRDefault="007722C6" w:rsidP="007722C6">
      <w:pPr>
        <w:spacing w:beforeLines="30" w:before="72" w:afterLines="30" w:after="72" w:line="240" w:lineRule="auto"/>
        <w:ind w:left="567"/>
        <w:jc w:val="both"/>
        <w:textAlignment w:val="baseline"/>
        <w:rPr>
          <w:rFonts w:ascii="Book Antiqua" w:eastAsia="Times New Roman" w:hAnsi="Book Antiqua" w:cs="Times New Roman"/>
          <w:color w:val="231F20"/>
          <w:lang w:eastAsia="hr-HR"/>
        </w:rPr>
      </w:pPr>
      <w:r w:rsidRPr="00FC6709">
        <w:rPr>
          <w:rFonts w:ascii="Book Antiqua" w:eastAsia="Times New Roman" w:hAnsi="Book Antiqua" w:cs="Times New Roman"/>
          <w:color w:val="231F20"/>
          <w:lang w:eastAsia="hr-HR"/>
        </w:rPr>
        <w:t>Iznimno, javni naručitelj neće isključiti gospodarskog subjekta iz postupka javne nabave ako mu sukladno posebnom propisu plaćanje obveza nije dopušteno ili mu je odobrena odgoda plaćanja.</w:t>
      </w:r>
    </w:p>
    <w:p w14:paraId="0B57B9E3" w14:textId="77777777" w:rsidR="007722C6" w:rsidRPr="00FC6709" w:rsidRDefault="007722C6" w:rsidP="007722C6">
      <w:pPr>
        <w:spacing w:beforeLines="30" w:before="72" w:afterLines="30" w:after="72" w:line="240" w:lineRule="auto"/>
        <w:ind w:left="567"/>
        <w:jc w:val="both"/>
        <w:textAlignment w:val="baseline"/>
        <w:rPr>
          <w:rFonts w:ascii="Book Antiqua" w:eastAsia="Times New Roman" w:hAnsi="Book Antiqua" w:cs="Times New Roman"/>
          <w:color w:val="231F20"/>
          <w:lang w:eastAsia="hr-HR"/>
        </w:rPr>
      </w:pPr>
    </w:p>
    <w:p w14:paraId="3F82F987" w14:textId="77777777" w:rsidR="007722C6" w:rsidRPr="00FC6709" w:rsidRDefault="007722C6" w:rsidP="007722C6">
      <w:pPr>
        <w:spacing w:after="0" w:line="240" w:lineRule="auto"/>
        <w:ind w:left="360"/>
        <w:contextualSpacing/>
        <w:jc w:val="both"/>
        <w:rPr>
          <w:rFonts w:ascii="Book Antiqua" w:eastAsia="Times New Roman" w:hAnsi="Book Antiqua" w:cs="Tahoma"/>
          <w:lang w:eastAsia="hr-HR"/>
        </w:rPr>
      </w:pPr>
    </w:p>
    <w:p w14:paraId="1EAB9580" w14:textId="77777777" w:rsidR="007722C6" w:rsidRPr="00FC6709" w:rsidRDefault="007722C6" w:rsidP="007722C6">
      <w:pPr>
        <w:spacing w:beforeLines="30" w:before="72" w:afterLines="30" w:after="72" w:line="240" w:lineRule="auto"/>
        <w:ind w:left="360"/>
        <w:jc w:val="both"/>
        <w:textAlignment w:val="baseline"/>
        <w:rPr>
          <w:rFonts w:ascii="Book Antiqua" w:eastAsia="Times New Roman" w:hAnsi="Book Antiqua" w:cs="Times New Roman"/>
          <w:color w:val="231F20"/>
          <w:lang w:eastAsia="hr-HR"/>
        </w:rPr>
      </w:pPr>
      <w:r w:rsidRPr="00FC6709">
        <w:rPr>
          <w:rFonts w:ascii="Book Antiqua" w:eastAsia="Times New Roman" w:hAnsi="Book Antiqua" w:cs="Tahoma"/>
          <w:b/>
          <w:i/>
          <w:lang w:eastAsia="hr-HR"/>
        </w:rPr>
        <w:t>Dokaz:</w:t>
      </w:r>
      <w:r w:rsidRPr="00FC6709">
        <w:rPr>
          <w:rFonts w:ascii="Book Antiqua" w:eastAsia="Times New Roman" w:hAnsi="Book Antiqua" w:cs="Tahoma"/>
          <w:lang w:eastAsia="hr-HR"/>
        </w:rPr>
        <w:t xml:space="preserve"> </w:t>
      </w:r>
      <w:r w:rsidRPr="00FC6709">
        <w:rPr>
          <w:rFonts w:ascii="Book Antiqua" w:eastAsia="Times New Roman" w:hAnsi="Book Antiqua" w:cs="Times New Roman"/>
          <w:color w:val="231F20"/>
          <w:lang w:eastAsia="hr-HR"/>
        </w:rPr>
        <w:t xml:space="preserve">potvrdu porezne uprave ili drugog nadležnog tijela u državi poslovnog </w:t>
      </w:r>
      <w:proofErr w:type="spellStart"/>
      <w:r w:rsidRPr="00FC6709">
        <w:rPr>
          <w:rFonts w:ascii="Book Antiqua" w:eastAsia="Times New Roman" w:hAnsi="Book Antiqua" w:cs="Times New Roman"/>
          <w:color w:val="231F20"/>
          <w:lang w:eastAsia="hr-HR"/>
        </w:rPr>
        <w:t>nastana</w:t>
      </w:r>
      <w:proofErr w:type="spellEnd"/>
      <w:r w:rsidRPr="00FC6709">
        <w:rPr>
          <w:rFonts w:ascii="Book Antiqua" w:eastAsia="Times New Roman" w:hAnsi="Book Antiqua" w:cs="Times New Roman"/>
          <w:color w:val="231F20"/>
          <w:lang w:eastAsia="hr-HR"/>
        </w:rPr>
        <w:t xml:space="preserve"> gospodarskog </w:t>
      </w:r>
      <w:r w:rsidRPr="00FC6709">
        <w:rPr>
          <w:rFonts w:ascii="Book Antiqua" w:eastAsia="Times New Roman" w:hAnsi="Book Antiqua" w:cs="Tahoma"/>
          <w:lang w:eastAsia="hr-HR"/>
        </w:rPr>
        <w:t>ne smije biti starija od 30 dana  računajući od dana objave  poziva za dostavu ponuda</w:t>
      </w:r>
    </w:p>
    <w:p w14:paraId="379300BB" w14:textId="77777777" w:rsidR="007722C6" w:rsidRPr="00FC6709" w:rsidRDefault="007722C6" w:rsidP="007722C6">
      <w:pPr>
        <w:spacing w:after="0" w:line="240" w:lineRule="auto"/>
        <w:ind w:left="567"/>
        <w:contextualSpacing/>
        <w:jc w:val="both"/>
        <w:rPr>
          <w:rFonts w:ascii="Book Antiqua" w:eastAsia="Times New Roman" w:hAnsi="Book Antiqua" w:cs="Times New Roman"/>
          <w:lang w:eastAsia="hr-HR"/>
        </w:rPr>
      </w:pPr>
    </w:p>
    <w:bookmarkEnd w:id="13"/>
    <w:bookmarkEnd w:id="14"/>
    <w:bookmarkEnd w:id="15"/>
    <w:p w14:paraId="1D8FC660" w14:textId="77777777" w:rsidR="007722C6" w:rsidRPr="00FC6709" w:rsidRDefault="007722C6" w:rsidP="007722C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after="0" w:line="240" w:lineRule="auto"/>
        <w:contextualSpacing/>
        <w:outlineLvl w:val="0"/>
        <w:rPr>
          <w:rFonts w:ascii="Book Antiqua" w:eastAsia="Times New Roman" w:hAnsi="Book Antiqua" w:cs="Times New Roman"/>
          <w:b/>
          <w:lang w:eastAsia="hr-HR"/>
        </w:rPr>
      </w:pPr>
      <w:r w:rsidRPr="00FC6709">
        <w:rPr>
          <w:rFonts w:ascii="Book Antiqua" w:eastAsia="Times New Roman" w:hAnsi="Book Antiqua" w:cs="Times New Roman"/>
          <w:b/>
          <w:lang w:eastAsia="hr-HR"/>
        </w:rPr>
        <w:t xml:space="preserve">UVJETI  SPOSOBNOSTI PONUDITELJA </w:t>
      </w:r>
    </w:p>
    <w:p w14:paraId="2FBA0C72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imes New Roman"/>
          <w:lang w:eastAsia="hr-HR"/>
        </w:rPr>
      </w:pPr>
    </w:p>
    <w:p w14:paraId="0F7C3467" w14:textId="77777777" w:rsidR="007722C6" w:rsidRPr="00FC6709" w:rsidRDefault="007722C6" w:rsidP="007722C6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567" w:hanging="567"/>
        <w:contextualSpacing/>
        <w:jc w:val="both"/>
        <w:rPr>
          <w:rFonts w:ascii="Book Antiqua" w:eastAsia="Times New Roman" w:hAnsi="Book Antiqua" w:cs="Tahoma"/>
          <w:color w:val="000000"/>
          <w:lang w:eastAsia="hr-HR"/>
        </w:rPr>
      </w:pPr>
      <w:r w:rsidRPr="00FC6709">
        <w:rPr>
          <w:rFonts w:ascii="Book Antiqua" w:eastAsia="Times New Roman" w:hAnsi="Book Antiqua" w:cs="Tahoma"/>
          <w:color w:val="000000"/>
          <w:lang w:eastAsia="hr-HR"/>
        </w:rPr>
        <w:t>Dokaz o upisu u sudski, obrtni, strukovni ili drugi odgovarajući registar u državi sjedišta gospodarskog subjekta. Upis u odgovarajući registar dokazuje se odgovarajućim izvodom, a ako se oni ne izdaju u zemlji sjedišta gospodarskog subjekta, gospodarski subjekt može dostaviti izjavu s ovjerom potpisa kod nadležnog tijela.</w:t>
      </w:r>
    </w:p>
    <w:p w14:paraId="2AF315BB" w14:textId="77777777" w:rsidR="007722C6" w:rsidRPr="00FC6709" w:rsidRDefault="007722C6" w:rsidP="007722C6">
      <w:pPr>
        <w:tabs>
          <w:tab w:val="num" w:pos="720"/>
        </w:tabs>
        <w:spacing w:after="0" w:line="240" w:lineRule="auto"/>
        <w:ind w:left="567"/>
        <w:contextualSpacing/>
        <w:jc w:val="both"/>
        <w:rPr>
          <w:rFonts w:ascii="Book Antiqua" w:eastAsia="Times New Roman" w:hAnsi="Book Antiqua" w:cs="Tahoma"/>
          <w:color w:val="000000"/>
          <w:lang w:eastAsia="hr-HR"/>
        </w:rPr>
      </w:pPr>
      <w:r w:rsidRPr="00FC6709">
        <w:rPr>
          <w:rFonts w:ascii="Book Antiqua" w:eastAsia="Times New Roman" w:hAnsi="Book Antiqua" w:cs="Tahoma"/>
          <w:color w:val="000000"/>
          <w:lang w:eastAsia="hr-HR"/>
        </w:rPr>
        <w:t xml:space="preserve">Izvod ili izjava  </w:t>
      </w:r>
      <w:r w:rsidRPr="00FC6709">
        <w:rPr>
          <w:rFonts w:ascii="Book Antiqua" w:eastAsia="Times New Roman" w:hAnsi="Book Antiqua" w:cs="Tahoma"/>
          <w:color w:val="000000"/>
          <w:u w:val="single"/>
          <w:lang w:eastAsia="hr-HR"/>
        </w:rPr>
        <w:t>ne smije biti starija od tri mjeseca</w:t>
      </w:r>
      <w:r w:rsidRPr="00FC6709">
        <w:rPr>
          <w:rFonts w:ascii="Book Antiqua" w:eastAsia="Times New Roman" w:hAnsi="Book Antiqua" w:cs="Tahoma"/>
          <w:color w:val="000000"/>
          <w:lang w:eastAsia="hr-HR"/>
        </w:rPr>
        <w:t xml:space="preserve"> računajući od dana slanja ovog Poziva za dostavu ponuda.</w:t>
      </w:r>
    </w:p>
    <w:p w14:paraId="4A957742" w14:textId="77777777" w:rsidR="007722C6" w:rsidRPr="00FC6709" w:rsidRDefault="007722C6" w:rsidP="007722C6">
      <w:pPr>
        <w:tabs>
          <w:tab w:val="num" w:pos="720"/>
        </w:tabs>
        <w:spacing w:after="0" w:line="240" w:lineRule="auto"/>
        <w:ind w:left="567"/>
        <w:contextualSpacing/>
        <w:jc w:val="both"/>
        <w:rPr>
          <w:rFonts w:ascii="Book Antiqua" w:eastAsia="Times New Roman" w:hAnsi="Book Antiqua" w:cs="Tahoma"/>
          <w:color w:val="000000"/>
          <w:lang w:eastAsia="hr-HR"/>
        </w:rPr>
      </w:pPr>
    </w:p>
    <w:p w14:paraId="630CEE06" w14:textId="77777777" w:rsidR="007722C6" w:rsidRPr="00FC6709" w:rsidRDefault="007722C6" w:rsidP="007722C6">
      <w:pPr>
        <w:tabs>
          <w:tab w:val="num" w:pos="720"/>
        </w:tabs>
        <w:spacing w:after="0" w:line="240" w:lineRule="auto"/>
        <w:ind w:left="567"/>
        <w:contextualSpacing/>
        <w:jc w:val="both"/>
        <w:rPr>
          <w:rFonts w:ascii="Book Antiqua" w:eastAsia="Times New Roman" w:hAnsi="Book Antiqua" w:cs="Tahoma"/>
          <w:color w:val="000000"/>
          <w:lang w:eastAsia="hr-HR"/>
        </w:rPr>
      </w:pPr>
      <w:r w:rsidRPr="00FC6709">
        <w:rPr>
          <w:rFonts w:ascii="Book Antiqua" w:eastAsia="Times New Roman" w:hAnsi="Book Antiqua" w:cs="Times New Roman"/>
          <w:b/>
          <w:lang w:eastAsia="hr-HR"/>
        </w:rPr>
        <w:t>Izdavatelj dokaza:</w:t>
      </w:r>
      <w:r w:rsidRPr="00FC6709">
        <w:rPr>
          <w:rFonts w:ascii="Book Antiqua" w:eastAsia="Times New Roman" w:hAnsi="Book Antiqua" w:cs="Times New Roman"/>
          <w:bCs/>
          <w:lang w:eastAsia="hr-HR"/>
        </w:rPr>
        <w:t xml:space="preserve"> Trgovački sud, odnosno upravno ili drugo tijelo nadležno za  vođenje obrtnog, strukovnog ili poslovnog registra.</w:t>
      </w:r>
    </w:p>
    <w:p w14:paraId="02144E3A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ahoma"/>
          <w:color w:val="FF0000"/>
          <w:lang w:eastAsia="hr-HR"/>
        </w:rPr>
      </w:pPr>
    </w:p>
    <w:p w14:paraId="6009A5B7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imes New Roman"/>
          <w:bCs/>
          <w:lang w:eastAsia="hr-HR"/>
        </w:rPr>
      </w:pPr>
    </w:p>
    <w:p w14:paraId="6D27427C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ahoma"/>
          <w:i/>
          <w:u w:val="single"/>
          <w:lang w:eastAsia="hr-HR"/>
        </w:rPr>
      </w:pPr>
      <w:r w:rsidRPr="00FC6709">
        <w:rPr>
          <w:rFonts w:ascii="Book Antiqua" w:eastAsia="Times New Roman" w:hAnsi="Book Antiqua" w:cs="Tahoma"/>
          <w:i/>
          <w:u w:val="single"/>
          <w:lang w:eastAsia="hr-HR"/>
        </w:rPr>
        <w:t>Sve dokumente ponuditelji mogu dostaviti u neovjerenoj preslici. Neovjerenom preslikom smatra se i neovjereni ispis elektroničke isprave.</w:t>
      </w:r>
    </w:p>
    <w:p w14:paraId="162E7A32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imes New Roman"/>
          <w:bCs/>
          <w:lang w:eastAsia="hr-HR"/>
        </w:rPr>
      </w:pPr>
    </w:p>
    <w:p w14:paraId="1012A06A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ahoma"/>
          <w:b/>
          <w:color w:val="000000"/>
          <w:u w:val="single"/>
          <w:lang w:eastAsia="hr-HR"/>
        </w:rPr>
      </w:pPr>
    </w:p>
    <w:p w14:paraId="35A0CA97" w14:textId="77777777" w:rsidR="007722C6" w:rsidRPr="00FC6709" w:rsidRDefault="007722C6" w:rsidP="007722C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after="0" w:line="240" w:lineRule="auto"/>
        <w:jc w:val="both"/>
        <w:rPr>
          <w:rFonts w:ascii="Book Antiqua" w:eastAsia="Times New Roman" w:hAnsi="Book Antiqua" w:cs="Tahoma"/>
          <w:b/>
          <w:color w:val="000000"/>
          <w:lang w:eastAsia="hr-HR"/>
        </w:rPr>
      </w:pPr>
      <w:r w:rsidRPr="00FC6709">
        <w:rPr>
          <w:rFonts w:ascii="Book Antiqua" w:eastAsia="Times New Roman" w:hAnsi="Book Antiqua" w:cs="Tahoma"/>
          <w:b/>
          <w:color w:val="000000"/>
          <w:lang w:eastAsia="hr-HR"/>
        </w:rPr>
        <w:t>SADRŽAJ I NAČIN IZRADE PONUDE</w:t>
      </w:r>
    </w:p>
    <w:p w14:paraId="7488D2A7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ahoma"/>
          <w:b/>
          <w:color w:val="000000"/>
          <w:u w:val="single"/>
          <w:lang w:eastAsia="hr-HR"/>
        </w:rPr>
      </w:pPr>
    </w:p>
    <w:p w14:paraId="40063BAA" w14:textId="77777777" w:rsidR="007722C6" w:rsidRPr="00FC6709" w:rsidRDefault="007722C6" w:rsidP="007722C6">
      <w:pPr>
        <w:shd w:val="clear" w:color="auto" w:fill="FFFFFF"/>
        <w:spacing w:after="0" w:line="230" w:lineRule="atLeast"/>
        <w:jc w:val="both"/>
        <w:rPr>
          <w:rFonts w:ascii="Book Antiqua" w:eastAsia="Times New Roman" w:hAnsi="Book Antiqua" w:cs="Calibri"/>
          <w:lang w:eastAsia="hr-HR"/>
        </w:rPr>
      </w:pPr>
      <w:r w:rsidRPr="00FC6709">
        <w:rPr>
          <w:rFonts w:ascii="Book Antiqua" w:eastAsia="Times New Roman" w:hAnsi="Book Antiqua" w:cs="Calibri"/>
          <w:lang w:eastAsia="hr-HR"/>
        </w:rPr>
        <w:t>Ponuda je izjava pisane volje ponuditelja da isporuči robu, pruži usluge ili izvede radove sukladno uvjetima i zahtjevima navedenima u pozivu za dostavu ponuda.</w:t>
      </w:r>
    </w:p>
    <w:p w14:paraId="4A2BD148" w14:textId="022235A4" w:rsidR="007722C6" w:rsidRPr="00FC6709" w:rsidRDefault="007722C6" w:rsidP="007722C6">
      <w:pPr>
        <w:shd w:val="clear" w:color="auto" w:fill="FFFFFF"/>
        <w:spacing w:after="0" w:line="230" w:lineRule="atLeast"/>
        <w:jc w:val="both"/>
        <w:rPr>
          <w:rFonts w:ascii="Book Antiqua" w:eastAsia="Times New Roman" w:hAnsi="Book Antiqua" w:cs="Calibri"/>
          <w:lang w:eastAsia="hr-HR"/>
        </w:rPr>
      </w:pPr>
      <w:r w:rsidRPr="00FC6709">
        <w:rPr>
          <w:rFonts w:ascii="Book Antiqua" w:eastAsia="Times New Roman" w:hAnsi="Book Antiqua" w:cs="Calibri"/>
          <w:lang w:eastAsia="hr-HR"/>
        </w:rPr>
        <w:t xml:space="preserve">Ponuda </w:t>
      </w:r>
      <w:r w:rsidR="0027292C">
        <w:rPr>
          <w:rFonts w:ascii="Book Antiqua" w:eastAsia="Times New Roman" w:hAnsi="Book Antiqua" w:cs="Calibri"/>
          <w:lang w:eastAsia="hr-HR"/>
        </w:rPr>
        <w:t xml:space="preserve">obavezno </w:t>
      </w:r>
      <w:r w:rsidRPr="00FC6709">
        <w:rPr>
          <w:rFonts w:ascii="Book Antiqua" w:eastAsia="Times New Roman" w:hAnsi="Book Antiqua" w:cs="Calibri"/>
          <w:lang w:eastAsia="hr-HR"/>
        </w:rPr>
        <w:t xml:space="preserve">sadrži: </w:t>
      </w:r>
    </w:p>
    <w:p w14:paraId="0E089FE9" w14:textId="77777777" w:rsidR="007722C6" w:rsidRPr="00FC6709" w:rsidRDefault="007722C6" w:rsidP="007722C6">
      <w:pPr>
        <w:numPr>
          <w:ilvl w:val="0"/>
          <w:numId w:val="2"/>
        </w:numPr>
        <w:shd w:val="clear" w:color="auto" w:fill="FFFFFF"/>
        <w:spacing w:after="0" w:line="230" w:lineRule="atLeast"/>
        <w:jc w:val="both"/>
        <w:rPr>
          <w:rFonts w:ascii="Book Antiqua" w:eastAsia="Times New Roman" w:hAnsi="Book Antiqua" w:cs="Calibri"/>
          <w:lang w:eastAsia="hr-HR"/>
        </w:rPr>
      </w:pPr>
      <w:r w:rsidRPr="00FC6709">
        <w:rPr>
          <w:rFonts w:ascii="Book Antiqua" w:eastAsia="Times New Roman" w:hAnsi="Book Antiqua" w:cs="Calibri"/>
          <w:lang w:eastAsia="hr-HR"/>
        </w:rPr>
        <w:t xml:space="preserve">popunjeni ponudbeni list, </w:t>
      </w:r>
    </w:p>
    <w:p w14:paraId="7BEB5E92" w14:textId="77777777" w:rsidR="007722C6" w:rsidRPr="00FC6709" w:rsidRDefault="007722C6" w:rsidP="007722C6">
      <w:pPr>
        <w:numPr>
          <w:ilvl w:val="0"/>
          <w:numId w:val="2"/>
        </w:numPr>
        <w:shd w:val="clear" w:color="auto" w:fill="FFFFFF"/>
        <w:spacing w:after="0" w:line="230" w:lineRule="atLeast"/>
        <w:jc w:val="both"/>
        <w:rPr>
          <w:rFonts w:ascii="Book Antiqua" w:eastAsia="Times New Roman" w:hAnsi="Book Antiqua" w:cs="Calibri"/>
          <w:lang w:eastAsia="hr-HR"/>
        </w:rPr>
      </w:pPr>
      <w:r w:rsidRPr="00FC6709">
        <w:rPr>
          <w:rFonts w:ascii="Book Antiqua" w:eastAsia="Times New Roman" w:hAnsi="Book Antiqua" w:cs="Calibri"/>
          <w:lang w:eastAsia="hr-HR"/>
        </w:rPr>
        <w:t xml:space="preserve">dokumente kojima ponuditelj dokazuje da ne postoje razlozi isključenja, </w:t>
      </w:r>
    </w:p>
    <w:p w14:paraId="0F97F855" w14:textId="77777777" w:rsidR="007722C6" w:rsidRPr="00FC6709" w:rsidRDefault="007722C6" w:rsidP="007722C6">
      <w:pPr>
        <w:numPr>
          <w:ilvl w:val="0"/>
          <w:numId w:val="2"/>
        </w:numPr>
        <w:shd w:val="clear" w:color="auto" w:fill="FFFFFF"/>
        <w:spacing w:after="0" w:line="230" w:lineRule="atLeast"/>
        <w:jc w:val="both"/>
        <w:rPr>
          <w:rFonts w:ascii="Book Antiqua" w:eastAsia="Times New Roman" w:hAnsi="Book Antiqua" w:cs="Calibri"/>
          <w:lang w:eastAsia="hr-HR"/>
        </w:rPr>
      </w:pPr>
      <w:r w:rsidRPr="00FC6709">
        <w:rPr>
          <w:rFonts w:ascii="Book Antiqua" w:eastAsia="Times New Roman" w:hAnsi="Book Antiqua" w:cs="Calibri"/>
          <w:lang w:eastAsia="hr-HR"/>
        </w:rPr>
        <w:t xml:space="preserve">tražene dokaze sposobnosti, </w:t>
      </w:r>
    </w:p>
    <w:p w14:paraId="541EA0EE" w14:textId="77777777" w:rsidR="007722C6" w:rsidRDefault="007722C6" w:rsidP="007722C6">
      <w:pPr>
        <w:numPr>
          <w:ilvl w:val="0"/>
          <w:numId w:val="2"/>
        </w:numPr>
        <w:shd w:val="clear" w:color="auto" w:fill="FFFFFF"/>
        <w:spacing w:after="0" w:line="230" w:lineRule="atLeast"/>
        <w:jc w:val="both"/>
        <w:rPr>
          <w:rFonts w:ascii="Book Antiqua" w:eastAsia="Times New Roman" w:hAnsi="Book Antiqua" w:cs="Calibri"/>
          <w:lang w:eastAsia="hr-HR"/>
        </w:rPr>
      </w:pPr>
      <w:r w:rsidRPr="00FC6709">
        <w:rPr>
          <w:rFonts w:ascii="Book Antiqua" w:eastAsia="Times New Roman" w:hAnsi="Book Antiqua" w:cs="Calibri"/>
          <w:lang w:eastAsia="hr-HR"/>
        </w:rPr>
        <w:t xml:space="preserve">popunjeni troškovnik, </w:t>
      </w:r>
    </w:p>
    <w:p w14:paraId="542927D2" w14:textId="485BEF03" w:rsidR="0027292C" w:rsidRPr="00FC6709" w:rsidRDefault="0027292C" w:rsidP="007722C6">
      <w:pPr>
        <w:numPr>
          <w:ilvl w:val="0"/>
          <w:numId w:val="2"/>
        </w:numPr>
        <w:shd w:val="clear" w:color="auto" w:fill="FFFFFF"/>
        <w:spacing w:after="0" w:line="230" w:lineRule="atLeast"/>
        <w:jc w:val="both"/>
        <w:rPr>
          <w:rFonts w:ascii="Book Antiqua" w:eastAsia="Times New Roman" w:hAnsi="Book Antiqua" w:cs="Calibri"/>
          <w:lang w:eastAsia="hr-HR"/>
        </w:rPr>
      </w:pPr>
      <w:r>
        <w:rPr>
          <w:rFonts w:ascii="Book Antiqua" w:eastAsia="Times New Roman" w:hAnsi="Book Antiqua" w:cs="Calibri"/>
          <w:lang w:eastAsia="hr-HR"/>
        </w:rPr>
        <w:t xml:space="preserve">potpisna tehnička specifikacija </w:t>
      </w:r>
    </w:p>
    <w:p w14:paraId="67CF4C10" w14:textId="77777777" w:rsidR="0027292C" w:rsidRDefault="0027292C" w:rsidP="007722C6">
      <w:pPr>
        <w:shd w:val="clear" w:color="auto" w:fill="FFFFFF"/>
        <w:spacing w:after="0" w:line="230" w:lineRule="atLeast"/>
        <w:jc w:val="both"/>
        <w:rPr>
          <w:rFonts w:ascii="Book Antiqua" w:eastAsia="Times New Roman" w:hAnsi="Book Antiqua" w:cs="Calibri"/>
          <w:lang w:eastAsia="hr-HR"/>
        </w:rPr>
      </w:pPr>
    </w:p>
    <w:p w14:paraId="3614BFE3" w14:textId="77777777" w:rsidR="007722C6" w:rsidRPr="00FC6709" w:rsidRDefault="007722C6" w:rsidP="007722C6">
      <w:pPr>
        <w:shd w:val="clear" w:color="auto" w:fill="FFFFFF"/>
        <w:spacing w:after="0" w:line="230" w:lineRule="atLeast"/>
        <w:jc w:val="both"/>
        <w:rPr>
          <w:rFonts w:ascii="Book Antiqua" w:eastAsia="Times New Roman" w:hAnsi="Book Antiqua" w:cs="Calibri"/>
          <w:lang w:eastAsia="hr-HR"/>
        </w:rPr>
      </w:pPr>
    </w:p>
    <w:p w14:paraId="55122F05" w14:textId="77777777" w:rsidR="007722C6" w:rsidRPr="00FC6709" w:rsidRDefault="007722C6" w:rsidP="007722C6">
      <w:pPr>
        <w:shd w:val="clear" w:color="auto" w:fill="FFFFFF"/>
        <w:spacing w:after="0" w:line="230" w:lineRule="atLeast"/>
        <w:jc w:val="both"/>
        <w:rPr>
          <w:rFonts w:ascii="Book Antiqua" w:eastAsia="Times New Roman" w:hAnsi="Book Antiqua" w:cs="Calibri"/>
          <w:lang w:eastAsia="hr-HR"/>
        </w:rPr>
      </w:pPr>
      <w:r w:rsidRPr="00105396">
        <w:rPr>
          <w:rFonts w:ascii="Book Antiqua" w:eastAsia="Times New Roman" w:hAnsi="Book Antiqua" w:cs="Calibri"/>
          <w:b/>
          <w:bCs/>
          <w:lang w:eastAsia="hr-HR"/>
        </w:rPr>
        <w:t>Ponuda se uvezuje na način da se onemogući naknadno vađenje ili umetanje listova na način da čini cjelinu.</w:t>
      </w:r>
      <w:r w:rsidRPr="00FC6709">
        <w:rPr>
          <w:rFonts w:ascii="Book Antiqua" w:eastAsia="Times New Roman" w:hAnsi="Book Antiqua" w:cs="Calibri"/>
          <w:lang w:eastAsia="hr-HR"/>
        </w:rPr>
        <w:t xml:space="preserve"> Ako je ponuda izrađena u dva ili više dijelova, svaki dio se uvezuje na način da se onemogući naknadno vađenje ili umetanje listova.</w:t>
      </w:r>
    </w:p>
    <w:p w14:paraId="35A2BE90" w14:textId="77777777" w:rsidR="007722C6" w:rsidRPr="00FC6709" w:rsidRDefault="007722C6" w:rsidP="007722C6">
      <w:pPr>
        <w:shd w:val="clear" w:color="auto" w:fill="FFFFFF"/>
        <w:spacing w:after="0" w:line="230" w:lineRule="atLeast"/>
        <w:jc w:val="both"/>
        <w:rPr>
          <w:rFonts w:ascii="Book Antiqua" w:eastAsia="Times New Roman" w:hAnsi="Book Antiqua" w:cs="Calibri"/>
          <w:lang w:eastAsia="hr-HR"/>
        </w:rPr>
      </w:pPr>
      <w:r w:rsidRPr="00FC6709">
        <w:rPr>
          <w:rFonts w:ascii="Book Antiqua" w:eastAsia="Times New Roman" w:hAnsi="Book Antiqua" w:cs="Calibri"/>
          <w:lang w:eastAsia="hr-HR"/>
        </w:rPr>
        <w:t xml:space="preserve">Stranice ponude se označavaju brojem na način da je vidljiv redni broj stranice i ukupan broj stranica ponude.  ( npr. 1/10, 2/10 </w:t>
      </w:r>
      <w:proofErr w:type="spellStart"/>
      <w:r w:rsidRPr="00FC6709">
        <w:rPr>
          <w:rFonts w:ascii="Book Antiqua" w:eastAsia="Times New Roman" w:hAnsi="Book Antiqua" w:cs="Calibri"/>
          <w:lang w:eastAsia="hr-HR"/>
        </w:rPr>
        <w:t>itd</w:t>
      </w:r>
      <w:proofErr w:type="spellEnd"/>
      <w:r w:rsidRPr="00FC6709">
        <w:rPr>
          <w:rFonts w:ascii="Book Antiqua" w:eastAsia="Times New Roman" w:hAnsi="Book Antiqua" w:cs="Calibri"/>
          <w:lang w:eastAsia="hr-HR"/>
        </w:rPr>
        <w:t xml:space="preserve"> ) Kada je ponuda izrađena od više dijelova, stranice se označavaju na način da svaki slijedeći dio započinje rednim brojem koji se nastavlja na redni broj stranice kojim </w:t>
      </w:r>
      <w:r w:rsidRPr="00FC6709">
        <w:rPr>
          <w:rFonts w:ascii="Book Antiqua" w:eastAsia="Times New Roman" w:hAnsi="Book Antiqua" w:cs="Calibri"/>
          <w:lang w:eastAsia="hr-HR"/>
        </w:rPr>
        <w:lastRenderedPageBreak/>
        <w:t>završava prethodni dio. Ako je dio ponude izvorno numeriran (primjerice katalozi), ponuditelj ne mora taj dio ponude ponovno numerirati.</w:t>
      </w:r>
    </w:p>
    <w:p w14:paraId="3F757BCB" w14:textId="77777777" w:rsidR="007722C6" w:rsidRPr="00FC6709" w:rsidRDefault="007722C6" w:rsidP="007722C6">
      <w:pPr>
        <w:shd w:val="clear" w:color="auto" w:fill="FFFFFF"/>
        <w:spacing w:after="0" w:line="230" w:lineRule="atLeast"/>
        <w:jc w:val="both"/>
        <w:rPr>
          <w:rFonts w:ascii="Book Antiqua" w:eastAsia="Times New Roman" w:hAnsi="Book Antiqua" w:cs="Calibri"/>
          <w:lang w:eastAsia="hr-HR"/>
        </w:rPr>
      </w:pPr>
      <w:r w:rsidRPr="00FC6709">
        <w:rPr>
          <w:rFonts w:ascii="Book Antiqua" w:eastAsia="Times New Roman" w:hAnsi="Book Antiqua" w:cs="Calibri"/>
          <w:lang w:eastAsia="hr-HR"/>
        </w:rPr>
        <w:t>Ponude se pišu neizbrisivom tintom.</w:t>
      </w:r>
    </w:p>
    <w:p w14:paraId="191B00A7" w14:textId="77777777" w:rsidR="007722C6" w:rsidRPr="00FC6709" w:rsidRDefault="007722C6" w:rsidP="007722C6">
      <w:pPr>
        <w:shd w:val="clear" w:color="auto" w:fill="FFFFFF"/>
        <w:spacing w:after="0" w:line="230" w:lineRule="atLeast"/>
        <w:jc w:val="both"/>
        <w:rPr>
          <w:rFonts w:ascii="Book Antiqua" w:eastAsia="Times New Roman" w:hAnsi="Book Antiqua" w:cs="Calibri"/>
          <w:lang w:eastAsia="hr-HR"/>
        </w:rPr>
      </w:pPr>
      <w:r w:rsidRPr="00FC6709">
        <w:rPr>
          <w:rFonts w:ascii="Book Antiqua" w:eastAsia="Times New Roman" w:hAnsi="Book Antiqua" w:cs="Calibri"/>
          <w:lang w:eastAsia="hr-HR"/>
        </w:rPr>
        <w:t>Ispravci u ponudi moraju biti izrađeni na način da su vidljivi. Ispravci moraju uz navod datuma ispravka biti potvrđeni potpisom ponuditelja.</w:t>
      </w:r>
    </w:p>
    <w:p w14:paraId="3BF4BB58" w14:textId="3BCB3D9B" w:rsidR="007722C6" w:rsidRPr="00FC6709" w:rsidRDefault="007722C6" w:rsidP="007722C6">
      <w:pPr>
        <w:shd w:val="clear" w:color="auto" w:fill="FFFFFF"/>
        <w:spacing w:after="0" w:line="230" w:lineRule="atLeast"/>
        <w:jc w:val="both"/>
        <w:rPr>
          <w:rFonts w:ascii="Book Antiqua" w:eastAsia="Times New Roman" w:hAnsi="Book Antiqua" w:cs="Calibri"/>
          <w:lang w:eastAsia="hr-HR"/>
        </w:rPr>
      </w:pPr>
      <w:r w:rsidRPr="00FC6709">
        <w:rPr>
          <w:rFonts w:ascii="Book Antiqua" w:eastAsia="Times New Roman" w:hAnsi="Book Antiqua" w:cs="Calibri"/>
          <w:lang w:eastAsia="hr-HR"/>
        </w:rPr>
        <w:t xml:space="preserve">Ponuditelj izražava cijenu ponude u </w:t>
      </w:r>
      <w:r w:rsidR="0027292C">
        <w:rPr>
          <w:rFonts w:ascii="Book Antiqua" w:eastAsia="Times New Roman" w:hAnsi="Book Antiqua" w:cs="Calibri"/>
          <w:lang w:eastAsia="hr-HR"/>
        </w:rPr>
        <w:t xml:space="preserve">eurima. </w:t>
      </w:r>
    </w:p>
    <w:p w14:paraId="36C3ED0B" w14:textId="77777777" w:rsidR="007722C6" w:rsidRPr="00FC6709" w:rsidRDefault="007722C6" w:rsidP="007722C6">
      <w:pPr>
        <w:shd w:val="clear" w:color="auto" w:fill="FFFFFF"/>
        <w:spacing w:after="0" w:line="230" w:lineRule="atLeast"/>
        <w:jc w:val="both"/>
        <w:rPr>
          <w:rFonts w:ascii="Book Antiqua" w:eastAsia="Times New Roman" w:hAnsi="Book Antiqua" w:cs="Calibri"/>
          <w:lang w:eastAsia="hr-HR"/>
        </w:rPr>
      </w:pPr>
      <w:r w:rsidRPr="00FC6709">
        <w:rPr>
          <w:rFonts w:ascii="Book Antiqua" w:eastAsia="Times New Roman" w:hAnsi="Book Antiqua" w:cs="Calibri"/>
          <w:lang w:eastAsia="hr-HR"/>
        </w:rPr>
        <w:t>Cijena ponude piše se brojkama.</w:t>
      </w:r>
    </w:p>
    <w:p w14:paraId="1569A32E" w14:textId="77777777" w:rsidR="007722C6" w:rsidRPr="00FC6709" w:rsidRDefault="007722C6" w:rsidP="007722C6">
      <w:pPr>
        <w:spacing w:after="0" w:line="240" w:lineRule="auto"/>
        <w:rPr>
          <w:rFonts w:ascii="Book Antiqua" w:eastAsia="Times New Roman" w:hAnsi="Book Antiqua" w:cs="Times New Roman"/>
          <w:bCs/>
          <w:lang w:eastAsia="hr-HR"/>
        </w:rPr>
      </w:pPr>
      <w:r w:rsidRPr="00FC6709">
        <w:rPr>
          <w:rFonts w:ascii="Book Antiqua" w:eastAsia="Times New Roman" w:hAnsi="Book Antiqua" w:cs="Times New Roman"/>
          <w:bCs/>
          <w:lang w:eastAsia="hr-HR"/>
        </w:rPr>
        <w:t xml:space="preserve">Cijena ponude je </w:t>
      </w:r>
      <w:r w:rsidRPr="00FC6709">
        <w:rPr>
          <w:rFonts w:ascii="Book Antiqua" w:eastAsia="Times New Roman" w:hAnsi="Book Antiqua" w:cs="Times New Roman"/>
          <w:bCs/>
          <w:u w:val="single"/>
          <w:lang w:eastAsia="hr-HR"/>
        </w:rPr>
        <w:t>nepromjenjiva</w:t>
      </w:r>
      <w:r w:rsidRPr="00FC6709">
        <w:rPr>
          <w:rFonts w:ascii="Book Antiqua" w:eastAsia="Times New Roman" w:hAnsi="Book Antiqua" w:cs="Times New Roman"/>
          <w:bCs/>
          <w:lang w:eastAsia="hr-HR"/>
        </w:rPr>
        <w:t>.</w:t>
      </w:r>
    </w:p>
    <w:p w14:paraId="10A5C992" w14:textId="77777777" w:rsidR="007722C6" w:rsidRPr="00FC6709" w:rsidRDefault="007722C6" w:rsidP="007722C6">
      <w:pPr>
        <w:shd w:val="clear" w:color="auto" w:fill="FFFFFF"/>
        <w:spacing w:after="0" w:line="230" w:lineRule="atLeast"/>
        <w:jc w:val="both"/>
        <w:rPr>
          <w:rFonts w:ascii="Book Antiqua" w:eastAsia="Times New Roman" w:hAnsi="Book Antiqua" w:cs="Calibri"/>
          <w:lang w:eastAsia="hr-HR"/>
        </w:rPr>
      </w:pPr>
      <w:r w:rsidRPr="00FC6709">
        <w:rPr>
          <w:rFonts w:ascii="Book Antiqua" w:eastAsia="Times New Roman" w:hAnsi="Book Antiqua" w:cs="Calibri"/>
          <w:lang w:eastAsia="hr-HR"/>
        </w:rPr>
        <w:t>U cijenu ponude bez poreza na dodanu vrijednost moraju biti uračunati svi troškovi i popusti.</w:t>
      </w:r>
    </w:p>
    <w:p w14:paraId="43329FCF" w14:textId="77777777" w:rsidR="007722C6" w:rsidRPr="00FC6709" w:rsidRDefault="007722C6" w:rsidP="007722C6">
      <w:pPr>
        <w:shd w:val="clear" w:color="auto" w:fill="FFFFFF"/>
        <w:spacing w:after="0" w:line="230" w:lineRule="atLeast"/>
        <w:jc w:val="both"/>
        <w:rPr>
          <w:rFonts w:ascii="Book Antiqua" w:eastAsia="Times New Roman" w:hAnsi="Book Antiqua" w:cs="Calibri"/>
          <w:lang w:eastAsia="hr-HR"/>
        </w:rPr>
      </w:pPr>
    </w:p>
    <w:p w14:paraId="0829A3C4" w14:textId="77777777" w:rsidR="007722C6" w:rsidRPr="00FC6709" w:rsidRDefault="007722C6" w:rsidP="007722C6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Calibri"/>
          <w:lang w:eastAsia="hr-HR"/>
        </w:rPr>
      </w:pPr>
      <w:r w:rsidRPr="00FC6709">
        <w:rPr>
          <w:rFonts w:ascii="Book Antiqua" w:eastAsia="Times New Roman" w:hAnsi="Book Antiqua" w:cs="Calibri"/>
          <w:shd w:val="clear" w:color="auto" w:fill="FFFFFF"/>
          <w:lang w:eastAsia="hr-HR"/>
        </w:rPr>
        <w:t>Obrazac Troškovnika nalazi se u Prilogu. Troškovnik je potrebno ispuniti u svim stavkama, potpisati od strane ovlaštene osobe ponuditelja i ovjeriti pečatom. Način određivanja cijene ponude Ponuditelji u troškovniku predmeta nabave upisuju jedinične cijene, ukupnu cijenu po stavkama i ukupnu cijenu ponude. U cijenu ponude uključeni su svi troškovi i popusti na ukupnu cijenu ponude, bez poreza koji se iskazuje posebno iza cijene. Cijena se piše brojkama.</w:t>
      </w:r>
    </w:p>
    <w:p w14:paraId="407C4855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ahoma"/>
          <w:b/>
          <w:color w:val="000000"/>
          <w:lang w:eastAsia="hr-HR"/>
        </w:rPr>
      </w:pPr>
    </w:p>
    <w:p w14:paraId="7AEFAC35" w14:textId="77777777" w:rsidR="007722C6" w:rsidRPr="00FC6709" w:rsidRDefault="007722C6" w:rsidP="007722C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contextualSpacing/>
        <w:jc w:val="both"/>
        <w:rPr>
          <w:rFonts w:ascii="Book Antiqua" w:eastAsia="Times New Roman" w:hAnsi="Book Antiqua" w:cs="Tahoma"/>
          <w:b/>
          <w:color w:val="000000"/>
          <w:lang w:eastAsia="hr-HR"/>
        </w:rPr>
      </w:pPr>
      <w:r w:rsidRPr="00FC6709">
        <w:rPr>
          <w:rFonts w:ascii="Book Antiqua" w:eastAsia="Times New Roman" w:hAnsi="Book Antiqua" w:cs="Tahoma"/>
          <w:b/>
          <w:color w:val="000000"/>
          <w:lang w:eastAsia="hr-HR"/>
        </w:rPr>
        <w:t>NAČIN DOSTAVE PONUDA I ADRESA ZA  DOSTAVU PONUDA</w:t>
      </w:r>
    </w:p>
    <w:p w14:paraId="57AE6A75" w14:textId="77777777" w:rsidR="007722C6" w:rsidRPr="00FC6709" w:rsidRDefault="007722C6" w:rsidP="007722C6">
      <w:pPr>
        <w:shd w:val="clear" w:color="auto" w:fill="FFFFFF"/>
        <w:spacing w:after="0" w:line="230" w:lineRule="atLeast"/>
        <w:jc w:val="both"/>
        <w:rPr>
          <w:rFonts w:ascii="Book Antiqua" w:eastAsia="Times New Roman" w:hAnsi="Book Antiqua" w:cs="Calibri"/>
          <w:lang w:eastAsia="hr-HR"/>
        </w:rPr>
      </w:pPr>
      <w:r w:rsidRPr="00FC6709">
        <w:rPr>
          <w:rFonts w:ascii="Book Antiqua" w:eastAsia="Times New Roman" w:hAnsi="Book Antiqua" w:cs="Calibri"/>
          <w:lang w:eastAsia="hr-HR"/>
        </w:rPr>
        <w:t>Ponude se dostavljaju u zatvorenoj omotnici, poštom preporučeno ili osobno na urudžbeni Naručitelja, sljedećeg izgleda i sadržaja:</w:t>
      </w:r>
    </w:p>
    <w:p w14:paraId="5936F86C" w14:textId="77777777" w:rsidR="007722C6" w:rsidRPr="00FC6709" w:rsidRDefault="007722C6" w:rsidP="007722C6">
      <w:pPr>
        <w:shd w:val="clear" w:color="auto" w:fill="FFFFFF"/>
        <w:spacing w:after="0" w:line="230" w:lineRule="atLeast"/>
        <w:jc w:val="both"/>
        <w:rPr>
          <w:rFonts w:ascii="Book Antiqua" w:eastAsia="Times New Roman" w:hAnsi="Book Antiqua" w:cs="Calibri"/>
          <w:lang w:eastAsia="hr-HR"/>
        </w:rPr>
      </w:pPr>
      <w:r w:rsidRPr="00FC6709">
        <w:rPr>
          <w:rFonts w:ascii="Book Antiqua" w:eastAsia="Times New Roman" w:hAnsi="Book Antiqua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7B987" wp14:editId="4F055592">
                <wp:simplePos x="0" y="0"/>
                <wp:positionH relativeFrom="column">
                  <wp:posOffset>30479</wp:posOffset>
                </wp:positionH>
                <wp:positionV relativeFrom="paragraph">
                  <wp:posOffset>30480</wp:posOffset>
                </wp:positionV>
                <wp:extent cx="5612765" cy="1901190"/>
                <wp:effectExtent l="0" t="0" r="26035" b="22860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190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1264D" w14:textId="77777777" w:rsidR="007722C6" w:rsidRDefault="007722C6" w:rsidP="007722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7B987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left:0;text-align:left;margin-left:2.4pt;margin-top:2.4pt;width:441.95pt;height:14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">
                <v:textbox>
                  <w:txbxContent>
                    <w:p w14:paraId="6CA1264D" w14:textId="77777777" w:rsidR="007722C6" w:rsidRDefault="007722C6" w:rsidP="007722C6"/>
                  </w:txbxContent>
                </v:textbox>
              </v:shape>
            </w:pict>
          </mc:Fallback>
        </mc:AlternateContent>
      </w:r>
      <w:r w:rsidRPr="00FC6709">
        <w:rPr>
          <w:rFonts w:ascii="Book Antiqua" w:eastAsia="Times New Roman" w:hAnsi="Book Antiqua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0A09A" wp14:editId="050DF044">
                <wp:simplePos x="0" y="0"/>
                <wp:positionH relativeFrom="column">
                  <wp:posOffset>2766060</wp:posOffset>
                </wp:positionH>
                <wp:positionV relativeFrom="paragraph">
                  <wp:posOffset>132715</wp:posOffset>
                </wp:positionV>
                <wp:extent cx="2771775" cy="1522730"/>
                <wp:effectExtent l="0" t="0" r="28575" b="2032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52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F6C0C" w14:textId="77777777" w:rsidR="007722C6" w:rsidRPr="00105396" w:rsidRDefault="007722C6" w:rsidP="007722C6">
                            <w:pPr>
                              <w:jc w:val="right"/>
                              <w:rPr>
                                <w:rFonts w:ascii="Book Antiqua" w:hAnsi="Book Antiqua" w:cs="Calibri"/>
                                <w:sz w:val="20"/>
                                <w:szCs w:val="20"/>
                              </w:rPr>
                            </w:pPr>
                            <w:r w:rsidRPr="00105396">
                              <w:rPr>
                                <w:rFonts w:ascii="Book Antiqua" w:hAnsi="Book Antiqua" w:cs="Calibri"/>
                                <w:sz w:val="20"/>
                                <w:szCs w:val="20"/>
                              </w:rPr>
                              <w:t>OPĆINA TOVARNIK</w:t>
                            </w:r>
                          </w:p>
                          <w:p w14:paraId="4910E38C" w14:textId="77777777" w:rsidR="007722C6" w:rsidRPr="00105396" w:rsidRDefault="007722C6" w:rsidP="007722C6">
                            <w:pPr>
                              <w:pStyle w:val="Odlomakpopisa"/>
                              <w:ind w:left="2340"/>
                              <w:jc w:val="right"/>
                              <w:rPr>
                                <w:rFonts w:ascii="Book Antiqua" w:hAnsi="Book Antiqua" w:cs="Calibri"/>
                                <w:sz w:val="20"/>
                                <w:szCs w:val="20"/>
                              </w:rPr>
                            </w:pPr>
                            <w:r w:rsidRPr="00105396">
                              <w:rPr>
                                <w:rFonts w:ascii="Book Antiqua" w:hAnsi="Book Antiqua" w:cs="Calibri"/>
                                <w:sz w:val="20"/>
                                <w:szCs w:val="20"/>
                              </w:rPr>
                              <w:t>A.G. Matoša 2</w:t>
                            </w:r>
                          </w:p>
                          <w:p w14:paraId="27F64DE0" w14:textId="77777777" w:rsidR="007722C6" w:rsidRPr="00105396" w:rsidRDefault="007722C6" w:rsidP="007722C6">
                            <w:pPr>
                              <w:pStyle w:val="Odlomakpopisa"/>
                              <w:ind w:left="2340"/>
                              <w:jc w:val="right"/>
                              <w:rPr>
                                <w:rFonts w:ascii="Book Antiqua" w:hAnsi="Book Antiqua" w:cs="Calibri"/>
                                <w:sz w:val="20"/>
                                <w:szCs w:val="20"/>
                              </w:rPr>
                            </w:pPr>
                            <w:r w:rsidRPr="00105396">
                              <w:rPr>
                                <w:rFonts w:ascii="Book Antiqua" w:hAnsi="Book Antiqua" w:cs="Calibri"/>
                                <w:sz w:val="20"/>
                                <w:szCs w:val="20"/>
                              </w:rPr>
                              <w:t>32 249 Tovarnik</w:t>
                            </w:r>
                          </w:p>
                          <w:p w14:paraId="2F163FF3" w14:textId="77777777" w:rsidR="007722C6" w:rsidRPr="00105396" w:rsidRDefault="007722C6" w:rsidP="007722C6">
                            <w:pPr>
                              <w:pStyle w:val="Odlomakpopisa"/>
                              <w:ind w:left="2340"/>
                              <w:jc w:val="right"/>
                              <w:rPr>
                                <w:rFonts w:ascii="Book Antiqua" w:hAnsi="Book Antiqua" w:cs="Calibri"/>
                                <w:sz w:val="20"/>
                                <w:szCs w:val="20"/>
                              </w:rPr>
                            </w:pPr>
                            <w:r w:rsidRPr="00105396">
                              <w:rPr>
                                <w:rFonts w:ascii="Book Antiqua" w:hAnsi="Book Antiqua" w:cs="Calibri"/>
                                <w:sz w:val="20"/>
                                <w:szCs w:val="20"/>
                              </w:rPr>
                              <w:t>Javni poziv za dostavu ponuda</w:t>
                            </w:r>
                          </w:p>
                          <w:p w14:paraId="03A02240" w14:textId="14BE5E5A" w:rsidR="007722C6" w:rsidRPr="00105396" w:rsidRDefault="007722C6" w:rsidP="007722C6">
                            <w:pPr>
                              <w:jc w:val="right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 w:rsidRPr="00105396">
                              <w:rPr>
                                <w:rFonts w:ascii="Book Antiqua" w:hAnsi="Book Antiqua" w:cs="Calibri"/>
                                <w:bCs/>
                                <w:sz w:val="20"/>
                                <w:szCs w:val="20"/>
                              </w:rPr>
                              <w:t xml:space="preserve">Nadmetanje za </w:t>
                            </w:r>
                            <w:proofErr w:type="spellStart"/>
                            <w:r w:rsidRPr="00105396">
                              <w:rPr>
                                <w:rFonts w:ascii="Book Antiqua" w:hAnsi="Book Antiqua" w:cs="Calibri"/>
                                <w:bCs/>
                                <w:sz w:val="20"/>
                                <w:szCs w:val="20"/>
                              </w:rPr>
                              <w:t>ev</w:t>
                            </w:r>
                            <w:proofErr w:type="spellEnd"/>
                            <w:r w:rsidRPr="00105396">
                              <w:rPr>
                                <w:rFonts w:ascii="Book Antiqua" w:hAnsi="Book Antiqua" w:cs="Calibri"/>
                                <w:bCs/>
                                <w:sz w:val="20"/>
                                <w:szCs w:val="20"/>
                              </w:rPr>
                              <w:t xml:space="preserve">. br. nabave :  </w:t>
                            </w:r>
                            <w:r w:rsidRPr="00105396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JN-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54/26</w:t>
                            </w:r>
                            <w:r w:rsidR="005D01F0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-kosilica s </w:t>
                            </w:r>
                            <w:proofErr w:type="spellStart"/>
                            <w:r w:rsidR="005D01F0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mlatnim</w:t>
                            </w:r>
                            <w:proofErr w:type="spellEnd"/>
                            <w:r w:rsidR="005D01F0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noževima </w:t>
                            </w:r>
                          </w:p>
                          <w:p w14:paraId="314EA3FA" w14:textId="77777777" w:rsidR="007722C6" w:rsidRDefault="007722C6" w:rsidP="007722C6">
                            <w:pPr>
                              <w:jc w:val="right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</w:p>
                          <w:p w14:paraId="30F58689" w14:textId="77777777" w:rsidR="007722C6" w:rsidRDefault="007722C6" w:rsidP="007722C6">
                            <w:pPr>
                              <w:jc w:val="right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</w:p>
                          <w:p w14:paraId="56371201" w14:textId="77777777" w:rsidR="007722C6" w:rsidRDefault="007722C6" w:rsidP="007722C6">
                            <w:pPr>
                              <w:jc w:val="right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</w:p>
                          <w:p w14:paraId="19BAA135" w14:textId="77777777" w:rsidR="007722C6" w:rsidRDefault="007722C6" w:rsidP="007722C6">
                            <w:pPr>
                              <w:jc w:val="right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</w:p>
                          <w:p w14:paraId="27C736DC" w14:textId="77777777" w:rsidR="007722C6" w:rsidRDefault="007722C6" w:rsidP="007722C6">
                            <w:pPr>
                              <w:jc w:val="right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</w:p>
                          <w:p w14:paraId="20907023" w14:textId="77777777" w:rsidR="007722C6" w:rsidRPr="00BE46E9" w:rsidRDefault="007722C6" w:rsidP="007722C6">
                            <w:pPr>
                              <w:jc w:val="right"/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2ABCDD" w14:textId="77777777" w:rsidR="007722C6" w:rsidRPr="00BE46E9" w:rsidRDefault="007722C6" w:rsidP="007722C6">
                            <w:pPr>
                              <w:jc w:val="right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BE46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»ne otvaraj«</w:t>
                            </w:r>
                          </w:p>
                          <w:p w14:paraId="629C556E" w14:textId="77777777" w:rsidR="007722C6" w:rsidRPr="00034FCF" w:rsidRDefault="007722C6" w:rsidP="007722C6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0A09A" id="Tekstni okvir 1" o:spid="_x0000_s1027" type="#_x0000_t202" style="position:absolute;left:0;text-align:left;margin-left:217.8pt;margin-top:10.45pt;width:218.25pt;height:11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">
                <v:textbox>
                  <w:txbxContent>
                    <w:p w14:paraId="31EF6C0C" w14:textId="77777777" w:rsidR="007722C6" w:rsidRPr="00105396" w:rsidRDefault="007722C6" w:rsidP="007722C6">
                      <w:pPr>
                        <w:jc w:val="right"/>
                        <w:rPr>
                          <w:rFonts w:ascii="Book Antiqua" w:hAnsi="Book Antiqua" w:cs="Calibri"/>
                          <w:sz w:val="20"/>
                          <w:szCs w:val="20"/>
                        </w:rPr>
                      </w:pPr>
                      <w:r w:rsidRPr="00105396">
                        <w:rPr>
                          <w:rFonts w:ascii="Book Antiqua" w:hAnsi="Book Antiqua" w:cs="Calibri"/>
                          <w:sz w:val="20"/>
                          <w:szCs w:val="20"/>
                        </w:rPr>
                        <w:t>OPĆINA TOVARNIK</w:t>
                      </w:r>
                    </w:p>
                    <w:p w14:paraId="4910E38C" w14:textId="77777777" w:rsidR="007722C6" w:rsidRPr="00105396" w:rsidRDefault="007722C6" w:rsidP="007722C6">
                      <w:pPr>
                        <w:pStyle w:val="Odlomakpopisa"/>
                        <w:ind w:left="2340"/>
                        <w:jc w:val="right"/>
                        <w:rPr>
                          <w:rFonts w:ascii="Book Antiqua" w:hAnsi="Book Antiqua" w:cs="Calibri"/>
                          <w:sz w:val="20"/>
                          <w:szCs w:val="20"/>
                        </w:rPr>
                      </w:pPr>
                      <w:r w:rsidRPr="00105396">
                        <w:rPr>
                          <w:rFonts w:ascii="Book Antiqua" w:hAnsi="Book Antiqua" w:cs="Calibri"/>
                          <w:sz w:val="20"/>
                          <w:szCs w:val="20"/>
                        </w:rPr>
                        <w:t>A.G. Matoša 2</w:t>
                      </w:r>
                    </w:p>
                    <w:p w14:paraId="27F64DE0" w14:textId="77777777" w:rsidR="007722C6" w:rsidRPr="00105396" w:rsidRDefault="007722C6" w:rsidP="007722C6">
                      <w:pPr>
                        <w:pStyle w:val="Odlomakpopisa"/>
                        <w:ind w:left="2340"/>
                        <w:jc w:val="right"/>
                        <w:rPr>
                          <w:rFonts w:ascii="Book Antiqua" w:hAnsi="Book Antiqua" w:cs="Calibri"/>
                          <w:sz w:val="20"/>
                          <w:szCs w:val="20"/>
                        </w:rPr>
                      </w:pPr>
                      <w:r w:rsidRPr="00105396">
                        <w:rPr>
                          <w:rFonts w:ascii="Book Antiqua" w:hAnsi="Book Antiqua" w:cs="Calibri"/>
                          <w:sz w:val="20"/>
                          <w:szCs w:val="20"/>
                        </w:rPr>
                        <w:t>32 249 Tovarnik</w:t>
                      </w:r>
                    </w:p>
                    <w:p w14:paraId="2F163FF3" w14:textId="77777777" w:rsidR="007722C6" w:rsidRPr="00105396" w:rsidRDefault="007722C6" w:rsidP="007722C6">
                      <w:pPr>
                        <w:pStyle w:val="Odlomakpopisa"/>
                        <w:ind w:left="2340"/>
                        <w:jc w:val="right"/>
                        <w:rPr>
                          <w:rFonts w:ascii="Book Antiqua" w:hAnsi="Book Antiqua" w:cs="Calibri"/>
                          <w:sz w:val="20"/>
                          <w:szCs w:val="20"/>
                        </w:rPr>
                      </w:pPr>
                      <w:r w:rsidRPr="00105396">
                        <w:rPr>
                          <w:rFonts w:ascii="Book Antiqua" w:hAnsi="Book Antiqua" w:cs="Calibri"/>
                          <w:sz w:val="20"/>
                          <w:szCs w:val="20"/>
                        </w:rPr>
                        <w:t>Javni poziv za dostavu ponuda</w:t>
                      </w:r>
                    </w:p>
                    <w:p w14:paraId="03A02240" w14:textId="14BE5E5A" w:rsidR="007722C6" w:rsidRPr="00105396" w:rsidRDefault="007722C6" w:rsidP="007722C6">
                      <w:pPr>
                        <w:jc w:val="right"/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  <w:r w:rsidRPr="00105396">
                        <w:rPr>
                          <w:rFonts w:ascii="Book Antiqua" w:hAnsi="Book Antiqua" w:cs="Calibri"/>
                          <w:bCs/>
                          <w:sz w:val="20"/>
                          <w:szCs w:val="20"/>
                        </w:rPr>
                        <w:t xml:space="preserve">Nadmetanje za </w:t>
                      </w:r>
                      <w:proofErr w:type="spellStart"/>
                      <w:r w:rsidRPr="00105396">
                        <w:rPr>
                          <w:rFonts w:ascii="Book Antiqua" w:hAnsi="Book Antiqua" w:cs="Calibri"/>
                          <w:bCs/>
                          <w:sz w:val="20"/>
                          <w:szCs w:val="20"/>
                        </w:rPr>
                        <w:t>ev</w:t>
                      </w:r>
                      <w:proofErr w:type="spellEnd"/>
                      <w:r w:rsidRPr="00105396">
                        <w:rPr>
                          <w:rFonts w:ascii="Book Antiqua" w:hAnsi="Book Antiqua" w:cs="Calibri"/>
                          <w:bCs/>
                          <w:sz w:val="20"/>
                          <w:szCs w:val="20"/>
                        </w:rPr>
                        <w:t xml:space="preserve">. br. nabave :  </w:t>
                      </w:r>
                      <w:r w:rsidRPr="00105396">
                        <w:rPr>
                          <w:rFonts w:ascii="Book Antiqua" w:hAnsi="Book Antiqua"/>
                          <w:sz w:val="18"/>
                          <w:szCs w:val="18"/>
                        </w:rPr>
                        <w:t>JN-</w:t>
                      </w:r>
                      <w:r>
                        <w:rPr>
                          <w:rFonts w:ascii="Book Antiqua" w:hAnsi="Book Antiqua"/>
                          <w:sz w:val="18"/>
                          <w:szCs w:val="18"/>
                        </w:rPr>
                        <w:t>54/26</w:t>
                      </w:r>
                      <w:r w:rsidR="005D01F0"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-kosilica s </w:t>
                      </w:r>
                      <w:proofErr w:type="spellStart"/>
                      <w:r w:rsidR="005D01F0">
                        <w:rPr>
                          <w:rFonts w:ascii="Book Antiqua" w:hAnsi="Book Antiqua"/>
                          <w:sz w:val="18"/>
                          <w:szCs w:val="18"/>
                        </w:rPr>
                        <w:t>mlatnim</w:t>
                      </w:r>
                      <w:proofErr w:type="spellEnd"/>
                      <w:r w:rsidR="005D01F0"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 noževima </w:t>
                      </w:r>
                    </w:p>
                    <w:p w14:paraId="314EA3FA" w14:textId="77777777" w:rsidR="007722C6" w:rsidRDefault="007722C6" w:rsidP="007722C6">
                      <w:pPr>
                        <w:jc w:val="right"/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</w:p>
                    <w:p w14:paraId="30F58689" w14:textId="77777777" w:rsidR="007722C6" w:rsidRDefault="007722C6" w:rsidP="007722C6">
                      <w:pPr>
                        <w:jc w:val="right"/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</w:p>
                    <w:p w14:paraId="56371201" w14:textId="77777777" w:rsidR="007722C6" w:rsidRDefault="007722C6" w:rsidP="007722C6">
                      <w:pPr>
                        <w:jc w:val="right"/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</w:p>
                    <w:p w14:paraId="19BAA135" w14:textId="77777777" w:rsidR="007722C6" w:rsidRDefault="007722C6" w:rsidP="007722C6">
                      <w:pPr>
                        <w:jc w:val="right"/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</w:p>
                    <w:p w14:paraId="27C736DC" w14:textId="77777777" w:rsidR="007722C6" w:rsidRDefault="007722C6" w:rsidP="007722C6">
                      <w:pPr>
                        <w:jc w:val="right"/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</w:p>
                    <w:p w14:paraId="20907023" w14:textId="77777777" w:rsidR="007722C6" w:rsidRPr="00BE46E9" w:rsidRDefault="007722C6" w:rsidP="007722C6">
                      <w:pPr>
                        <w:jc w:val="right"/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2ABCDD" w14:textId="77777777" w:rsidR="007722C6" w:rsidRPr="00BE46E9" w:rsidRDefault="007722C6" w:rsidP="007722C6">
                      <w:pPr>
                        <w:jc w:val="right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BE46E9">
                        <w:rPr>
                          <w:rFonts w:ascii="Calibri" w:hAnsi="Calibri" w:cs="Calibri"/>
                          <w:sz w:val="20"/>
                          <w:szCs w:val="20"/>
                        </w:rPr>
                        <w:t>»ne otvaraj«</w:t>
                      </w:r>
                    </w:p>
                    <w:p w14:paraId="629C556E" w14:textId="77777777" w:rsidR="007722C6" w:rsidRPr="00034FCF" w:rsidRDefault="007722C6" w:rsidP="007722C6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C6709">
        <w:rPr>
          <w:rFonts w:ascii="Book Antiqua" w:eastAsia="Times New Roman" w:hAnsi="Book Antiqua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C71CA6" wp14:editId="2BA2CBC5">
                <wp:simplePos x="0" y="0"/>
                <wp:positionH relativeFrom="column">
                  <wp:posOffset>84455</wp:posOffset>
                </wp:positionH>
                <wp:positionV relativeFrom="paragraph">
                  <wp:posOffset>163195</wp:posOffset>
                </wp:positionV>
                <wp:extent cx="1360170" cy="263525"/>
                <wp:effectExtent l="6350" t="8890" r="5080" b="1333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B36BF" w14:textId="77777777" w:rsidR="007722C6" w:rsidRPr="005D01F0" w:rsidRDefault="007722C6" w:rsidP="007722C6">
                            <w:pPr>
                              <w:jc w:val="center"/>
                              <w:rPr>
                                <w:rFonts w:ascii="Book Antiqua" w:hAnsi="Book Antiqua" w:cs="Calibri"/>
                                <w:sz w:val="20"/>
                                <w:szCs w:val="20"/>
                              </w:rPr>
                            </w:pPr>
                            <w:r w:rsidRPr="005D01F0">
                              <w:rPr>
                                <w:rFonts w:ascii="Book Antiqua" w:hAnsi="Book Antiqua" w:cs="Calibri"/>
                                <w:sz w:val="20"/>
                                <w:szCs w:val="20"/>
                              </w:rPr>
                              <w:t>NAZIV PONUDITELJA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71CA6" id="Tekstni okvir 2" o:spid="_x0000_s1028" type="#_x0000_t202" style="position:absolute;left:0;text-align:left;margin-left:6.65pt;margin-top:12.85pt;width:107.1pt;height: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">
                <v:textbox>
                  <w:txbxContent>
                    <w:p w14:paraId="163B36BF" w14:textId="77777777" w:rsidR="007722C6" w:rsidRPr="005D01F0" w:rsidRDefault="007722C6" w:rsidP="007722C6">
                      <w:pPr>
                        <w:jc w:val="center"/>
                        <w:rPr>
                          <w:rFonts w:ascii="Book Antiqua" w:hAnsi="Book Antiqua" w:cs="Calibri"/>
                          <w:sz w:val="20"/>
                          <w:szCs w:val="20"/>
                        </w:rPr>
                      </w:pPr>
                      <w:r w:rsidRPr="005D01F0">
                        <w:rPr>
                          <w:rFonts w:ascii="Book Antiqua" w:hAnsi="Book Antiqua" w:cs="Calibri"/>
                          <w:sz w:val="20"/>
                          <w:szCs w:val="20"/>
                        </w:rPr>
                        <w:t>NAZIV PONUDITELJA</w:t>
                      </w:r>
                    </w:p>
                  </w:txbxContent>
                </v:textbox>
              </v:shape>
            </w:pict>
          </mc:Fallback>
        </mc:AlternateContent>
      </w:r>
    </w:p>
    <w:p w14:paraId="2CE532FC" w14:textId="77777777" w:rsidR="007722C6" w:rsidRPr="00FC6709" w:rsidRDefault="007722C6" w:rsidP="007722C6">
      <w:pPr>
        <w:shd w:val="clear" w:color="auto" w:fill="FFFFFF"/>
        <w:spacing w:after="0" w:line="230" w:lineRule="atLeast"/>
        <w:jc w:val="both"/>
        <w:rPr>
          <w:rFonts w:ascii="Book Antiqua" w:eastAsia="Times New Roman" w:hAnsi="Book Antiqua" w:cs="Calibri"/>
          <w:lang w:eastAsia="hr-HR"/>
        </w:rPr>
      </w:pPr>
    </w:p>
    <w:p w14:paraId="6FE1A8AA" w14:textId="77777777" w:rsidR="007722C6" w:rsidRPr="00FC6709" w:rsidRDefault="007722C6" w:rsidP="007722C6">
      <w:pPr>
        <w:shd w:val="clear" w:color="auto" w:fill="FFFFFF"/>
        <w:spacing w:after="0" w:line="230" w:lineRule="atLeast"/>
        <w:jc w:val="both"/>
        <w:rPr>
          <w:rFonts w:ascii="Book Antiqua" w:eastAsia="Times New Roman" w:hAnsi="Book Antiqua" w:cs="Calibri"/>
          <w:lang w:eastAsia="hr-HR"/>
        </w:rPr>
      </w:pPr>
    </w:p>
    <w:p w14:paraId="3F1067A9" w14:textId="77777777" w:rsidR="007722C6" w:rsidRPr="00FC6709" w:rsidRDefault="007722C6" w:rsidP="007722C6">
      <w:pPr>
        <w:shd w:val="clear" w:color="auto" w:fill="FFFFFF"/>
        <w:spacing w:after="0" w:line="230" w:lineRule="atLeast"/>
        <w:jc w:val="both"/>
        <w:rPr>
          <w:rFonts w:ascii="Book Antiqua" w:eastAsia="Times New Roman" w:hAnsi="Book Antiqua" w:cs="Calibri"/>
          <w:lang w:eastAsia="hr-HR"/>
        </w:rPr>
      </w:pPr>
    </w:p>
    <w:p w14:paraId="7365996E" w14:textId="77777777" w:rsidR="007722C6" w:rsidRPr="00FC6709" w:rsidRDefault="007722C6" w:rsidP="007722C6">
      <w:pPr>
        <w:shd w:val="clear" w:color="auto" w:fill="FFFFFF"/>
        <w:spacing w:after="0" w:line="230" w:lineRule="atLeast"/>
        <w:jc w:val="both"/>
        <w:rPr>
          <w:rFonts w:ascii="Book Antiqua" w:eastAsia="Times New Roman" w:hAnsi="Book Antiqua" w:cs="Calibri"/>
          <w:lang w:eastAsia="hr-HR"/>
        </w:rPr>
      </w:pPr>
    </w:p>
    <w:p w14:paraId="1BBC0567" w14:textId="77777777" w:rsidR="007722C6" w:rsidRPr="00FC6709" w:rsidRDefault="007722C6" w:rsidP="007722C6">
      <w:pPr>
        <w:shd w:val="clear" w:color="auto" w:fill="FFFFFF"/>
        <w:spacing w:after="0" w:line="230" w:lineRule="atLeast"/>
        <w:jc w:val="both"/>
        <w:rPr>
          <w:rFonts w:ascii="Book Antiqua" w:eastAsia="Times New Roman" w:hAnsi="Book Antiqua" w:cs="Calibri"/>
          <w:lang w:eastAsia="hr-HR"/>
        </w:rPr>
      </w:pPr>
    </w:p>
    <w:p w14:paraId="1727FE63" w14:textId="77777777" w:rsidR="007722C6" w:rsidRPr="00FC6709" w:rsidRDefault="007722C6" w:rsidP="007722C6">
      <w:pPr>
        <w:shd w:val="clear" w:color="auto" w:fill="FFFFFF"/>
        <w:spacing w:after="0" w:line="230" w:lineRule="atLeast"/>
        <w:jc w:val="both"/>
        <w:rPr>
          <w:rFonts w:ascii="Book Antiqua" w:eastAsia="Times New Roman" w:hAnsi="Book Antiqua" w:cs="Calibri"/>
          <w:lang w:eastAsia="hr-HR"/>
        </w:rPr>
      </w:pPr>
    </w:p>
    <w:p w14:paraId="7456D7C1" w14:textId="77777777" w:rsidR="007722C6" w:rsidRPr="00FC6709" w:rsidRDefault="007722C6" w:rsidP="007722C6">
      <w:pPr>
        <w:shd w:val="clear" w:color="auto" w:fill="FFFFFF"/>
        <w:spacing w:after="0" w:line="230" w:lineRule="atLeast"/>
        <w:jc w:val="both"/>
        <w:rPr>
          <w:rFonts w:ascii="Book Antiqua" w:eastAsia="Times New Roman" w:hAnsi="Book Antiqua" w:cs="Calibri"/>
          <w:lang w:eastAsia="hr-HR"/>
        </w:rPr>
      </w:pPr>
    </w:p>
    <w:p w14:paraId="42A0055E" w14:textId="77777777" w:rsidR="007722C6" w:rsidRPr="00FC6709" w:rsidRDefault="007722C6" w:rsidP="007722C6">
      <w:pPr>
        <w:shd w:val="clear" w:color="auto" w:fill="FFFFFF"/>
        <w:spacing w:after="0" w:line="230" w:lineRule="atLeast"/>
        <w:rPr>
          <w:rFonts w:ascii="Book Antiqua" w:eastAsia="Times New Roman" w:hAnsi="Book Antiqua" w:cs="Calibri"/>
          <w:lang w:eastAsia="hr-HR"/>
        </w:rPr>
      </w:pPr>
    </w:p>
    <w:p w14:paraId="0FFAC38A" w14:textId="77777777" w:rsidR="007722C6" w:rsidRDefault="007722C6" w:rsidP="007722C6">
      <w:pPr>
        <w:shd w:val="clear" w:color="auto" w:fill="FFFFFF"/>
        <w:spacing w:after="0" w:line="230" w:lineRule="atLeast"/>
        <w:rPr>
          <w:rFonts w:ascii="Book Antiqua" w:eastAsia="Times New Roman" w:hAnsi="Book Antiqua" w:cs="Calibri"/>
          <w:lang w:eastAsia="hr-HR"/>
        </w:rPr>
      </w:pPr>
    </w:p>
    <w:p w14:paraId="222C3730" w14:textId="77777777" w:rsidR="007722C6" w:rsidRDefault="007722C6" w:rsidP="007722C6">
      <w:pPr>
        <w:shd w:val="clear" w:color="auto" w:fill="FFFFFF"/>
        <w:spacing w:after="0" w:line="230" w:lineRule="atLeast"/>
        <w:rPr>
          <w:rFonts w:ascii="Book Antiqua" w:eastAsia="Times New Roman" w:hAnsi="Book Antiqua" w:cs="Calibri"/>
          <w:lang w:eastAsia="hr-HR"/>
        </w:rPr>
      </w:pPr>
    </w:p>
    <w:p w14:paraId="154DECCE" w14:textId="77777777" w:rsidR="007722C6" w:rsidRDefault="007722C6" w:rsidP="007722C6">
      <w:pPr>
        <w:shd w:val="clear" w:color="auto" w:fill="FFFFFF"/>
        <w:spacing w:after="0" w:line="230" w:lineRule="atLeast"/>
        <w:rPr>
          <w:rFonts w:ascii="Book Antiqua" w:eastAsia="Times New Roman" w:hAnsi="Book Antiqua" w:cs="Calibri"/>
          <w:lang w:eastAsia="hr-HR"/>
        </w:rPr>
      </w:pPr>
    </w:p>
    <w:p w14:paraId="69824F6F" w14:textId="77777777" w:rsidR="007722C6" w:rsidRPr="00FC6709" w:rsidRDefault="007722C6" w:rsidP="007722C6">
      <w:pPr>
        <w:shd w:val="clear" w:color="auto" w:fill="FFFFFF"/>
        <w:spacing w:after="0" w:line="230" w:lineRule="atLeast"/>
        <w:rPr>
          <w:rFonts w:ascii="Book Antiqua" w:eastAsia="Times New Roman" w:hAnsi="Book Antiqua" w:cs="Calibri"/>
          <w:lang w:eastAsia="hr-HR"/>
        </w:rPr>
      </w:pPr>
      <w:r w:rsidRPr="00FC6709">
        <w:rPr>
          <w:rFonts w:ascii="Book Antiqua" w:eastAsia="Times New Roman" w:hAnsi="Book Antiqua" w:cs="Calibri"/>
          <w:lang w:eastAsia="hr-HR"/>
        </w:rPr>
        <w:t>Ponuditelj može do isteka roka za dostavu ponuda dostaviti izmjenu i/ili dopunu ponude.</w:t>
      </w:r>
    </w:p>
    <w:p w14:paraId="472E42CB" w14:textId="77777777" w:rsidR="007722C6" w:rsidRPr="00FC6709" w:rsidRDefault="007722C6" w:rsidP="007722C6">
      <w:pPr>
        <w:shd w:val="clear" w:color="auto" w:fill="FFFFFF"/>
        <w:spacing w:after="0" w:line="230" w:lineRule="atLeast"/>
        <w:rPr>
          <w:rFonts w:ascii="Book Antiqua" w:eastAsia="Times New Roman" w:hAnsi="Book Antiqua" w:cs="Calibri"/>
          <w:lang w:eastAsia="hr-HR"/>
        </w:rPr>
      </w:pPr>
      <w:r w:rsidRPr="00FC6709">
        <w:rPr>
          <w:rFonts w:ascii="Book Antiqua" w:eastAsia="Times New Roman" w:hAnsi="Book Antiqua" w:cs="Calibri"/>
          <w:lang w:eastAsia="hr-HR"/>
        </w:rPr>
        <w:t>Izmjena i/ili dopuna ponude dostavlja se na isti način kao i osnovna ponuda s obveznom naznakom da se radi o izmjeni i/ili dopuni ponude.</w:t>
      </w:r>
    </w:p>
    <w:p w14:paraId="54C54E0C" w14:textId="77777777" w:rsidR="007722C6" w:rsidRPr="00FC6709" w:rsidRDefault="007722C6" w:rsidP="007722C6">
      <w:pPr>
        <w:tabs>
          <w:tab w:val="num" w:pos="1080"/>
        </w:tabs>
        <w:spacing w:after="0" w:line="240" w:lineRule="auto"/>
        <w:jc w:val="both"/>
        <w:rPr>
          <w:rFonts w:ascii="Book Antiqua" w:eastAsia="Times New Roman" w:hAnsi="Book Antiqua" w:cs="Times New Roman"/>
          <w:lang w:eastAsia="hr-HR"/>
        </w:rPr>
      </w:pPr>
    </w:p>
    <w:p w14:paraId="304FF635" w14:textId="77777777" w:rsidR="007722C6" w:rsidRPr="00FC6709" w:rsidRDefault="007722C6" w:rsidP="007722C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Book Antiqua" w:eastAsia="Times New Roman" w:hAnsi="Book Antiqua" w:cs="Times New Roman"/>
          <w:b/>
          <w:lang w:eastAsia="hr-HR"/>
        </w:rPr>
      </w:pPr>
      <w:r w:rsidRPr="00FC6709">
        <w:rPr>
          <w:rFonts w:ascii="Book Antiqua" w:eastAsia="Times New Roman" w:hAnsi="Book Antiqua" w:cs="Times New Roman"/>
          <w:b/>
          <w:lang w:eastAsia="hr-HR"/>
        </w:rPr>
        <w:t>ROK VALJANOSTI PONUDE</w:t>
      </w:r>
    </w:p>
    <w:p w14:paraId="06A50C8D" w14:textId="77777777" w:rsidR="007722C6" w:rsidRPr="00FC6709" w:rsidRDefault="007722C6" w:rsidP="007722C6">
      <w:pPr>
        <w:tabs>
          <w:tab w:val="num" w:pos="900"/>
        </w:tabs>
        <w:spacing w:after="0" w:line="240" w:lineRule="auto"/>
        <w:jc w:val="both"/>
        <w:rPr>
          <w:rFonts w:ascii="Book Antiqua" w:eastAsia="Times New Roman" w:hAnsi="Book Antiqua" w:cs="Times New Roman"/>
          <w:bCs/>
          <w:lang w:eastAsia="hr-HR"/>
        </w:rPr>
      </w:pPr>
      <w:r w:rsidRPr="00FC6709">
        <w:rPr>
          <w:rFonts w:ascii="Book Antiqua" w:eastAsia="Times New Roman" w:hAnsi="Book Antiqua" w:cs="Times New Roman"/>
          <w:bCs/>
          <w:lang w:eastAsia="hr-HR"/>
        </w:rPr>
        <w:t>Rok valjanosti ponude je 90 dana od dana isteka roka za dostavu ponuda.</w:t>
      </w:r>
    </w:p>
    <w:p w14:paraId="04DF20AB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imes New Roman"/>
          <w:lang w:eastAsia="hr-HR"/>
        </w:rPr>
      </w:pPr>
    </w:p>
    <w:p w14:paraId="7EF4F05F" w14:textId="77777777" w:rsidR="007722C6" w:rsidRPr="00FC6709" w:rsidRDefault="007722C6" w:rsidP="007722C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Book Antiqua" w:eastAsia="Times New Roman" w:hAnsi="Book Antiqua" w:cs="Times New Roman"/>
          <w:bCs/>
          <w:lang w:eastAsia="hr-HR"/>
        </w:rPr>
      </w:pPr>
      <w:r w:rsidRPr="00FC6709">
        <w:rPr>
          <w:rFonts w:ascii="Book Antiqua" w:eastAsia="Times New Roman" w:hAnsi="Book Antiqua" w:cs="Times New Roman"/>
          <w:b/>
          <w:bCs/>
          <w:lang w:eastAsia="hr-HR"/>
        </w:rPr>
        <w:t xml:space="preserve"> VRSTA, SREDSTVO I UVJETI JAMSTVA</w:t>
      </w:r>
    </w:p>
    <w:p w14:paraId="15B66BD1" w14:textId="77777777" w:rsidR="007722C6" w:rsidRPr="00FC6709" w:rsidRDefault="007722C6" w:rsidP="007722C6">
      <w:pPr>
        <w:tabs>
          <w:tab w:val="num" w:pos="0"/>
          <w:tab w:val="num" w:pos="900"/>
        </w:tabs>
        <w:spacing w:after="0" w:line="240" w:lineRule="auto"/>
        <w:jc w:val="both"/>
        <w:rPr>
          <w:rFonts w:ascii="Book Antiqua" w:eastAsia="Times New Roman" w:hAnsi="Book Antiqua" w:cs="Times New Roman"/>
          <w:bCs/>
          <w:lang w:eastAsia="hr-HR"/>
        </w:rPr>
      </w:pPr>
      <w:r w:rsidRPr="00FC6709">
        <w:rPr>
          <w:rFonts w:ascii="Book Antiqua" w:eastAsia="Times New Roman" w:hAnsi="Book Antiqua" w:cs="Times New Roman"/>
          <w:b/>
          <w:bCs/>
          <w:lang w:eastAsia="hr-HR"/>
        </w:rPr>
        <w:t>Jamstvo za uredno ispunjenje ugovora</w:t>
      </w:r>
      <w:r w:rsidRPr="00FC6709">
        <w:rPr>
          <w:rFonts w:ascii="Book Antiqua" w:eastAsia="Times New Roman" w:hAnsi="Book Antiqua" w:cs="Times New Roman"/>
          <w:bCs/>
          <w:lang w:eastAsia="hr-HR"/>
        </w:rPr>
        <w:t xml:space="preserve"> </w:t>
      </w:r>
    </w:p>
    <w:p w14:paraId="1252FBC8" w14:textId="77777777" w:rsidR="007722C6" w:rsidRDefault="007722C6" w:rsidP="007722C6">
      <w:pPr>
        <w:tabs>
          <w:tab w:val="num" w:pos="0"/>
          <w:tab w:val="num" w:pos="900"/>
        </w:tabs>
        <w:spacing w:after="0" w:line="240" w:lineRule="auto"/>
        <w:jc w:val="both"/>
        <w:rPr>
          <w:rFonts w:ascii="Book Antiqua" w:eastAsia="Times New Roman" w:hAnsi="Book Antiqua" w:cs="Times New Roman"/>
          <w:bCs/>
          <w:lang w:eastAsia="hr-HR"/>
        </w:rPr>
      </w:pPr>
      <w:r w:rsidRPr="00FC6709">
        <w:rPr>
          <w:rFonts w:ascii="Book Antiqua" w:eastAsia="Times New Roman" w:hAnsi="Book Antiqua" w:cs="Times New Roman"/>
          <w:lang w:eastAsia="hr-HR"/>
        </w:rPr>
        <w:t xml:space="preserve">Jamstvo za uredno ispunjenje ugovora za slučaj povrede ugovornih obveza u iznosu od 10% od vrijednosti sklopljenog ugovora (bez  PDV-a) dostavlja odabrani ponuditelj, najkasnije u roku od 8 (osam) dana od dana potpisivanja ugovora, i to u obliku bjanko zadužnice, </w:t>
      </w:r>
      <w:r w:rsidRPr="00FC6709">
        <w:rPr>
          <w:rFonts w:ascii="Book Antiqua" w:eastAsia="Times New Roman" w:hAnsi="Book Antiqua" w:cs="Times New Roman"/>
          <w:bCs/>
          <w:lang w:eastAsia="hr-HR"/>
        </w:rPr>
        <w:t>potvrđenu kod javnog bilježnika u skladu sa odredbama Ovršnog zakona.</w:t>
      </w:r>
    </w:p>
    <w:p w14:paraId="450197C0" w14:textId="77777777" w:rsidR="00E90A27" w:rsidRDefault="00E90A27" w:rsidP="007722C6">
      <w:pPr>
        <w:tabs>
          <w:tab w:val="num" w:pos="0"/>
          <w:tab w:val="num" w:pos="900"/>
        </w:tabs>
        <w:spacing w:after="0" w:line="240" w:lineRule="auto"/>
        <w:jc w:val="both"/>
        <w:rPr>
          <w:rFonts w:ascii="Book Antiqua" w:eastAsia="Times New Roman" w:hAnsi="Book Antiqua" w:cs="Times New Roman"/>
          <w:bCs/>
          <w:lang w:eastAsia="hr-HR"/>
        </w:rPr>
      </w:pPr>
    </w:p>
    <w:p w14:paraId="3A0FB26A" w14:textId="6691673E" w:rsidR="00E90A27" w:rsidRPr="00E90A27" w:rsidRDefault="00E90A27" w:rsidP="00E90A27">
      <w:pPr>
        <w:tabs>
          <w:tab w:val="num" w:pos="0"/>
          <w:tab w:val="num" w:pos="900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lang w:eastAsia="hr-HR"/>
        </w:rPr>
      </w:pPr>
      <w:r w:rsidRPr="00E90A27">
        <w:rPr>
          <w:rFonts w:ascii="Book Antiqua" w:eastAsia="Times New Roman" w:hAnsi="Book Antiqua" w:cs="Times New Roman"/>
          <w:b/>
          <w:bCs/>
          <w:lang w:eastAsia="hr-HR"/>
        </w:rPr>
        <w:t>jamstvo za otklanjanje nedostataka u jamstvenom roku</w:t>
      </w:r>
    </w:p>
    <w:p w14:paraId="32603F51" w14:textId="5AA9786C" w:rsidR="00E90A27" w:rsidRPr="00E90A27" w:rsidRDefault="00E90A27" w:rsidP="00E90A27">
      <w:pPr>
        <w:tabs>
          <w:tab w:val="num" w:pos="0"/>
          <w:tab w:val="num" w:pos="900"/>
        </w:tabs>
        <w:spacing w:after="0" w:line="240" w:lineRule="auto"/>
        <w:jc w:val="both"/>
        <w:rPr>
          <w:rFonts w:ascii="Book Antiqua" w:eastAsia="Times New Roman" w:hAnsi="Book Antiqua" w:cs="Times New Roman"/>
          <w:lang w:eastAsia="hr-HR"/>
        </w:rPr>
      </w:pPr>
      <w:r w:rsidRPr="00E90A27">
        <w:rPr>
          <w:rFonts w:ascii="Book Antiqua" w:eastAsia="Times New Roman" w:hAnsi="Book Antiqua" w:cs="Times New Roman"/>
          <w:lang w:eastAsia="hr-HR"/>
        </w:rPr>
        <w:t xml:space="preserve">Ponuditelj odabrane ponude je obvezan u roku od 10 (deset) dana od dana uspješne isporuke ukupne količine robe dostaviti jamstvo za otklanjanje nedostataka u jamstvenom roku u iznosu od </w:t>
      </w:r>
      <w:r>
        <w:rPr>
          <w:rFonts w:ascii="Book Antiqua" w:eastAsia="Times New Roman" w:hAnsi="Book Antiqua" w:cs="Times New Roman"/>
          <w:lang w:eastAsia="hr-HR"/>
        </w:rPr>
        <w:t>10</w:t>
      </w:r>
      <w:r w:rsidRPr="00E90A27">
        <w:rPr>
          <w:rFonts w:ascii="Book Antiqua" w:eastAsia="Times New Roman" w:hAnsi="Book Antiqua" w:cs="Times New Roman"/>
          <w:lang w:eastAsia="hr-HR"/>
        </w:rPr>
        <w:t>% od vrijednosti ugovor</w:t>
      </w:r>
      <w:r>
        <w:rPr>
          <w:rFonts w:ascii="Book Antiqua" w:eastAsia="Times New Roman" w:hAnsi="Book Antiqua" w:cs="Times New Roman"/>
          <w:lang w:eastAsia="hr-HR"/>
        </w:rPr>
        <w:t>a</w:t>
      </w:r>
      <w:r w:rsidRPr="00E90A27">
        <w:rPr>
          <w:rFonts w:ascii="Book Antiqua" w:eastAsia="Times New Roman" w:hAnsi="Book Antiqua" w:cs="Times New Roman"/>
          <w:lang w:eastAsia="hr-HR"/>
        </w:rPr>
        <w:t>.</w:t>
      </w:r>
    </w:p>
    <w:p w14:paraId="3169D5A0" w14:textId="77777777" w:rsidR="00E90A27" w:rsidRPr="00E90A27" w:rsidRDefault="00E90A27" w:rsidP="00E90A27">
      <w:pPr>
        <w:tabs>
          <w:tab w:val="num" w:pos="0"/>
          <w:tab w:val="num" w:pos="900"/>
        </w:tabs>
        <w:spacing w:after="0" w:line="240" w:lineRule="auto"/>
        <w:jc w:val="both"/>
        <w:rPr>
          <w:rFonts w:ascii="Book Antiqua" w:eastAsia="Times New Roman" w:hAnsi="Book Antiqua" w:cs="Times New Roman"/>
          <w:lang w:eastAsia="hr-HR"/>
        </w:rPr>
      </w:pPr>
      <w:r w:rsidRPr="00E90A27">
        <w:rPr>
          <w:rFonts w:ascii="Book Antiqua" w:eastAsia="Times New Roman" w:hAnsi="Book Antiqua" w:cs="Times New Roman"/>
          <w:lang w:eastAsia="hr-HR"/>
        </w:rPr>
        <w:t>Jamstvo za otklanjanje nedostataka podnosi se u obliku bjanko zadužnice ovjerene kod javnog bilježnika, a aktivira se u slučaju da odabrani ponuditelj u jamstvenom roku ne ispuni obveze otklanjanja nedostataka koje ima po osnovi jamstva ili s naslova naknade štete.</w:t>
      </w:r>
    </w:p>
    <w:p w14:paraId="443534BD" w14:textId="77777777" w:rsidR="00E90A27" w:rsidRPr="00E90A27" w:rsidRDefault="00E90A27" w:rsidP="00E90A27">
      <w:pPr>
        <w:tabs>
          <w:tab w:val="num" w:pos="0"/>
          <w:tab w:val="num" w:pos="900"/>
        </w:tabs>
        <w:spacing w:after="0" w:line="240" w:lineRule="auto"/>
        <w:jc w:val="both"/>
        <w:rPr>
          <w:rFonts w:ascii="Book Antiqua" w:eastAsia="Times New Roman" w:hAnsi="Book Antiqua" w:cs="Times New Roman"/>
          <w:lang w:eastAsia="hr-HR"/>
        </w:rPr>
      </w:pPr>
      <w:r w:rsidRPr="00E90A27">
        <w:rPr>
          <w:rFonts w:ascii="Book Antiqua" w:eastAsia="Times New Roman" w:hAnsi="Book Antiqua" w:cs="Times New Roman"/>
          <w:lang w:eastAsia="hr-HR"/>
        </w:rPr>
        <w:lastRenderedPageBreak/>
        <w:t xml:space="preserve"> </w:t>
      </w:r>
    </w:p>
    <w:p w14:paraId="28B999FF" w14:textId="483519CA" w:rsidR="00E90A27" w:rsidRPr="00FC6709" w:rsidRDefault="00E90A27" w:rsidP="00E90A27">
      <w:pPr>
        <w:tabs>
          <w:tab w:val="num" w:pos="0"/>
          <w:tab w:val="num" w:pos="900"/>
        </w:tabs>
        <w:spacing w:after="0" w:line="240" w:lineRule="auto"/>
        <w:jc w:val="both"/>
        <w:rPr>
          <w:rFonts w:ascii="Book Antiqua" w:eastAsia="Times New Roman" w:hAnsi="Book Antiqua" w:cs="Times New Roman"/>
          <w:lang w:eastAsia="hr-HR"/>
        </w:rPr>
      </w:pPr>
      <w:r w:rsidRPr="00E90A27">
        <w:rPr>
          <w:rFonts w:ascii="Book Antiqua" w:eastAsia="Times New Roman" w:hAnsi="Book Antiqua" w:cs="Times New Roman"/>
          <w:lang w:eastAsia="hr-HR"/>
        </w:rPr>
        <w:t>Jamstveni rok za uklanjanje nedostataka je 24 mjeseca (2 godine) od dana isporuke robe nakon kojeg roka se jamstvo vraća ponuditelju odnosno izvršitelju.</w:t>
      </w:r>
    </w:p>
    <w:p w14:paraId="1491ECBE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imes New Roman"/>
          <w:lang w:eastAsia="hr-HR"/>
        </w:rPr>
      </w:pPr>
    </w:p>
    <w:p w14:paraId="3D33FAA2" w14:textId="77777777" w:rsidR="007722C6" w:rsidRPr="00FC6709" w:rsidRDefault="007722C6" w:rsidP="007722C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Book Antiqua" w:eastAsia="Times New Roman" w:hAnsi="Book Antiqua" w:cs="Times New Roman"/>
          <w:b/>
          <w:lang w:eastAsia="hr-HR"/>
        </w:rPr>
      </w:pPr>
      <w:bookmarkStart w:id="16" w:name="_Toc192319471"/>
      <w:bookmarkStart w:id="17" w:name="_Toc196806328"/>
      <w:bookmarkStart w:id="18" w:name="_Toc204509258"/>
      <w:r w:rsidRPr="00FC6709">
        <w:rPr>
          <w:rFonts w:ascii="Book Antiqua" w:eastAsia="Times New Roman" w:hAnsi="Book Antiqua" w:cs="Times New Roman"/>
          <w:b/>
          <w:lang w:eastAsia="hr-HR"/>
        </w:rPr>
        <w:t>ROK ZA DOSTAVU PONUDA</w:t>
      </w:r>
    </w:p>
    <w:p w14:paraId="0E22E8E1" w14:textId="77777777" w:rsidR="007722C6" w:rsidRPr="00FC6709" w:rsidRDefault="007722C6" w:rsidP="007722C6">
      <w:pPr>
        <w:tabs>
          <w:tab w:val="left" w:pos="0"/>
          <w:tab w:val="num" w:pos="900"/>
        </w:tabs>
        <w:spacing w:after="0" w:line="240" w:lineRule="auto"/>
        <w:jc w:val="both"/>
        <w:rPr>
          <w:rFonts w:ascii="Book Antiqua" w:eastAsia="Times New Roman" w:hAnsi="Book Antiqua" w:cs="Times New Roman"/>
          <w:bCs/>
          <w:lang w:eastAsia="hr-HR"/>
        </w:rPr>
      </w:pPr>
      <w:r w:rsidRPr="00FC6709">
        <w:rPr>
          <w:rFonts w:ascii="Book Antiqua" w:eastAsia="Times New Roman" w:hAnsi="Book Antiqua" w:cs="Times New Roman"/>
          <w:bCs/>
          <w:lang w:eastAsia="hr-HR"/>
        </w:rPr>
        <w:t>Ponude moraju biti dostavljene bez obzira na način dostave, putem urudžbenog zapisnika:</w:t>
      </w:r>
    </w:p>
    <w:p w14:paraId="6C4CB2E9" w14:textId="0886AC71" w:rsidR="007722C6" w:rsidRPr="00FC6709" w:rsidRDefault="007722C6" w:rsidP="007722C6">
      <w:pPr>
        <w:tabs>
          <w:tab w:val="left" w:pos="0"/>
          <w:tab w:val="num" w:pos="540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u w:val="single"/>
          <w:lang w:eastAsia="hr-HR"/>
        </w:rPr>
      </w:pPr>
      <w:r w:rsidRPr="00FC6709">
        <w:rPr>
          <w:rFonts w:ascii="Book Antiqua" w:eastAsia="Times New Roman" w:hAnsi="Book Antiqua" w:cs="Times New Roman"/>
          <w:b/>
          <w:u w:val="single"/>
          <w:lang w:eastAsia="hr-HR"/>
        </w:rPr>
        <w:t xml:space="preserve">do </w:t>
      </w:r>
      <w:r>
        <w:rPr>
          <w:rFonts w:ascii="Book Antiqua" w:eastAsia="Times New Roman" w:hAnsi="Book Antiqua" w:cs="Times New Roman"/>
          <w:b/>
          <w:u w:val="single"/>
          <w:lang w:eastAsia="hr-HR"/>
        </w:rPr>
        <w:t xml:space="preserve">31. srpnja 2026. </w:t>
      </w:r>
      <w:r w:rsidRPr="00FC6709">
        <w:rPr>
          <w:rFonts w:ascii="Book Antiqua" w:eastAsia="Times New Roman" w:hAnsi="Book Antiqua" w:cs="Times New Roman"/>
          <w:b/>
          <w:u w:val="single"/>
          <w:lang w:eastAsia="hr-HR"/>
        </w:rPr>
        <w:t xml:space="preserve"> ( </w:t>
      </w:r>
      <w:r>
        <w:rPr>
          <w:rFonts w:ascii="Book Antiqua" w:eastAsia="Times New Roman" w:hAnsi="Book Antiqua" w:cs="Times New Roman"/>
          <w:b/>
          <w:u w:val="single"/>
          <w:lang w:eastAsia="hr-HR"/>
        </w:rPr>
        <w:t>petak</w:t>
      </w:r>
      <w:r w:rsidRPr="00FC6709">
        <w:rPr>
          <w:rFonts w:ascii="Book Antiqua" w:eastAsia="Times New Roman" w:hAnsi="Book Antiqua" w:cs="Times New Roman"/>
          <w:b/>
          <w:u w:val="single"/>
          <w:lang w:eastAsia="hr-HR"/>
        </w:rPr>
        <w:t xml:space="preserve"> ) do 15:00 sati.</w:t>
      </w:r>
    </w:p>
    <w:p w14:paraId="5578972B" w14:textId="77777777" w:rsidR="007722C6" w:rsidRPr="00FC6709" w:rsidRDefault="007722C6" w:rsidP="007722C6">
      <w:pPr>
        <w:tabs>
          <w:tab w:val="left" w:pos="0"/>
          <w:tab w:val="num" w:pos="900"/>
        </w:tabs>
        <w:spacing w:after="0" w:line="240" w:lineRule="auto"/>
        <w:jc w:val="both"/>
        <w:rPr>
          <w:rFonts w:ascii="Book Antiqua" w:eastAsia="Times New Roman" w:hAnsi="Book Antiqua" w:cs="Times New Roman"/>
          <w:bCs/>
          <w:u w:val="single"/>
          <w:lang w:eastAsia="hr-HR"/>
        </w:rPr>
      </w:pPr>
    </w:p>
    <w:p w14:paraId="0E4C36A6" w14:textId="77777777" w:rsidR="007722C6" w:rsidRPr="00FC6709" w:rsidRDefault="007722C6" w:rsidP="007722C6">
      <w:pPr>
        <w:tabs>
          <w:tab w:val="left" w:pos="0"/>
          <w:tab w:val="num" w:pos="900"/>
        </w:tabs>
        <w:spacing w:after="0" w:line="240" w:lineRule="auto"/>
        <w:jc w:val="both"/>
        <w:rPr>
          <w:rFonts w:ascii="Book Antiqua" w:eastAsia="Times New Roman" w:hAnsi="Book Antiqua" w:cs="Times New Roman"/>
          <w:bCs/>
          <w:u w:val="single"/>
          <w:lang w:eastAsia="hr-HR"/>
        </w:rPr>
      </w:pPr>
      <w:r w:rsidRPr="00FC6709">
        <w:rPr>
          <w:rFonts w:ascii="Book Antiqua" w:eastAsia="Times New Roman" w:hAnsi="Book Antiqua" w:cs="Times New Roman"/>
          <w:bCs/>
          <w:u w:val="single"/>
          <w:lang w:eastAsia="hr-HR"/>
        </w:rPr>
        <w:t>Otvaranje ponuda nije javno.</w:t>
      </w:r>
    </w:p>
    <w:p w14:paraId="1CD9329B" w14:textId="77777777" w:rsidR="007722C6" w:rsidRPr="00FC6709" w:rsidRDefault="007722C6" w:rsidP="007722C6">
      <w:pPr>
        <w:tabs>
          <w:tab w:val="left" w:pos="0"/>
        </w:tabs>
        <w:spacing w:after="0" w:line="240" w:lineRule="auto"/>
        <w:jc w:val="both"/>
        <w:rPr>
          <w:rFonts w:ascii="Book Antiqua" w:eastAsia="Times New Roman" w:hAnsi="Book Antiqua" w:cs="Times New Roman"/>
          <w:lang w:eastAsia="hr-HR"/>
        </w:rPr>
      </w:pPr>
      <w:r w:rsidRPr="00FC6709">
        <w:rPr>
          <w:rFonts w:ascii="Book Antiqua" w:eastAsia="Times New Roman" w:hAnsi="Book Antiqua" w:cs="Times New Roman"/>
          <w:lang w:eastAsia="hr-HR"/>
        </w:rPr>
        <w:t>Ponude koje nisu pristigle u propisanom roku neće se otvarati i vraćaju se  ponuditelju neotvorene.</w:t>
      </w:r>
    </w:p>
    <w:p w14:paraId="537735E8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imes New Roman"/>
          <w:b/>
          <w:lang w:eastAsia="hr-HR"/>
        </w:rPr>
      </w:pPr>
    </w:p>
    <w:p w14:paraId="1F5BD7B4" w14:textId="77777777" w:rsidR="007722C6" w:rsidRPr="00FC6709" w:rsidRDefault="007722C6" w:rsidP="007722C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Book Antiqua" w:eastAsia="Times New Roman" w:hAnsi="Book Antiqua" w:cs="Times New Roman"/>
          <w:b/>
          <w:lang w:eastAsia="hr-HR"/>
        </w:rPr>
      </w:pPr>
      <w:r w:rsidRPr="00FC6709">
        <w:rPr>
          <w:rFonts w:ascii="Book Antiqua" w:eastAsia="Times New Roman" w:hAnsi="Book Antiqua" w:cs="Times New Roman"/>
          <w:b/>
          <w:lang w:eastAsia="hr-HR"/>
        </w:rPr>
        <w:t>ROK ZA DONOŠENJE ODLUKE O ODABIRU</w:t>
      </w:r>
    </w:p>
    <w:p w14:paraId="216EE6BD" w14:textId="77777777" w:rsidR="007722C6" w:rsidRPr="00FC6709" w:rsidRDefault="007722C6" w:rsidP="007722C6">
      <w:pPr>
        <w:tabs>
          <w:tab w:val="num" w:pos="0"/>
          <w:tab w:val="left" w:pos="1080"/>
        </w:tabs>
        <w:spacing w:after="0" w:line="240" w:lineRule="auto"/>
        <w:jc w:val="both"/>
        <w:rPr>
          <w:rFonts w:ascii="Book Antiqua" w:eastAsia="Times New Roman" w:hAnsi="Book Antiqua" w:cs="Times New Roman"/>
          <w:bCs/>
          <w:lang w:eastAsia="hr-HR"/>
        </w:rPr>
      </w:pPr>
      <w:r>
        <w:rPr>
          <w:rFonts w:ascii="Book Antiqua" w:eastAsia="Times New Roman" w:hAnsi="Book Antiqua" w:cs="Times New Roman"/>
          <w:lang w:eastAsia="hr-HR"/>
        </w:rPr>
        <w:t>3</w:t>
      </w:r>
      <w:r w:rsidRPr="00FC6709">
        <w:rPr>
          <w:rFonts w:ascii="Book Antiqua" w:eastAsia="Times New Roman" w:hAnsi="Book Antiqua" w:cs="Times New Roman"/>
          <w:lang w:eastAsia="hr-HR"/>
        </w:rPr>
        <w:t>0 d</w:t>
      </w:r>
      <w:r w:rsidRPr="00FC6709">
        <w:rPr>
          <w:rFonts w:ascii="Book Antiqua" w:eastAsia="Times New Roman" w:hAnsi="Book Antiqua" w:cs="Times New Roman"/>
          <w:bCs/>
          <w:lang w:eastAsia="hr-HR"/>
        </w:rPr>
        <w:t>ana od isteka roka za dostavu ponuda.</w:t>
      </w:r>
    </w:p>
    <w:p w14:paraId="3696AC0A" w14:textId="77777777" w:rsidR="007722C6" w:rsidRPr="00FC6709" w:rsidRDefault="007722C6" w:rsidP="007722C6">
      <w:pPr>
        <w:tabs>
          <w:tab w:val="num" w:pos="0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lang w:eastAsia="hr-HR"/>
        </w:rPr>
      </w:pPr>
    </w:p>
    <w:p w14:paraId="4D52CB22" w14:textId="77777777" w:rsidR="007722C6" w:rsidRPr="00FC6709" w:rsidRDefault="007722C6" w:rsidP="007722C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Book Antiqua" w:eastAsia="Times New Roman" w:hAnsi="Book Antiqua" w:cs="Times New Roman"/>
          <w:bCs/>
          <w:lang w:eastAsia="hr-HR"/>
        </w:rPr>
      </w:pPr>
      <w:r w:rsidRPr="00FC6709">
        <w:rPr>
          <w:rFonts w:ascii="Book Antiqua" w:eastAsia="Times New Roman" w:hAnsi="Book Antiqua" w:cs="Times New Roman"/>
          <w:b/>
          <w:lang w:eastAsia="hr-HR"/>
        </w:rPr>
        <w:t>ROK, NAČIN I UVJETI PLAĆANJA</w:t>
      </w:r>
      <w:r w:rsidRPr="00FC6709">
        <w:rPr>
          <w:rFonts w:ascii="Book Antiqua" w:eastAsia="Times New Roman" w:hAnsi="Book Antiqua" w:cs="Times New Roman"/>
          <w:bCs/>
          <w:lang w:eastAsia="hr-HR"/>
        </w:rPr>
        <w:t xml:space="preserve"> </w:t>
      </w:r>
    </w:p>
    <w:p w14:paraId="7C47A679" w14:textId="77777777" w:rsidR="007722C6" w:rsidRPr="00FC6709" w:rsidRDefault="007722C6" w:rsidP="007722C6">
      <w:pPr>
        <w:tabs>
          <w:tab w:val="left" w:pos="0"/>
          <w:tab w:val="left" w:pos="720"/>
        </w:tabs>
        <w:spacing w:after="0" w:line="240" w:lineRule="auto"/>
        <w:jc w:val="both"/>
        <w:rPr>
          <w:rFonts w:ascii="Book Antiqua" w:eastAsia="Times New Roman" w:hAnsi="Book Antiqua" w:cs="Times New Roman"/>
          <w:bCs/>
          <w:lang w:eastAsia="hr-HR"/>
        </w:rPr>
      </w:pPr>
    </w:p>
    <w:p w14:paraId="63CA68F7" w14:textId="77777777" w:rsidR="007722C6" w:rsidRDefault="007722C6" w:rsidP="007722C6">
      <w:pPr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Times New Roman"/>
          <w:color w:val="000000"/>
          <w:lang w:eastAsia="hr-HR"/>
        </w:rPr>
      </w:pPr>
      <w:r w:rsidRPr="0000109E">
        <w:rPr>
          <w:rFonts w:ascii="Book Antiqua" w:eastAsia="Calibri" w:hAnsi="Book Antiqua" w:cs="Times New Roman"/>
          <w:color w:val="000000"/>
          <w:lang w:eastAsia="hr-HR"/>
        </w:rPr>
        <w:t>Predujam je isključen, kao i traženje sredstava osiguranja plaćanja.</w:t>
      </w:r>
    </w:p>
    <w:p w14:paraId="53C969FF" w14:textId="77777777" w:rsidR="0027292C" w:rsidRDefault="0027292C" w:rsidP="007722C6">
      <w:pPr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Times New Roman"/>
          <w:color w:val="000000"/>
          <w:lang w:eastAsia="hr-HR"/>
        </w:rPr>
      </w:pPr>
    </w:p>
    <w:p w14:paraId="63893CEE" w14:textId="70D5A3C4" w:rsidR="0027292C" w:rsidRPr="0000109E" w:rsidRDefault="0027292C" w:rsidP="007722C6">
      <w:pPr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Times New Roman"/>
          <w:color w:val="000000"/>
          <w:lang w:eastAsia="hr-HR"/>
        </w:rPr>
      </w:pPr>
      <w:r>
        <w:rPr>
          <w:rFonts w:ascii="Book Antiqua" w:eastAsia="Calibri" w:hAnsi="Book Antiqua" w:cs="Times New Roman"/>
          <w:color w:val="000000"/>
          <w:lang w:eastAsia="hr-HR"/>
        </w:rPr>
        <w:t xml:space="preserve">Rok plaćanja 60 dana od dana isporuke. </w:t>
      </w:r>
    </w:p>
    <w:p w14:paraId="6729B30E" w14:textId="77777777" w:rsidR="007722C6" w:rsidRPr="0000109E" w:rsidRDefault="007722C6" w:rsidP="007722C6">
      <w:pPr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Times New Roman"/>
          <w:color w:val="000000"/>
          <w:lang w:eastAsia="hr-HR"/>
        </w:rPr>
      </w:pPr>
      <w:r w:rsidRPr="0000109E">
        <w:rPr>
          <w:rFonts w:ascii="Book Antiqua" w:eastAsia="Calibri" w:hAnsi="Book Antiqua" w:cs="Times New Roman"/>
          <w:color w:val="000000"/>
          <w:lang w:eastAsia="hr-HR"/>
        </w:rPr>
        <w:t xml:space="preserve"> </w:t>
      </w:r>
    </w:p>
    <w:p w14:paraId="6F49A750" w14:textId="77777777" w:rsidR="007722C6" w:rsidRPr="00FC6709" w:rsidRDefault="007722C6" w:rsidP="007722C6">
      <w:pPr>
        <w:tabs>
          <w:tab w:val="left" w:pos="0"/>
        </w:tabs>
        <w:spacing w:after="0" w:line="240" w:lineRule="auto"/>
        <w:jc w:val="both"/>
        <w:rPr>
          <w:rFonts w:ascii="Book Antiqua" w:eastAsia="Times New Roman" w:hAnsi="Book Antiqua" w:cs="Times New Roman"/>
          <w:lang w:eastAsia="hr-HR"/>
        </w:rPr>
      </w:pPr>
    </w:p>
    <w:p w14:paraId="77A48EB2" w14:textId="77777777" w:rsidR="007722C6" w:rsidRPr="00FC6709" w:rsidRDefault="007722C6" w:rsidP="007722C6">
      <w:pPr>
        <w:tabs>
          <w:tab w:val="left" w:pos="0"/>
        </w:tabs>
        <w:spacing w:after="0" w:line="240" w:lineRule="auto"/>
        <w:jc w:val="center"/>
        <w:rPr>
          <w:rFonts w:ascii="Book Antiqua" w:eastAsia="Times New Roman" w:hAnsi="Book Antiqua" w:cs="Times New Roman"/>
          <w:lang w:eastAsia="hr-HR"/>
        </w:rPr>
      </w:pPr>
      <w:r w:rsidRPr="00FC6709">
        <w:rPr>
          <w:rFonts w:ascii="Book Antiqua" w:eastAsia="Times New Roman" w:hAnsi="Book Antiqua" w:cs="Times New Roman"/>
          <w:lang w:eastAsia="hr-HR"/>
        </w:rPr>
        <w:t xml:space="preserve">                                                                          </w:t>
      </w:r>
    </w:p>
    <w:p w14:paraId="7F034C9B" w14:textId="77777777" w:rsidR="007722C6" w:rsidRPr="00FC6709" w:rsidRDefault="007722C6" w:rsidP="007722C6">
      <w:pPr>
        <w:tabs>
          <w:tab w:val="left" w:pos="0"/>
        </w:tabs>
        <w:spacing w:after="0" w:line="240" w:lineRule="auto"/>
        <w:jc w:val="right"/>
        <w:rPr>
          <w:rFonts w:ascii="Book Antiqua" w:eastAsia="Times New Roman" w:hAnsi="Book Antiqua" w:cs="Times New Roman"/>
          <w:lang w:eastAsia="hr-HR"/>
        </w:rPr>
      </w:pPr>
    </w:p>
    <w:p w14:paraId="3C9EBF95" w14:textId="77777777" w:rsidR="007722C6" w:rsidRPr="00FC6709" w:rsidRDefault="007722C6" w:rsidP="007722C6">
      <w:pPr>
        <w:tabs>
          <w:tab w:val="left" w:pos="0"/>
        </w:tabs>
        <w:spacing w:after="0" w:line="240" w:lineRule="auto"/>
        <w:jc w:val="right"/>
        <w:rPr>
          <w:rFonts w:ascii="Book Antiqua" w:eastAsia="Times New Roman" w:hAnsi="Book Antiqua" w:cs="Times New Roman"/>
          <w:lang w:eastAsia="hr-HR"/>
        </w:rPr>
      </w:pPr>
    </w:p>
    <w:p w14:paraId="312898E9" w14:textId="77777777" w:rsidR="007722C6" w:rsidRPr="00FC6709" w:rsidRDefault="007722C6" w:rsidP="007722C6">
      <w:pPr>
        <w:tabs>
          <w:tab w:val="left" w:pos="0"/>
        </w:tabs>
        <w:spacing w:after="0" w:line="240" w:lineRule="auto"/>
        <w:jc w:val="right"/>
        <w:rPr>
          <w:rFonts w:ascii="Book Antiqua" w:eastAsia="Times New Roman" w:hAnsi="Book Antiqua" w:cs="Times New Roman"/>
          <w:lang w:eastAsia="hr-HR"/>
        </w:rPr>
      </w:pPr>
    </w:p>
    <w:p w14:paraId="7D7EFE0E" w14:textId="77777777" w:rsidR="007722C6" w:rsidRPr="00FC6709" w:rsidRDefault="007722C6" w:rsidP="007722C6">
      <w:pPr>
        <w:tabs>
          <w:tab w:val="left" w:pos="0"/>
        </w:tabs>
        <w:spacing w:after="0" w:line="240" w:lineRule="auto"/>
        <w:jc w:val="right"/>
        <w:rPr>
          <w:rFonts w:ascii="Book Antiqua" w:eastAsia="Times New Roman" w:hAnsi="Book Antiqua" w:cs="Times New Roman"/>
          <w:lang w:eastAsia="hr-HR"/>
        </w:rPr>
      </w:pPr>
    </w:p>
    <w:p w14:paraId="0BE55002" w14:textId="77777777" w:rsidR="007722C6" w:rsidRPr="00FC6709" w:rsidRDefault="007722C6" w:rsidP="007722C6">
      <w:pPr>
        <w:tabs>
          <w:tab w:val="left" w:pos="0"/>
        </w:tabs>
        <w:spacing w:after="0" w:line="240" w:lineRule="auto"/>
        <w:jc w:val="right"/>
        <w:rPr>
          <w:rFonts w:ascii="Book Antiqua" w:eastAsia="Times New Roman" w:hAnsi="Book Antiqua" w:cs="Times New Roman"/>
          <w:lang w:eastAsia="hr-HR"/>
        </w:rPr>
      </w:pPr>
      <w:r w:rsidRPr="00FC6709">
        <w:rPr>
          <w:rFonts w:ascii="Book Antiqua" w:eastAsia="Times New Roman" w:hAnsi="Book Antiqua" w:cs="Times New Roman"/>
          <w:lang w:eastAsia="hr-HR"/>
        </w:rPr>
        <w:t>NAČELNI</w:t>
      </w:r>
      <w:r>
        <w:rPr>
          <w:rFonts w:ascii="Book Antiqua" w:eastAsia="Times New Roman" w:hAnsi="Book Antiqua" w:cs="Times New Roman"/>
          <w:lang w:eastAsia="hr-HR"/>
        </w:rPr>
        <w:t xml:space="preserve">K </w:t>
      </w:r>
      <w:r w:rsidRPr="00FC6709">
        <w:rPr>
          <w:rFonts w:ascii="Book Antiqua" w:eastAsia="Times New Roman" w:hAnsi="Book Antiqua" w:cs="Times New Roman"/>
          <w:lang w:eastAsia="hr-HR"/>
        </w:rPr>
        <w:t xml:space="preserve"> OPĆINE TOVARNIK</w:t>
      </w:r>
    </w:p>
    <w:p w14:paraId="773B0602" w14:textId="77777777" w:rsidR="007722C6" w:rsidRPr="00FC6709" w:rsidRDefault="007722C6" w:rsidP="007722C6">
      <w:pPr>
        <w:tabs>
          <w:tab w:val="left" w:pos="0"/>
        </w:tabs>
        <w:spacing w:after="0" w:line="240" w:lineRule="auto"/>
        <w:jc w:val="right"/>
        <w:rPr>
          <w:rFonts w:ascii="Book Antiqua" w:eastAsia="Times New Roman" w:hAnsi="Book Antiqua" w:cs="Times New Roman"/>
          <w:lang w:eastAsia="hr-HR"/>
        </w:rPr>
      </w:pPr>
      <w:r w:rsidRPr="00FC6709">
        <w:rPr>
          <w:rFonts w:ascii="Book Antiqua" w:eastAsia="Times New Roman" w:hAnsi="Book Antiqua" w:cs="Times New Roman"/>
          <w:lang w:eastAsia="hr-HR"/>
        </w:rPr>
        <w:t xml:space="preserve">                                                                                                </w:t>
      </w:r>
      <w:r>
        <w:rPr>
          <w:rFonts w:ascii="Book Antiqua" w:eastAsia="Times New Roman" w:hAnsi="Book Antiqua" w:cs="Times New Roman"/>
          <w:lang w:eastAsia="hr-HR"/>
        </w:rPr>
        <w:t xml:space="preserve">Anđelko Dobročinac, </w:t>
      </w:r>
      <w:proofErr w:type="spellStart"/>
      <w:r>
        <w:rPr>
          <w:rFonts w:ascii="Book Antiqua" w:eastAsia="Times New Roman" w:hAnsi="Book Antiqua" w:cs="Times New Roman"/>
          <w:lang w:eastAsia="hr-HR"/>
        </w:rPr>
        <w:t>dipl.ing</w:t>
      </w:r>
      <w:proofErr w:type="spellEnd"/>
      <w:r>
        <w:rPr>
          <w:rFonts w:ascii="Book Antiqua" w:eastAsia="Times New Roman" w:hAnsi="Book Antiqua" w:cs="Times New Roman"/>
          <w:lang w:eastAsia="hr-HR"/>
        </w:rPr>
        <w:t>.</w:t>
      </w:r>
    </w:p>
    <w:p w14:paraId="2E627E27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imes New Roman"/>
          <w:lang w:eastAsia="hr-HR"/>
        </w:rPr>
      </w:pPr>
    </w:p>
    <w:p w14:paraId="138E68BA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imes New Roman"/>
          <w:lang w:eastAsia="hr-HR"/>
        </w:rPr>
      </w:pPr>
    </w:p>
    <w:p w14:paraId="595450C8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imes New Roman"/>
          <w:lang w:eastAsia="hr-HR"/>
        </w:rPr>
      </w:pPr>
    </w:p>
    <w:p w14:paraId="12ABDEC0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imes New Roman"/>
          <w:lang w:eastAsia="hr-HR"/>
        </w:rPr>
      </w:pPr>
    </w:p>
    <w:p w14:paraId="668D3A46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imes New Roman"/>
          <w:lang w:eastAsia="hr-HR"/>
        </w:rPr>
      </w:pPr>
    </w:p>
    <w:p w14:paraId="5301770E" w14:textId="77777777" w:rsidR="007722C6" w:rsidRPr="00FC6709" w:rsidRDefault="007722C6" w:rsidP="007722C6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b/>
          <w:color w:val="000000"/>
          <w:lang w:eastAsia="hr-HR"/>
        </w:rPr>
      </w:pPr>
    </w:p>
    <w:p w14:paraId="7A4135F0" w14:textId="77777777" w:rsidR="007722C6" w:rsidRPr="00FC6709" w:rsidRDefault="007722C6" w:rsidP="007722C6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b/>
          <w:color w:val="000000"/>
          <w:lang w:eastAsia="hr-HR"/>
        </w:rPr>
      </w:pPr>
    </w:p>
    <w:p w14:paraId="32BF40EF" w14:textId="77777777" w:rsidR="007722C6" w:rsidRPr="00FC6709" w:rsidRDefault="007722C6" w:rsidP="007722C6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b/>
          <w:color w:val="000000"/>
          <w:lang w:eastAsia="hr-HR"/>
        </w:rPr>
      </w:pPr>
    </w:p>
    <w:p w14:paraId="6E2AD754" w14:textId="77777777" w:rsidR="007722C6" w:rsidRPr="00FC6709" w:rsidRDefault="007722C6" w:rsidP="007722C6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b/>
          <w:color w:val="000000"/>
          <w:lang w:eastAsia="hr-HR"/>
        </w:rPr>
      </w:pPr>
    </w:p>
    <w:bookmarkEnd w:id="16"/>
    <w:bookmarkEnd w:id="17"/>
    <w:bookmarkEnd w:id="18"/>
    <w:p w14:paraId="7C93AECB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  <w:lang w:eastAsia="hr-HR"/>
        </w:rPr>
      </w:pPr>
    </w:p>
    <w:p w14:paraId="48A5968F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  <w:lang w:eastAsia="hr-HR"/>
        </w:rPr>
      </w:pPr>
    </w:p>
    <w:p w14:paraId="138DCCAF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  <w:lang w:eastAsia="hr-HR"/>
        </w:rPr>
      </w:pPr>
    </w:p>
    <w:p w14:paraId="41F21C28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  <w:lang w:eastAsia="hr-HR"/>
        </w:rPr>
      </w:pPr>
    </w:p>
    <w:p w14:paraId="002F086C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  <w:lang w:eastAsia="hr-HR"/>
        </w:rPr>
      </w:pPr>
    </w:p>
    <w:p w14:paraId="2762BB34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  <w:lang w:eastAsia="hr-HR"/>
        </w:rPr>
      </w:pPr>
    </w:p>
    <w:p w14:paraId="11B47490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  <w:lang w:eastAsia="hr-HR"/>
        </w:rPr>
      </w:pPr>
    </w:p>
    <w:p w14:paraId="52E882CA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  <w:lang w:eastAsia="hr-HR"/>
        </w:rPr>
      </w:pPr>
    </w:p>
    <w:p w14:paraId="3CEE6E5A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  <w:lang w:eastAsia="hr-HR"/>
        </w:rPr>
      </w:pPr>
    </w:p>
    <w:p w14:paraId="220C4CE9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  <w:lang w:eastAsia="hr-HR"/>
        </w:rPr>
      </w:pPr>
    </w:p>
    <w:p w14:paraId="4CEF54CB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  <w:lang w:eastAsia="hr-HR"/>
        </w:rPr>
      </w:pPr>
    </w:p>
    <w:p w14:paraId="1494DAE6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  <w:lang w:eastAsia="hr-HR"/>
        </w:rPr>
      </w:pPr>
    </w:p>
    <w:p w14:paraId="2D9E534B" w14:textId="77777777" w:rsidR="007722C6" w:rsidRPr="00FC6709" w:rsidRDefault="007722C6" w:rsidP="007722C6">
      <w:pPr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  <w:lang w:eastAsia="hr-HR"/>
        </w:rPr>
      </w:pPr>
    </w:p>
    <w:sectPr w:rsidR="007722C6" w:rsidRPr="00FC6709" w:rsidSect="007722C6">
      <w:footerReference w:type="default" r:id="rId14"/>
      <w:pgSz w:w="11906" w:h="16838" w:code="9"/>
      <w:pgMar w:top="719" w:right="851" w:bottom="719" w:left="1077" w:header="726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E822A" w14:textId="77777777" w:rsidR="00203FB2" w:rsidRDefault="00203FB2" w:rsidP="0027292C">
      <w:pPr>
        <w:spacing w:after="0" w:line="240" w:lineRule="auto"/>
      </w:pPr>
      <w:r>
        <w:separator/>
      </w:r>
    </w:p>
  </w:endnote>
  <w:endnote w:type="continuationSeparator" w:id="0">
    <w:p w14:paraId="5F2FD487" w14:textId="77777777" w:rsidR="00203FB2" w:rsidRDefault="00203FB2" w:rsidP="0027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BankGothic Lt BT">
    <w:altName w:val="Arial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018A4" w14:textId="77777777" w:rsidR="007722C6" w:rsidRDefault="007722C6" w:rsidP="002C649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6</w:t>
    </w:r>
    <w:r>
      <w:rPr>
        <w:rStyle w:val="Brojstranice"/>
      </w:rPr>
      <w:fldChar w:fldCharType="end"/>
    </w:r>
  </w:p>
  <w:p w14:paraId="2A6E0E6A" w14:textId="77777777" w:rsidR="007722C6" w:rsidRDefault="007722C6" w:rsidP="002C649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F074" w14:textId="77777777" w:rsidR="007722C6" w:rsidRPr="004B4FF5" w:rsidRDefault="007722C6" w:rsidP="002C6495">
    <w:pPr>
      <w:pStyle w:val="Podnoje"/>
      <w:framePr w:w="362" w:h="359" w:hRule="exact" w:wrap="around" w:vAnchor="text" w:hAnchor="page" w:x="10798" w:y="121"/>
      <w:jc w:val="center"/>
      <w:rPr>
        <w:rStyle w:val="Brojstranice"/>
        <w:rFonts w:ascii="Calibri" w:hAnsi="Calibri"/>
        <w:sz w:val="20"/>
        <w:szCs w:val="20"/>
      </w:rPr>
    </w:pPr>
    <w:r w:rsidRPr="004B4FF5">
      <w:rPr>
        <w:rStyle w:val="Brojstranice"/>
        <w:rFonts w:ascii="Calibri" w:hAnsi="Calibri"/>
        <w:sz w:val="20"/>
        <w:szCs w:val="20"/>
      </w:rPr>
      <w:fldChar w:fldCharType="begin"/>
    </w:r>
    <w:r w:rsidRPr="004B4FF5">
      <w:rPr>
        <w:rStyle w:val="Brojstranice"/>
        <w:rFonts w:ascii="Calibri" w:hAnsi="Calibri"/>
        <w:sz w:val="20"/>
        <w:szCs w:val="20"/>
      </w:rPr>
      <w:instrText xml:space="preserve">PAGE  </w:instrText>
    </w:r>
    <w:r w:rsidRPr="004B4FF5">
      <w:rPr>
        <w:rStyle w:val="Brojstranice"/>
        <w:rFonts w:ascii="Calibri" w:hAnsi="Calibri"/>
        <w:sz w:val="20"/>
        <w:szCs w:val="20"/>
      </w:rPr>
      <w:fldChar w:fldCharType="separate"/>
    </w:r>
    <w:r>
      <w:rPr>
        <w:rStyle w:val="Brojstranice"/>
        <w:rFonts w:ascii="Calibri" w:hAnsi="Calibri"/>
        <w:noProof/>
        <w:sz w:val="20"/>
        <w:szCs w:val="20"/>
      </w:rPr>
      <w:t>6</w:t>
    </w:r>
    <w:r w:rsidRPr="004B4FF5">
      <w:rPr>
        <w:rStyle w:val="Brojstranice"/>
        <w:rFonts w:ascii="Calibri" w:hAnsi="Calibri"/>
        <w:sz w:val="20"/>
        <w:szCs w:val="20"/>
      </w:rPr>
      <w:fldChar w:fldCharType="end"/>
    </w:r>
  </w:p>
  <w:p w14:paraId="1E3C6071" w14:textId="77777777" w:rsidR="007722C6" w:rsidRDefault="007722C6" w:rsidP="002C6495">
    <w:pPr>
      <w:pStyle w:val="Podnoje"/>
      <w:pBdr>
        <w:bottom w:val="single" w:sz="12" w:space="1" w:color="auto"/>
      </w:pBdr>
      <w:ind w:right="360"/>
      <w:jc w:val="right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stranica</w:t>
    </w:r>
  </w:p>
  <w:p w14:paraId="0D4CA1C6" w14:textId="77777777" w:rsidR="007722C6" w:rsidRDefault="007722C6" w:rsidP="002C6495">
    <w:pPr>
      <w:pStyle w:val="Podnoje"/>
      <w:jc w:val="right"/>
      <w:rPr>
        <w:rFonts w:ascii="Calibri" w:hAnsi="Calibri"/>
        <w:sz w:val="20"/>
        <w:szCs w:val="20"/>
      </w:rPr>
    </w:pPr>
  </w:p>
  <w:p w14:paraId="4FE6F0C9" w14:textId="77777777" w:rsidR="007722C6" w:rsidRPr="00AE5F49" w:rsidRDefault="007722C6" w:rsidP="002C6495">
    <w:pPr>
      <w:pStyle w:val="Podnoje"/>
      <w:jc w:val="right"/>
      <w:rPr>
        <w:rFonts w:ascii="Calibri" w:hAnsi="Calibri"/>
        <w:sz w:val="20"/>
        <w:szCs w:val="20"/>
      </w:rPr>
    </w:pPr>
    <w:r w:rsidRPr="00AE5F49">
      <w:rPr>
        <w:rFonts w:ascii="Calibri" w:hAnsi="Calibri"/>
        <w:sz w:val="20"/>
        <w:szCs w:val="20"/>
      </w:rPr>
      <w:t xml:space="preserve">Općina </w:t>
    </w:r>
    <w:r>
      <w:rPr>
        <w:rFonts w:ascii="Calibri" w:hAnsi="Calibri"/>
        <w:sz w:val="20"/>
        <w:szCs w:val="20"/>
      </w:rPr>
      <w:t>Tovarnik</w:t>
    </w:r>
    <w:r w:rsidRPr="00AE5F49">
      <w:rPr>
        <w:rFonts w:ascii="Calibri" w:hAnsi="Calibri"/>
        <w:sz w:val="20"/>
        <w:szCs w:val="20"/>
      </w:rPr>
      <w:t xml:space="preserve">, </w:t>
    </w:r>
    <w:r>
      <w:rPr>
        <w:rFonts w:ascii="Calibri" w:hAnsi="Calibri"/>
        <w:sz w:val="20"/>
        <w:szCs w:val="20"/>
      </w:rPr>
      <w:t>A.G. Matoša 2, 32 249 Tovarnik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E4CB" w14:textId="77777777" w:rsidR="007722C6" w:rsidRDefault="007722C6" w:rsidP="002C6495">
    <w:pPr>
      <w:tabs>
        <w:tab w:val="left" w:pos="9354"/>
      </w:tabs>
      <w:ind w:right="-6"/>
      <w:jc w:val="right"/>
      <w:rPr>
        <w:rFonts w:ascii="BankGothic Lt BT" w:hAnsi="BankGothic Lt BT"/>
        <w:b/>
        <w:sz w:val="16"/>
        <w:szCs w:val="16"/>
      </w:rPr>
    </w:pPr>
  </w:p>
  <w:p w14:paraId="4CAE00C9" w14:textId="01745149" w:rsidR="007722C6" w:rsidRPr="00AE5F49" w:rsidRDefault="007722C6" w:rsidP="002C6495">
    <w:pPr>
      <w:pBdr>
        <w:top w:val="single" w:sz="4" w:space="1" w:color="auto"/>
      </w:pBdr>
      <w:tabs>
        <w:tab w:val="left" w:pos="9354"/>
      </w:tabs>
      <w:ind w:right="-6"/>
      <w:jc w:val="right"/>
      <w:rPr>
        <w:rFonts w:ascii="Calibri" w:hAnsi="Calibr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BA801" w14:textId="77777777" w:rsidR="00203FB2" w:rsidRDefault="00203FB2" w:rsidP="0027292C">
      <w:pPr>
        <w:spacing w:after="0" w:line="240" w:lineRule="auto"/>
      </w:pPr>
      <w:r>
        <w:separator/>
      </w:r>
    </w:p>
  </w:footnote>
  <w:footnote w:type="continuationSeparator" w:id="0">
    <w:p w14:paraId="05F6F056" w14:textId="77777777" w:rsidR="00203FB2" w:rsidRDefault="00203FB2" w:rsidP="00272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25623"/>
    <w:multiLevelType w:val="hybridMultilevel"/>
    <w:tmpl w:val="7764AF48"/>
    <w:lvl w:ilvl="0" w:tplc="840A0FBC">
      <w:start w:val="8"/>
      <w:numFmt w:val="bullet"/>
      <w:lvlText w:val="–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3377E"/>
    <w:multiLevelType w:val="hybridMultilevel"/>
    <w:tmpl w:val="2FCE5F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633BF"/>
    <w:multiLevelType w:val="hybridMultilevel"/>
    <w:tmpl w:val="E9F4BFDE"/>
    <w:lvl w:ilvl="0" w:tplc="4F3885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D57A3"/>
    <w:multiLevelType w:val="multilevel"/>
    <w:tmpl w:val="01F6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98771815">
    <w:abstractNumId w:val="3"/>
  </w:num>
  <w:num w:numId="2" w16cid:durableId="892815813">
    <w:abstractNumId w:val="0"/>
  </w:num>
  <w:num w:numId="3" w16cid:durableId="555358617">
    <w:abstractNumId w:val="2"/>
  </w:num>
  <w:num w:numId="4" w16cid:durableId="595868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C6"/>
    <w:rsid w:val="00203FB2"/>
    <w:rsid w:val="0027292C"/>
    <w:rsid w:val="00525D0C"/>
    <w:rsid w:val="005D01F0"/>
    <w:rsid w:val="006310DE"/>
    <w:rsid w:val="007722C6"/>
    <w:rsid w:val="007B5DB9"/>
    <w:rsid w:val="007D2EA5"/>
    <w:rsid w:val="009C05D4"/>
    <w:rsid w:val="00E65519"/>
    <w:rsid w:val="00E90A27"/>
    <w:rsid w:val="00EB4A00"/>
    <w:rsid w:val="00F4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0EE8"/>
  <w15:chartTrackingRefBased/>
  <w15:docId w15:val="{43F5F139-DCB1-4546-9900-4053761C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2C6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72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72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722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72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722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72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72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72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72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72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722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722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722C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722C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722C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722C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722C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722C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72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72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72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72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2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722C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722C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722C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722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722C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722C6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rsid w:val="007722C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7722C6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Brojstranice">
    <w:name w:val="page number"/>
    <w:basedOn w:val="Zadanifontodlomka"/>
    <w:rsid w:val="007722C6"/>
  </w:style>
  <w:style w:type="character" w:styleId="Hiperveza">
    <w:name w:val="Hyperlink"/>
    <w:basedOn w:val="Zadanifontodlomka"/>
    <w:uiPriority w:val="99"/>
    <w:unhideWhenUsed/>
    <w:rsid w:val="007722C6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72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292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ocelnik@opcina-tovarnik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opcina-tovarnik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celnik@opcina-tovarnik.h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3</cp:revision>
  <cp:lastPrinted>2026-07-21T08:55:00Z</cp:lastPrinted>
  <dcterms:created xsi:type="dcterms:W3CDTF">2026-07-20T09:16:00Z</dcterms:created>
  <dcterms:modified xsi:type="dcterms:W3CDTF">2026-07-21T08:55:00Z</dcterms:modified>
</cp:coreProperties>
</file>