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1449D" w14:textId="77777777" w:rsidR="00C53451" w:rsidRPr="007070DA" w:rsidRDefault="00C53451" w:rsidP="00C5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750AE8F" wp14:editId="5D4564B0">
            <wp:simplePos x="0" y="0"/>
            <wp:positionH relativeFrom="page">
              <wp:posOffset>1470660</wp:posOffset>
            </wp:positionH>
            <wp:positionV relativeFrom="page">
              <wp:posOffset>766762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40" cy="758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1203CA" w14:textId="77777777" w:rsidR="00C53451" w:rsidRPr="007070DA" w:rsidRDefault="00C53451" w:rsidP="00C5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84489" w14:textId="77777777" w:rsidR="00C53451" w:rsidRPr="007070DA" w:rsidRDefault="00C53451" w:rsidP="00C5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DA01AE" w14:textId="77777777" w:rsidR="00C53451" w:rsidRPr="007070DA" w:rsidRDefault="00C53451" w:rsidP="00C53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7F35BF" w14:textId="77777777" w:rsidR="00C53451" w:rsidRPr="00A84FD8" w:rsidRDefault="00C53451" w:rsidP="00C53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84FD8">
        <w:rPr>
          <w:rFonts w:ascii="Times New Roman" w:hAnsi="Times New Roman" w:cs="Times New Roman"/>
          <w:sz w:val="24"/>
          <w:szCs w:val="24"/>
        </w:rPr>
        <w:t>REPUBLIKA HRVATSKA</w:t>
      </w:r>
    </w:p>
    <w:p w14:paraId="4D3DA971" w14:textId="77777777" w:rsidR="00C53451" w:rsidRPr="00A84FD8" w:rsidRDefault="00C53451" w:rsidP="00C53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519A31B6" w14:textId="77777777" w:rsidR="00C53451" w:rsidRPr="00A84FD8" w:rsidRDefault="00C53451" w:rsidP="00C53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348B61" wp14:editId="5CD3E11A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F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71EEE8" w14:textId="77777777" w:rsidR="00C53451" w:rsidRPr="00A84FD8" w:rsidRDefault="00C53451" w:rsidP="00C53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64E70150" w14:textId="77777777" w:rsidR="00C53451" w:rsidRPr="00A84FD8" w:rsidRDefault="00C53451" w:rsidP="00C53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A3B66" w14:textId="77777777" w:rsidR="00C53451" w:rsidRPr="00A84FD8" w:rsidRDefault="00C53451" w:rsidP="00C53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569A9" w14:textId="77777777" w:rsidR="00C53451" w:rsidRPr="00A84FD8" w:rsidRDefault="00C53451" w:rsidP="00C53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233550" w14:textId="77777777" w:rsidR="00C53451" w:rsidRPr="00A84FD8" w:rsidRDefault="00C53451" w:rsidP="00C53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4FD8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75C10B63" w14:textId="77777777" w:rsidR="00C53451" w:rsidRPr="00A84FD8" w:rsidRDefault="00C53451" w:rsidP="00C53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09DEC031" w14:textId="088A9A45" w:rsidR="00C53451" w:rsidRPr="00A84FD8" w:rsidRDefault="00C53451" w:rsidP="00C53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>KLASA: 024-03/25-01/</w:t>
      </w:r>
      <w:r w:rsidRPr="007070D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17FC894" w14:textId="77777777" w:rsidR="00C53451" w:rsidRPr="00A84FD8" w:rsidRDefault="00C53451" w:rsidP="00C53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5E3EB91E" w14:textId="77777777" w:rsidR="00C53451" w:rsidRPr="00A84FD8" w:rsidRDefault="00C53451" w:rsidP="00C53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FD8">
        <w:rPr>
          <w:rFonts w:ascii="Times New Roman" w:hAnsi="Times New Roman" w:cs="Times New Roman"/>
          <w:sz w:val="24"/>
          <w:szCs w:val="24"/>
        </w:rPr>
        <w:t xml:space="preserve">Tovarnik, </w:t>
      </w:r>
      <w:r w:rsidRPr="007070DA">
        <w:rPr>
          <w:rFonts w:ascii="Times New Roman" w:hAnsi="Times New Roman" w:cs="Times New Roman"/>
          <w:sz w:val="24"/>
          <w:szCs w:val="24"/>
        </w:rPr>
        <w:t xml:space="preserve">22. prosinca </w:t>
      </w:r>
      <w:r w:rsidRPr="00A84FD8">
        <w:rPr>
          <w:rFonts w:ascii="Times New Roman" w:hAnsi="Times New Roman" w:cs="Times New Roman"/>
          <w:sz w:val="24"/>
          <w:szCs w:val="24"/>
        </w:rPr>
        <w:t xml:space="preserve"> 2025. </w:t>
      </w:r>
    </w:p>
    <w:p w14:paraId="550DD76C" w14:textId="77777777" w:rsidR="00C53451" w:rsidRDefault="00C53451" w:rsidP="00C534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9DAA059" w14:textId="05FA3F3E" w:rsidR="00C53451" w:rsidRPr="00993FBF" w:rsidRDefault="00C53451" w:rsidP="00C53451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Na temelju </w:t>
      </w:r>
      <w:r w:rsidRPr="00993FBF">
        <w:rPr>
          <w:rFonts w:ascii="Times New Roman" w:hAnsi="Times New Roman"/>
          <w:noProof/>
          <w:sz w:val="24"/>
          <w:szCs w:val="24"/>
        </w:rPr>
        <w:t xml:space="preserve"> članka 17., stavka 1. alineje 3. Zakona o sustavu civilne zaštite. (Narodne novine 82/15, 118/18, 31/20, 20/21, 114/22) i članka 31. Statuta Općine Tovarnik ("Službeni vjesnik“ Vukovarsko-srijemske županije 3/22 ), općinsko vijeće Općine Tovarnik, na svojoj </w:t>
      </w:r>
      <w:r>
        <w:rPr>
          <w:rFonts w:ascii="Times New Roman" w:hAnsi="Times New Roman"/>
          <w:noProof/>
          <w:sz w:val="24"/>
          <w:szCs w:val="24"/>
        </w:rPr>
        <w:t>7</w:t>
      </w:r>
      <w:r w:rsidRPr="00993FBF">
        <w:rPr>
          <w:rFonts w:ascii="Times New Roman" w:hAnsi="Times New Roman"/>
          <w:noProof/>
          <w:sz w:val="24"/>
          <w:szCs w:val="24"/>
        </w:rPr>
        <w:t xml:space="preserve">. sjednici održanoj dana </w:t>
      </w:r>
      <w:r>
        <w:rPr>
          <w:rFonts w:ascii="Times New Roman" w:hAnsi="Times New Roman"/>
          <w:noProof/>
          <w:sz w:val="24"/>
          <w:szCs w:val="24"/>
        </w:rPr>
        <w:t xml:space="preserve">22. </w:t>
      </w:r>
      <w:r w:rsidRPr="00993FBF">
        <w:rPr>
          <w:rFonts w:ascii="Times New Roman" w:hAnsi="Times New Roman"/>
          <w:noProof/>
          <w:sz w:val="24"/>
          <w:szCs w:val="24"/>
        </w:rPr>
        <w:t xml:space="preserve"> prosinca 202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993FBF">
        <w:rPr>
          <w:rFonts w:ascii="Times New Roman" w:hAnsi="Times New Roman"/>
          <w:noProof/>
          <w:sz w:val="24"/>
          <w:szCs w:val="24"/>
        </w:rPr>
        <w:t>. godine, donosi</w:t>
      </w:r>
    </w:p>
    <w:p w14:paraId="534678EC" w14:textId="77777777" w:rsidR="00C53451" w:rsidRPr="00993FBF" w:rsidRDefault="00C53451" w:rsidP="00C534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993FBF">
        <w:rPr>
          <w:rFonts w:ascii="Times New Roman" w:hAnsi="Times New Roman"/>
          <w:b/>
          <w:bCs/>
          <w:noProof/>
          <w:sz w:val="24"/>
          <w:szCs w:val="24"/>
        </w:rPr>
        <w:t xml:space="preserve">ODLUKU </w:t>
      </w:r>
    </w:p>
    <w:p w14:paraId="002012ED" w14:textId="76CE143B" w:rsidR="00C53451" w:rsidRPr="00C53451" w:rsidRDefault="00C53451" w:rsidP="00C534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993FBF">
        <w:rPr>
          <w:rFonts w:ascii="Times New Roman" w:hAnsi="Times New Roman"/>
          <w:b/>
          <w:bCs/>
          <w:noProof/>
          <w:sz w:val="24"/>
          <w:szCs w:val="24"/>
        </w:rPr>
        <w:t xml:space="preserve">o određivanju pravnih osoba od interesa za civilnu zaštitu u Općini </w:t>
      </w:r>
      <w:r w:rsidRPr="00993FBF">
        <w:rPr>
          <w:rFonts w:ascii="Times New Roman" w:hAnsi="Times New Roman"/>
          <w:b/>
          <w:noProof/>
          <w:sz w:val="24"/>
          <w:szCs w:val="24"/>
        </w:rPr>
        <w:t>Tovarnik</w:t>
      </w:r>
    </w:p>
    <w:p w14:paraId="56A26916" w14:textId="5AEB05C1" w:rsidR="00C53451" w:rsidRPr="00C53451" w:rsidRDefault="00C53451" w:rsidP="00C534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993FBF">
        <w:rPr>
          <w:rFonts w:ascii="Times New Roman" w:hAnsi="Times New Roman"/>
          <w:b/>
          <w:bCs/>
          <w:noProof/>
          <w:sz w:val="24"/>
          <w:szCs w:val="24"/>
        </w:rPr>
        <w:t>Članak 1.</w:t>
      </w:r>
    </w:p>
    <w:p w14:paraId="2FA650C0" w14:textId="77777777" w:rsidR="00C53451" w:rsidRPr="00993FBF" w:rsidRDefault="00C53451" w:rsidP="00C53451">
      <w:pPr>
        <w:autoSpaceDE w:val="0"/>
        <w:autoSpaceDN w:val="0"/>
        <w:adjustRightInd w:val="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993FBF">
        <w:rPr>
          <w:rFonts w:ascii="Times New Roman" w:hAnsi="Times New Roman"/>
          <w:bCs/>
          <w:noProof/>
          <w:sz w:val="24"/>
          <w:szCs w:val="24"/>
        </w:rPr>
        <w:t>Pravne osobe od interesa za sustav civilne zaštite na području Općine Tovarnik:</w:t>
      </w:r>
    </w:p>
    <w:p w14:paraId="1A74B4D6" w14:textId="77777777" w:rsidR="00C53451" w:rsidRPr="00993FBF" w:rsidRDefault="00C53451" w:rsidP="00C53451">
      <w:pPr>
        <w:autoSpaceDE w:val="0"/>
        <w:autoSpaceDN w:val="0"/>
        <w:adjustRightInd w:val="0"/>
        <w:jc w:val="both"/>
        <w:rPr>
          <w:rFonts w:ascii="Times New Roman" w:hAnsi="Times New Roman"/>
          <w:bCs/>
          <w:noProof/>
          <w:sz w:val="24"/>
          <w:szCs w:val="24"/>
        </w:rPr>
      </w:pPr>
    </w:p>
    <w:p w14:paraId="0A4A3C7A" w14:textId="77777777" w:rsidR="00C53451" w:rsidRPr="00993FBF" w:rsidRDefault="00C53451" w:rsidP="00C53451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/>
          <w:noProof/>
          <w:sz w:val="24"/>
          <w:szCs w:val="24"/>
        </w:rPr>
      </w:pPr>
      <w:r w:rsidRPr="00993FBF">
        <w:rPr>
          <w:rFonts w:ascii="Times New Roman" w:hAnsi="Times New Roman"/>
          <w:b/>
          <w:noProof/>
          <w:sz w:val="24"/>
          <w:szCs w:val="24"/>
        </w:rPr>
        <w:t>Agro-Tovarnik d.o.o., Ulica vlč. I. Burika 34, Tovarnik, OIB:78629035106</w:t>
      </w:r>
    </w:p>
    <w:p w14:paraId="5CFED9C7" w14:textId="77777777" w:rsidR="00C53451" w:rsidRPr="00993FBF" w:rsidRDefault="00C53451" w:rsidP="00C53451">
      <w:pPr>
        <w:pStyle w:val="Odlomakpopis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b/>
          <w:noProof/>
          <w:sz w:val="24"/>
          <w:szCs w:val="24"/>
        </w:rPr>
      </w:pPr>
    </w:p>
    <w:p w14:paraId="37F58FBE" w14:textId="77777777" w:rsidR="00C53451" w:rsidRPr="00993FBF" w:rsidRDefault="00C53451" w:rsidP="00C53451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</w:p>
    <w:p w14:paraId="62984DCE" w14:textId="77777777" w:rsidR="00C53451" w:rsidRPr="00993FBF" w:rsidRDefault="00C53451" w:rsidP="00C53451">
      <w:pPr>
        <w:pStyle w:val="Odlomakpopisa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993FBF">
        <w:rPr>
          <w:rFonts w:ascii="Times New Roman" w:hAnsi="Times New Roman"/>
          <w:b/>
          <w:bCs/>
          <w:noProof/>
          <w:sz w:val="24"/>
          <w:szCs w:val="24"/>
        </w:rPr>
        <w:t>Članak 2.</w:t>
      </w:r>
    </w:p>
    <w:p w14:paraId="450268CE" w14:textId="77777777" w:rsidR="00C53451" w:rsidRPr="00993FBF" w:rsidRDefault="00C53451" w:rsidP="00C53451">
      <w:pPr>
        <w:jc w:val="both"/>
        <w:rPr>
          <w:rFonts w:ascii="Times New Roman" w:hAnsi="Times New Roman"/>
          <w:noProof/>
          <w:sz w:val="24"/>
          <w:szCs w:val="24"/>
        </w:rPr>
      </w:pPr>
      <w:r w:rsidRPr="00993FBF">
        <w:rPr>
          <w:rFonts w:ascii="Times New Roman" w:hAnsi="Times New Roman"/>
          <w:noProof/>
          <w:sz w:val="24"/>
          <w:szCs w:val="24"/>
        </w:rPr>
        <w:t>Pravna osoba od interesa za sustav civilne zaštite iz članka 1. ove Odluke je pravna osoba koja  svojim proizvodnim, uslužnim, materijalnim, ljudskim i drugim resursima je najznačajniji nositelj tih djelatnosti na području Općine Tovarnik.</w:t>
      </w:r>
    </w:p>
    <w:p w14:paraId="087B766A" w14:textId="77777777" w:rsidR="00C53451" w:rsidRPr="00993FBF" w:rsidRDefault="00C53451" w:rsidP="00C53451">
      <w:pPr>
        <w:rPr>
          <w:rFonts w:ascii="Times New Roman" w:hAnsi="Times New Roman"/>
          <w:noProof/>
          <w:sz w:val="24"/>
          <w:szCs w:val="24"/>
        </w:rPr>
      </w:pPr>
    </w:p>
    <w:p w14:paraId="037A703E" w14:textId="77777777" w:rsidR="00C53451" w:rsidRPr="00993FBF" w:rsidRDefault="00C53451" w:rsidP="00C5345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noProof/>
          <w:sz w:val="24"/>
          <w:szCs w:val="24"/>
        </w:rPr>
      </w:pPr>
      <w:r w:rsidRPr="00993FBF">
        <w:rPr>
          <w:rFonts w:ascii="Times New Roman" w:hAnsi="Times New Roman"/>
          <w:b/>
          <w:bCs/>
          <w:noProof/>
          <w:sz w:val="24"/>
          <w:szCs w:val="24"/>
        </w:rPr>
        <w:t>Članak 3.</w:t>
      </w:r>
    </w:p>
    <w:p w14:paraId="63DDFB33" w14:textId="77777777" w:rsidR="00C53451" w:rsidRPr="00993FBF" w:rsidRDefault="00C53451" w:rsidP="00C53451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4"/>
          <w:szCs w:val="24"/>
        </w:rPr>
      </w:pPr>
      <w:r w:rsidRPr="00993FBF">
        <w:rPr>
          <w:rFonts w:ascii="Times New Roman" w:hAnsi="Times New Roman"/>
          <w:noProof/>
          <w:sz w:val="24"/>
          <w:szCs w:val="24"/>
        </w:rPr>
        <w:t xml:space="preserve">Pravna osoba iz članka 1. ove Odluke je dio operativnih snaga sustava civilne zaštite Općine  Tovarnik. </w:t>
      </w:r>
    </w:p>
    <w:p w14:paraId="5123AEA7" w14:textId="77777777" w:rsidR="00C53451" w:rsidRDefault="00C53451" w:rsidP="00C53451">
      <w:pPr>
        <w:autoSpaceDE w:val="0"/>
        <w:autoSpaceDN w:val="0"/>
        <w:adjustRightInd w:val="0"/>
        <w:rPr>
          <w:rFonts w:ascii="Times New Roman" w:hAnsi="Times New Roman"/>
          <w:noProof/>
          <w:sz w:val="24"/>
          <w:szCs w:val="24"/>
        </w:rPr>
      </w:pPr>
    </w:p>
    <w:p w14:paraId="26772142" w14:textId="77777777" w:rsidR="00C53451" w:rsidRDefault="00C53451" w:rsidP="00C53451">
      <w:pPr>
        <w:autoSpaceDE w:val="0"/>
        <w:autoSpaceDN w:val="0"/>
        <w:adjustRightInd w:val="0"/>
        <w:rPr>
          <w:rFonts w:ascii="Times New Roman" w:hAnsi="Times New Roman"/>
          <w:b/>
          <w:noProof/>
          <w:sz w:val="24"/>
          <w:szCs w:val="24"/>
        </w:rPr>
      </w:pPr>
    </w:p>
    <w:p w14:paraId="15889673" w14:textId="77777777" w:rsidR="00C53451" w:rsidRDefault="00C53451" w:rsidP="00C53451">
      <w:pPr>
        <w:autoSpaceDE w:val="0"/>
        <w:autoSpaceDN w:val="0"/>
        <w:adjustRightInd w:val="0"/>
        <w:rPr>
          <w:rFonts w:ascii="Times New Roman" w:hAnsi="Times New Roman"/>
          <w:b/>
          <w:noProof/>
          <w:sz w:val="24"/>
          <w:szCs w:val="24"/>
        </w:rPr>
      </w:pPr>
    </w:p>
    <w:p w14:paraId="10FE962F" w14:textId="77777777" w:rsidR="00C53451" w:rsidRDefault="00C53451" w:rsidP="00C53451">
      <w:pPr>
        <w:autoSpaceDE w:val="0"/>
        <w:autoSpaceDN w:val="0"/>
        <w:adjustRightInd w:val="0"/>
        <w:rPr>
          <w:rFonts w:ascii="Times New Roman" w:hAnsi="Times New Roman"/>
          <w:b/>
          <w:noProof/>
          <w:sz w:val="24"/>
          <w:szCs w:val="24"/>
        </w:rPr>
      </w:pPr>
    </w:p>
    <w:p w14:paraId="4F16C598" w14:textId="340077BE" w:rsidR="00C53451" w:rsidRDefault="00C53451" w:rsidP="00C53451">
      <w:pPr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93FBF">
        <w:rPr>
          <w:rFonts w:ascii="Times New Roman" w:hAnsi="Times New Roman"/>
          <w:b/>
          <w:noProof/>
          <w:sz w:val="24"/>
          <w:szCs w:val="24"/>
        </w:rPr>
        <w:lastRenderedPageBreak/>
        <w:t>Članak 4.</w:t>
      </w:r>
    </w:p>
    <w:p w14:paraId="29ACA6F4" w14:textId="11D43A9B" w:rsidR="00C53451" w:rsidRPr="00C53451" w:rsidRDefault="00C53451" w:rsidP="00C53451">
      <w:pPr>
        <w:autoSpaceDE w:val="0"/>
        <w:autoSpaceDN w:val="0"/>
        <w:adjustRightInd w:val="0"/>
        <w:rPr>
          <w:rFonts w:ascii="Times New Roman" w:hAnsi="Times New Roman"/>
          <w:b/>
          <w:noProof/>
          <w:sz w:val="24"/>
          <w:szCs w:val="24"/>
        </w:rPr>
      </w:pPr>
      <w:r w:rsidRPr="00993FBF">
        <w:rPr>
          <w:rFonts w:ascii="Times New Roman" w:hAnsi="Times New Roman"/>
          <w:noProof/>
          <w:sz w:val="24"/>
          <w:szCs w:val="24"/>
        </w:rPr>
        <w:t>Pravnoj osobi iz članka 1. ove Odluke izvršno tijelo dostaviti će  kopiju Plana zaštite i spašavanja te Civilne zaštite, koji će sadržavati točno određene mjere i aktivnosti koje treba</w:t>
      </w:r>
      <w:r w:rsidRPr="00993FBF">
        <w:rPr>
          <w:rFonts w:ascii="Times New Roman" w:hAnsi="Times New Roman"/>
          <w:noProof/>
          <w:color w:val="0070C0"/>
          <w:sz w:val="24"/>
          <w:szCs w:val="24"/>
        </w:rPr>
        <w:t xml:space="preserve"> </w:t>
      </w:r>
      <w:r w:rsidRPr="00993FBF">
        <w:rPr>
          <w:rFonts w:ascii="Times New Roman" w:hAnsi="Times New Roman"/>
          <w:noProof/>
          <w:sz w:val="24"/>
          <w:szCs w:val="24"/>
        </w:rPr>
        <w:t>provoditi u slučaju prijetnje, nastanka i posljedica katastrofa i velikih nesreća.</w:t>
      </w:r>
    </w:p>
    <w:p w14:paraId="5F8DAEE3" w14:textId="77777777" w:rsidR="00C53451" w:rsidRPr="00993FBF" w:rsidRDefault="00C53451" w:rsidP="00C53451">
      <w:pPr>
        <w:autoSpaceDE w:val="0"/>
        <w:autoSpaceDN w:val="0"/>
        <w:adjustRightInd w:val="0"/>
        <w:jc w:val="center"/>
        <w:rPr>
          <w:rFonts w:ascii="Times New Roman" w:hAnsi="Times New Roman"/>
          <w:noProof/>
          <w:sz w:val="24"/>
          <w:szCs w:val="24"/>
        </w:rPr>
      </w:pPr>
      <w:r w:rsidRPr="00993FBF">
        <w:rPr>
          <w:rFonts w:ascii="Times New Roman" w:hAnsi="Times New Roman"/>
          <w:b/>
          <w:bCs/>
          <w:noProof/>
          <w:sz w:val="24"/>
          <w:szCs w:val="24"/>
        </w:rPr>
        <w:t>Članak 5.</w:t>
      </w:r>
    </w:p>
    <w:p w14:paraId="2CB5B8E3" w14:textId="15D90243" w:rsidR="00C53451" w:rsidRPr="00993FBF" w:rsidRDefault="00C53451" w:rsidP="00C53451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4"/>
          <w:szCs w:val="24"/>
        </w:rPr>
      </w:pPr>
      <w:r w:rsidRPr="00993FBF">
        <w:rPr>
          <w:rFonts w:ascii="Times New Roman" w:hAnsi="Times New Roman"/>
          <w:noProof/>
          <w:sz w:val="24"/>
          <w:szCs w:val="24"/>
        </w:rPr>
        <w:t>Temeljem dostavljenih planova, pravna osoba od interesa za sustav civilne zaštite Općine Tovarnik  u svojim operativnim planovima planirat će  provedbu dobivenih mjera i aktivnosti.</w:t>
      </w:r>
    </w:p>
    <w:p w14:paraId="7814E87C" w14:textId="41386F6D" w:rsidR="00C53451" w:rsidRPr="00C53451" w:rsidRDefault="00C53451" w:rsidP="00C53451">
      <w:pPr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93FBF">
        <w:rPr>
          <w:rFonts w:ascii="Times New Roman" w:hAnsi="Times New Roman"/>
          <w:b/>
          <w:noProof/>
          <w:sz w:val="24"/>
          <w:szCs w:val="24"/>
        </w:rPr>
        <w:t>Članak 6.</w:t>
      </w:r>
    </w:p>
    <w:p w14:paraId="3A7D33E2" w14:textId="2D176D15" w:rsidR="00C53451" w:rsidRPr="00C53451" w:rsidRDefault="00C53451" w:rsidP="00C53451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4"/>
          <w:szCs w:val="24"/>
        </w:rPr>
      </w:pPr>
      <w:r w:rsidRPr="00993FBF">
        <w:rPr>
          <w:rFonts w:ascii="Times New Roman" w:hAnsi="Times New Roman"/>
          <w:noProof/>
          <w:sz w:val="24"/>
          <w:szCs w:val="24"/>
        </w:rPr>
        <w:t>Po jedan primjerak (kopija) ove Odluke dostavit će se pravnoj osobi navedenoj u ovoj Odluci i Područnom uredu za zaštitu i spašavanje Vukovar.</w:t>
      </w:r>
    </w:p>
    <w:p w14:paraId="50E30542" w14:textId="76C09937" w:rsidR="00C53451" w:rsidRPr="00C53451" w:rsidRDefault="00C53451" w:rsidP="00C53451">
      <w:pPr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993FBF">
        <w:rPr>
          <w:rFonts w:ascii="Times New Roman" w:hAnsi="Times New Roman"/>
          <w:b/>
          <w:noProof/>
          <w:sz w:val="24"/>
          <w:szCs w:val="24"/>
        </w:rPr>
        <w:t>Članak 7.</w:t>
      </w:r>
    </w:p>
    <w:p w14:paraId="304D9ACE" w14:textId="77777777" w:rsidR="00C53451" w:rsidRPr="00993FBF" w:rsidRDefault="00C53451" w:rsidP="00C53451">
      <w:pPr>
        <w:autoSpaceDE w:val="0"/>
        <w:autoSpaceDN w:val="0"/>
        <w:adjustRightInd w:val="0"/>
        <w:jc w:val="both"/>
        <w:rPr>
          <w:rFonts w:ascii="Times New Roman" w:hAnsi="Times New Roman"/>
          <w:noProof/>
          <w:sz w:val="24"/>
          <w:szCs w:val="24"/>
        </w:rPr>
      </w:pPr>
      <w:r w:rsidRPr="00993FBF">
        <w:rPr>
          <w:rFonts w:ascii="Times New Roman" w:hAnsi="Times New Roman"/>
          <w:noProof/>
          <w:sz w:val="24"/>
          <w:szCs w:val="24"/>
        </w:rPr>
        <w:t>Odluka stupa na snagu osmi dan od dana objave u „Službenom vjesniku“ Vukovarsko-srijemske županije.</w:t>
      </w:r>
    </w:p>
    <w:p w14:paraId="2C38A4E8" w14:textId="77777777" w:rsidR="00C53451" w:rsidRPr="00993FBF" w:rsidRDefault="00C53451" w:rsidP="00C53451">
      <w:pPr>
        <w:autoSpaceDE w:val="0"/>
        <w:autoSpaceDN w:val="0"/>
        <w:adjustRightInd w:val="0"/>
        <w:rPr>
          <w:rFonts w:ascii="Times New Roman" w:hAnsi="Times New Roman"/>
          <w:bCs/>
          <w:noProof/>
          <w:sz w:val="24"/>
          <w:szCs w:val="24"/>
        </w:rPr>
      </w:pPr>
    </w:p>
    <w:p w14:paraId="2C4E614B" w14:textId="77777777" w:rsidR="00C53451" w:rsidRDefault="00C53451" w:rsidP="00C534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1A753B5" w14:textId="77777777" w:rsidR="00C4637C" w:rsidRPr="003B0102" w:rsidRDefault="00C4637C" w:rsidP="00C463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7B4311E7" w14:textId="77777777" w:rsidR="00C4637C" w:rsidRPr="003B0102" w:rsidRDefault="00C4637C" w:rsidP="00C4637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mag.iur.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55A389" w14:textId="1FE8663F" w:rsidR="00C53451" w:rsidRPr="007070DA" w:rsidRDefault="00C53451" w:rsidP="00C53451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445AA0" w14:textId="77777777" w:rsidR="006310DE" w:rsidRDefault="006310DE"/>
    <w:sectPr w:rsidR="00631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14D39"/>
    <w:multiLevelType w:val="hybridMultilevel"/>
    <w:tmpl w:val="988CAA0E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772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451"/>
    <w:rsid w:val="00577332"/>
    <w:rsid w:val="006310DE"/>
    <w:rsid w:val="007D2EA5"/>
    <w:rsid w:val="009D0A0F"/>
    <w:rsid w:val="00C4637C"/>
    <w:rsid w:val="00C53451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64ED"/>
  <w15:chartTrackingRefBased/>
  <w15:docId w15:val="{627274E3-9D15-49DD-9723-1304F0DF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45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C534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53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534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534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534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534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534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534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534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53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53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53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534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534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534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534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534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534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53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53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534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53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53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534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5345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534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53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534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53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2025-12-30T09:07:00Z</cp:lastPrinted>
  <dcterms:created xsi:type="dcterms:W3CDTF">2025-12-29T10:26:00Z</dcterms:created>
  <dcterms:modified xsi:type="dcterms:W3CDTF">2025-12-30T09:10:00Z</dcterms:modified>
</cp:coreProperties>
</file>