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A1CD7" w14:textId="77777777" w:rsidR="002E78A2" w:rsidRDefault="00000000">
      <w:pPr>
        <w:pStyle w:val="Tijeloteksta"/>
        <w:ind w:left="4360"/>
        <w:rPr>
          <w:sz w:val="20"/>
        </w:rPr>
      </w:pPr>
      <w:r>
        <w:rPr>
          <w:noProof/>
          <w:sz w:val="20"/>
        </w:rPr>
        <w:drawing>
          <wp:inline distT="0" distB="0" distL="0" distR="0" wp14:anchorId="74622AE9" wp14:editId="75153323">
            <wp:extent cx="399202" cy="50749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399202" cy="507492"/>
                    </a:xfrm>
                    <a:prstGeom prst="rect">
                      <a:avLst/>
                    </a:prstGeom>
                  </pic:spPr>
                </pic:pic>
              </a:graphicData>
            </a:graphic>
          </wp:inline>
        </w:drawing>
      </w:r>
    </w:p>
    <w:p w14:paraId="57811D33" w14:textId="13313164" w:rsidR="002E78A2" w:rsidRDefault="00000000">
      <w:pPr>
        <w:spacing w:before="18"/>
        <w:ind w:left="1471" w:right="1473" w:firstLine="2"/>
        <w:jc w:val="center"/>
        <w:rPr>
          <w:b/>
          <w:sz w:val="36"/>
        </w:rPr>
      </w:pPr>
      <w:r>
        <w:rPr>
          <w:sz w:val="36"/>
        </w:rPr>
        <w:t>REPUBLIKA HRVATSKA VUKOVARSKO-SRIJEMSKA</w:t>
      </w:r>
      <w:r>
        <w:rPr>
          <w:spacing w:val="-23"/>
          <w:sz w:val="36"/>
        </w:rPr>
        <w:t xml:space="preserve"> </w:t>
      </w:r>
      <w:r>
        <w:rPr>
          <w:sz w:val="36"/>
        </w:rPr>
        <w:t xml:space="preserve">ŽUPANIJA </w:t>
      </w:r>
      <w:r>
        <w:rPr>
          <w:b/>
          <w:sz w:val="36"/>
        </w:rPr>
        <w:t xml:space="preserve">OPĆINA </w:t>
      </w:r>
      <w:r w:rsidR="002B3F95">
        <w:rPr>
          <w:b/>
          <w:sz w:val="36"/>
        </w:rPr>
        <w:t>TOVARNIK</w:t>
      </w:r>
    </w:p>
    <w:p w14:paraId="0F4A171B" w14:textId="77777777" w:rsidR="002E78A2" w:rsidRDefault="002E78A2">
      <w:pPr>
        <w:pStyle w:val="Tijeloteksta"/>
        <w:rPr>
          <w:b/>
          <w:sz w:val="36"/>
        </w:rPr>
      </w:pPr>
    </w:p>
    <w:p w14:paraId="286517AA" w14:textId="77777777" w:rsidR="002E78A2" w:rsidRDefault="002E78A2">
      <w:pPr>
        <w:pStyle w:val="Tijeloteksta"/>
        <w:rPr>
          <w:b/>
          <w:sz w:val="36"/>
        </w:rPr>
      </w:pPr>
    </w:p>
    <w:p w14:paraId="494998B8" w14:textId="77777777" w:rsidR="002E78A2" w:rsidRDefault="002E78A2">
      <w:pPr>
        <w:pStyle w:val="Tijeloteksta"/>
        <w:rPr>
          <w:b/>
          <w:sz w:val="36"/>
        </w:rPr>
      </w:pPr>
    </w:p>
    <w:p w14:paraId="27749B05" w14:textId="77777777" w:rsidR="002E78A2" w:rsidRDefault="002E78A2">
      <w:pPr>
        <w:pStyle w:val="Tijeloteksta"/>
        <w:rPr>
          <w:b/>
          <w:sz w:val="36"/>
        </w:rPr>
      </w:pPr>
    </w:p>
    <w:p w14:paraId="3F6BCFEE" w14:textId="77777777" w:rsidR="002E78A2" w:rsidRDefault="002E78A2">
      <w:pPr>
        <w:pStyle w:val="Tijeloteksta"/>
        <w:rPr>
          <w:b/>
          <w:sz w:val="36"/>
        </w:rPr>
      </w:pPr>
    </w:p>
    <w:p w14:paraId="2614B162" w14:textId="77777777" w:rsidR="002E78A2" w:rsidRDefault="002E78A2">
      <w:pPr>
        <w:pStyle w:val="Tijeloteksta"/>
        <w:rPr>
          <w:b/>
          <w:sz w:val="36"/>
        </w:rPr>
      </w:pPr>
    </w:p>
    <w:p w14:paraId="02E5C0DE" w14:textId="77777777" w:rsidR="002E78A2" w:rsidRDefault="002E78A2">
      <w:pPr>
        <w:pStyle w:val="Tijeloteksta"/>
        <w:rPr>
          <w:b/>
          <w:sz w:val="36"/>
        </w:rPr>
      </w:pPr>
    </w:p>
    <w:p w14:paraId="4324A3F8" w14:textId="77777777" w:rsidR="002E78A2" w:rsidRDefault="002E78A2">
      <w:pPr>
        <w:pStyle w:val="Tijeloteksta"/>
        <w:spacing w:before="333"/>
        <w:rPr>
          <w:b/>
          <w:sz w:val="36"/>
        </w:rPr>
      </w:pPr>
    </w:p>
    <w:p w14:paraId="6FB33816" w14:textId="77777777" w:rsidR="002E78A2" w:rsidRDefault="00000000">
      <w:pPr>
        <w:ind w:left="1" w:right="2"/>
        <w:jc w:val="center"/>
        <w:rPr>
          <w:sz w:val="36"/>
        </w:rPr>
      </w:pPr>
      <w:r>
        <w:rPr>
          <w:sz w:val="36"/>
        </w:rPr>
        <w:t>PROVEDBENI</w:t>
      </w:r>
      <w:r>
        <w:rPr>
          <w:spacing w:val="-2"/>
          <w:sz w:val="36"/>
        </w:rPr>
        <w:t xml:space="preserve"> PROGRAM</w:t>
      </w:r>
    </w:p>
    <w:p w14:paraId="497B906A" w14:textId="04D79731" w:rsidR="002E78A2" w:rsidRDefault="00000000">
      <w:pPr>
        <w:spacing w:before="193"/>
        <w:ind w:right="2"/>
        <w:jc w:val="center"/>
        <w:rPr>
          <w:sz w:val="36"/>
        </w:rPr>
      </w:pPr>
      <w:r>
        <w:rPr>
          <w:sz w:val="36"/>
        </w:rPr>
        <w:t>OPĆINE</w:t>
      </w:r>
      <w:r>
        <w:rPr>
          <w:spacing w:val="-2"/>
          <w:sz w:val="36"/>
        </w:rPr>
        <w:t xml:space="preserve"> TO</w:t>
      </w:r>
      <w:r w:rsidR="002B3F95">
        <w:rPr>
          <w:spacing w:val="-2"/>
          <w:sz w:val="36"/>
        </w:rPr>
        <w:t>VARNIK</w:t>
      </w:r>
    </w:p>
    <w:p w14:paraId="2460060E" w14:textId="5A6DC2B2" w:rsidR="002E78A2" w:rsidRDefault="00000000">
      <w:pPr>
        <w:spacing w:before="191"/>
        <w:ind w:right="84"/>
        <w:jc w:val="center"/>
        <w:rPr>
          <w:sz w:val="36"/>
        </w:rPr>
      </w:pPr>
      <w:r>
        <w:rPr>
          <w:sz w:val="36"/>
        </w:rPr>
        <w:t>za razdoblje</w:t>
      </w:r>
      <w:r>
        <w:rPr>
          <w:spacing w:val="-2"/>
          <w:sz w:val="36"/>
        </w:rPr>
        <w:t xml:space="preserve"> </w:t>
      </w:r>
      <w:r>
        <w:rPr>
          <w:sz w:val="36"/>
        </w:rPr>
        <w:t>202</w:t>
      </w:r>
      <w:r w:rsidR="00A245F6">
        <w:rPr>
          <w:sz w:val="36"/>
        </w:rPr>
        <w:t>5</w:t>
      </w:r>
      <w:r>
        <w:rPr>
          <w:sz w:val="36"/>
        </w:rPr>
        <w:t>.-</w:t>
      </w:r>
      <w:r>
        <w:rPr>
          <w:spacing w:val="-1"/>
          <w:sz w:val="36"/>
        </w:rPr>
        <w:t xml:space="preserve"> </w:t>
      </w:r>
      <w:r>
        <w:rPr>
          <w:sz w:val="36"/>
        </w:rPr>
        <w:t>202</w:t>
      </w:r>
      <w:r w:rsidR="00A245F6">
        <w:rPr>
          <w:sz w:val="36"/>
        </w:rPr>
        <w:t>9</w:t>
      </w:r>
      <w:r>
        <w:rPr>
          <w:sz w:val="36"/>
        </w:rPr>
        <w:t xml:space="preserve">. </w:t>
      </w:r>
      <w:r>
        <w:rPr>
          <w:spacing w:val="-2"/>
          <w:sz w:val="36"/>
        </w:rPr>
        <w:t>godine</w:t>
      </w:r>
    </w:p>
    <w:p w14:paraId="12D50EDF" w14:textId="77777777" w:rsidR="002E78A2" w:rsidRDefault="002E78A2">
      <w:pPr>
        <w:pStyle w:val="Tijeloteksta"/>
        <w:rPr>
          <w:sz w:val="36"/>
        </w:rPr>
      </w:pPr>
    </w:p>
    <w:p w14:paraId="12A834F1" w14:textId="77777777" w:rsidR="002E78A2" w:rsidRDefault="002E78A2">
      <w:pPr>
        <w:pStyle w:val="Tijeloteksta"/>
        <w:rPr>
          <w:sz w:val="36"/>
        </w:rPr>
      </w:pPr>
    </w:p>
    <w:p w14:paraId="5A03B04E" w14:textId="77777777" w:rsidR="002E78A2" w:rsidRDefault="002E78A2">
      <w:pPr>
        <w:pStyle w:val="Tijeloteksta"/>
        <w:rPr>
          <w:sz w:val="36"/>
        </w:rPr>
      </w:pPr>
    </w:p>
    <w:p w14:paraId="5A8F875C" w14:textId="77777777" w:rsidR="002E78A2" w:rsidRDefault="002E78A2">
      <w:pPr>
        <w:pStyle w:val="Tijeloteksta"/>
        <w:rPr>
          <w:sz w:val="36"/>
        </w:rPr>
      </w:pPr>
    </w:p>
    <w:p w14:paraId="4F48CB42" w14:textId="77777777" w:rsidR="002E78A2" w:rsidRDefault="002E78A2">
      <w:pPr>
        <w:pStyle w:val="Tijeloteksta"/>
        <w:rPr>
          <w:sz w:val="36"/>
        </w:rPr>
      </w:pPr>
    </w:p>
    <w:p w14:paraId="36AA7FF7" w14:textId="77777777" w:rsidR="002E78A2" w:rsidRDefault="002E78A2">
      <w:pPr>
        <w:pStyle w:val="Tijeloteksta"/>
        <w:rPr>
          <w:sz w:val="36"/>
        </w:rPr>
      </w:pPr>
    </w:p>
    <w:p w14:paraId="45FBEA2A" w14:textId="77777777" w:rsidR="002E78A2" w:rsidRDefault="002E78A2">
      <w:pPr>
        <w:pStyle w:val="Tijeloteksta"/>
        <w:rPr>
          <w:sz w:val="36"/>
        </w:rPr>
      </w:pPr>
    </w:p>
    <w:p w14:paraId="6C533961" w14:textId="77777777" w:rsidR="002E78A2" w:rsidRDefault="002E78A2">
      <w:pPr>
        <w:pStyle w:val="Tijeloteksta"/>
        <w:rPr>
          <w:sz w:val="36"/>
        </w:rPr>
      </w:pPr>
    </w:p>
    <w:p w14:paraId="4FCD1C33" w14:textId="77777777" w:rsidR="002E78A2" w:rsidRDefault="002E78A2">
      <w:pPr>
        <w:pStyle w:val="Tijeloteksta"/>
        <w:rPr>
          <w:sz w:val="36"/>
        </w:rPr>
      </w:pPr>
    </w:p>
    <w:p w14:paraId="0ABFA1FA" w14:textId="77777777" w:rsidR="002E78A2" w:rsidRDefault="002E78A2">
      <w:pPr>
        <w:pStyle w:val="Tijeloteksta"/>
        <w:rPr>
          <w:sz w:val="36"/>
        </w:rPr>
      </w:pPr>
    </w:p>
    <w:p w14:paraId="74B5B84D" w14:textId="77777777" w:rsidR="002E78A2" w:rsidRDefault="002E78A2">
      <w:pPr>
        <w:pStyle w:val="Tijeloteksta"/>
        <w:rPr>
          <w:sz w:val="36"/>
        </w:rPr>
      </w:pPr>
    </w:p>
    <w:p w14:paraId="7A6C62EC" w14:textId="77777777" w:rsidR="002E78A2" w:rsidRDefault="002E78A2">
      <w:pPr>
        <w:pStyle w:val="Tijeloteksta"/>
        <w:rPr>
          <w:sz w:val="36"/>
        </w:rPr>
      </w:pPr>
    </w:p>
    <w:p w14:paraId="2B1BE8CE" w14:textId="77777777" w:rsidR="002E78A2" w:rsidRDefault="002E78A2">
      <w:pPr>
        <w:pStyle w:val="Tijeloteksta"/>
        <w:rPr>
          <w:sz w:val="36"/>
        </w:rPr>
      </w:pPr>
    </w:p>
    <w:p w14:paraId="68BEDE0E" w14:textId="77777777" w:rsidR="002E78A2" w:rsidRDefault="002E78A2">
      <w:pPr>
        <w:pStyle w:val="Tijeloteksta"/>
        <w:spacing w:before="328"/>
        <w:rPr>
          <w:sz w:val="36"/>
        </w:rPr>
      </w:pPr>
    </w:p>
    <w:p w14:paraId="7D59BA44" w14:textId="3C1126F9" w:rsidR="002E78A2" w:rsidRDefault="00000000">
      <w:pPr>
        <w:ind w:left="2" w:right="2"/>
        <w:jc w:val="center"/>
        <w:rPr>
          <w:b/>
        </w:rPr>
      </w:pPr>
      <w:r>
        <w:rPr>
          <w:b/>
        </w:rPr>
        <w:t>To</w:t>
      </w:r>
      <w:r w:rsidR="002B3F95">
        <w:rPr>
          <w:b/>
        </w:rPr>
        <w:t>varnik</w:t>
      </w:r>
      <w:r>
        <w:rPr>
          <w:b/>
        </w:rPr>
        <w:t>,</w:t>
      </w:r>
      <w:r>
        <w:rPr>
          <w:b/>
          <w:spacing w:val="-4"/>
        </w:rPr>
        <w:t xml:space="preserve"> </w:t>
      </w:r>
      <w:r w:rsidR="00A245F6">
        <w:rPr>
          <w:b/>
        </w:rPr>
        <w:t>rujan</w:t>
      </w:r>
      <w:r>
        <w:rPr>
          <w:b/>
          <w:spacing w:val="-4"/>
        </w:rPr>
        <w:t xml:space="preserve"> </w:t>
      </w:r>
      <w:r>
        <w:rPr>
          <w:b/>
        </w:rPr>
        <w:t>202</w:t>
      </w:r>
      <w:r w:rsidR="00A245F6">
        <w:rPr>
          <w:b/>
        </w:rPr>
        <w:t>5</w:t>
      </w:r>
      <w:r>
        <w:rPr>
          <w:b/>
        </w:rPr>
        <w:t>.</w:t>
      </w:r>
      <w:r>
        <w:rPr>
          <w:b/>
          <w:spacing w:val="-3"/>
        </w:rPr>
        <w:t xml:space="preserve"> </w:t>
      </w:r>
      <w:r>
        <w:rPr>
          <w:b/>
          <w:spacing w:val="-2"/>
        </w:rPr>
        <w:t>godine</w:t>
      </w:r>
    </w:p>
    <w:p w14:paraId="764BB437" w14:textId="70015098" w:rsidR="00C63611" w:rsidRDefault="00C63611">
      <w:pPr>
        <w:jc w:val="center"/>
        <w:rPr>
          <w:b/>
        </w:rPr>
      </w:pPr>
    </w:p>
    <w:p w14:paraId="51D53841" w14:textId="77777777" w:rsidR="00C63611" w:rsidRDefault="00C63611" w:rsidP="00C63611">
      <w:pPr>
        <w:jc w:val="both"/>
        <w:rPr>
          <w:b/>
        </w:rPr>
      </w:pPr>
    </w:p>
    <w:p w14:paraId="401EFF92" w14:textId="77777777" w:rsidR="00C63611" w:rsidRDefault="00C63611" w:rsidP="00C63611">
      <w:pPr>
        <w:jc w:val="both"/>
        <w:rPr>
          <w:b/>
        </w:rPr>
      </w:pPr>
    </w:p>
    <w:p w14:paraId="19DED3F7" w14:textId="77777777" w:rsidR="00C63611" w:rsidRDefault="00C63611" w:rsidP="00C63611">
      <w:pPr>
        <w:jc w:val="both"/>
        <w:rPr>
          <w:b/>
        </w:rPr>
      </w:pPr>
    </w:p>
    <w:p w14:paraId="519FE416" w14:textId="570DF22E" w:rsidR="00C63611" w:rsidRDefault="00C63611" w:rsidP="00C63611">
      <w:pPr>
        <w:jc w:val="both"/>
        <w:rPr>
          <w:b/>
        </w:rPr>
      </w:pPr>
      <w:r>
        <w:rPr>
          <w:b/>
        </w:rPr>
        <w:t>Provedbeni program  Općine To</w:t>
      </w:r>
      <w:r w:rsidR="002B3F95">
        <w:rPr>
          <w:b/>
        </w:rPr>
        <w:t>varnik</w:t>
      </w:r>
      <w:r>
        <w:rPr>
          <w:b/>
        </w:rPr>
        <w:t xml:space="preserve"> za razdoblje  202</w:t>
      </w:r>
      <w:r w:rsidR="00A55924">
        <w:rPr>
          <w:b/>
        </w:rPr>
        <w:t>5</w:t>
      </w:r>
      <w:r>
        <w:rPr>
          <w:b/>
        </w:rPr>
        <w:t>.-202</w:t>
      </w:r>
      <w:r w:rsidR="00A55924">
        <w:rPr>
          <w:b/>
        </w:rPr>
        <w:t>9</w:t>
      </w:r>
      <w:r>
        <w:rPr>
          <w:b/>
        </w:rPr>
        <w:t>. godine</w:t>
      </w:r>
    </w:p>
    <w:p w14:paraId="4BC9732F" w14:textId="77777777" w:rsidR="00C63611" w:rsidRDefault="00C63611" w:rsidP="00C63611">
      <w:pPr>
        <w:jc w:val="both"/>
        <w:rPr>
          <w:b/>
        </w:rPr>
      </w:pPr>
    </w:p>
    <w:p w14:paraId="6E39F755" w14:textId="77777777" w:rsidR="00C63611" w:rsidRDefault="00C63611" w:rsidP="00C63611">
      <w:pPr>
        <w:jc w:val="both"/>
        <w:rPr>
          <w:b/>
        </w:rPr>
      </w:pPr>
    </w:p>
    <w:p w14:paraId="33861348" w14:textId="53C56A9D" w:rsidR="00C63611" w:rsidRPr="00275014" w:rsidRDefault="00C63611" w:rsidP="00C63611">
      <w:pPr>
        <w:jc w:val="both"/>
        <w:rPr>
          <w:bCs/>
        </w:rPr>
      </w:pPr>
      <w:r w:rsidRPr="00275014">
        <w:rPr>
          <w:bCs/>
        </w:rPr>
        <w:t xml:space="preserve">KLASA: </w:t>
      </w:r>
      <w:r w:rsidR="00275014" w:rsidRPr="00275014">
        <w:rPr>
          <w:bCs/>
        </w:rPr>
        <w:t>024-10/25-01/01</w:t>
      </w:r>
    </w:p>
    <w:p w14:paraId="0FC34748" w14:textId="77777777" w:rsidR="00C63611" w:rsidRPr="00275014" w:rsidRDefault="00C63611" w:rsidP="00C63611">
      <w:pPr>
        <w:jc w:val="both"/>
        <w:rPr>
          <w:bCs/>
        </w:rPr>
      </w:pPr>
    </w:p>
    <w:p w14:paraId="31ACCA03" w14:textId="1BE5226C" w:rsidR="00C63611" w:rsidRPr="00275014" w:rsidRDefault="00C63611" w:rsidP="00C63611">
      <w:pPr>
        <w:jc w:val="both"/>
        <w:rPr>
          <w:bCs/>
        </w:rPr>
      </w:pPr>
      <w:r w:rsidRPr="00275014">
        <w:rPr>
          <w:bCs/>
        </w:rPr>
        <w:t xml:space="preserve">URBROJ: </w:t>
      </w:r>
      <w:r w:rsidR="00275014" w:rsidRPr="00275014">
        <w:rPr>
          <w:bCs/>
        </w:rPr>
        <w:t>2198-28-03-25-2</w:t>
      </w:r>
    </w:p>
    <w:p w14:paraId="3072CE20" w14:textId="77777777" w:rsidR="00C63611" w:rsidRPr="00275014" w:rsidRDefault="00C63611" w:rsidP="00C63611">
      <w:pPr>
        <w:jc w:val="both"/>
        <w:rPr>
          <w:bCs/>
        </w:rPr>
      </w:pPr>
    </w:p>
    <w:p w14:paraId="3336B1E6" w14:textId="516A22D8" w:rsidR="00C63611" w:rsidRPr="00275014" w:rsidRDefault="00C63611" w:rsidP="00C63611">
      <w:pPr>
        <w:jc w:val="both"/>
        <w:rPr>
          <w:bCs/>
        </w:rPr>
      </w:pPr>
      <w:r w:rsidRPr="00275014">
        <w:rPr>
          <w:bCs/>
        </w:rPr>
        <w:t>To</w:t>
      </w:r>
      <w:r w:rsidR="002B3F95" w:rsidRPr="00275014">
        <w:rPr>
          <w:bCs/>
        </w:rPr>
        <w:t>varnik</w:t>
      </w:r>
      <w:r w:rsidRPr="00275014">
        <w:rPr>
          <w:bCs/>
        </w:rPr>
        <w:t xml:space="preserve">, </w:t>
      </w:r>
      <w:r w:rsidR="00275014">
        <w:rPr>
          <w:bCs/>
        </w:rPr>
        <w:t>20</w:t>
      </w:r>
      <w:r w:rsidR="003C3DAC" w:rsidRPr="00275014">
        <w:rPr>
          <w:bCs/>
        </w:rPr>
        <w:t>.</w:t>
      </w:r>
      <w:r w:rsidR="00275014">
        <w:rPr>
          <w:bCs/>
        </w:rPr>
        <w:t xml:space="preserve"> rujna </w:t>
      </w:r>
      <w:r w:rsidR="003C3DAC" w:rsidRPr="00275014">
        <w:rPr>
          <w:bCs/>
        </w:rPr>
        <w:t>2025</w:t>
      </w:r>
      <w:r w:rsidRPr="00275014">
        <w:rPr>
          <w:bCs/>
        </w:rPr>
        <w:t>. godine</w:t>
      </w:r>
    </w:p>
    <w:p w14:paraId="1689FA08" w14:textId="2D4C3916" w:rsidR="00C63611" w:rsidRPr="00275014" w:rsidRDefault="00C63611" w:rsidP="00C63611">
      <w:pPr>
        <w:jc w:val="both"/>
        <w:rPr>
          <w:b/>
        </w:rPr>
        <w:sectPr w:rsidR="00C63611" w:rsidRPr="00275014">
          <w:footerReference w:type="default" r:id="rId9"/>
          <w:type w:val="continuous"/>
          <w:pgSz w:w="11910" w:h="16840"/>
          <w:pgMar w:top="1420" w:right="1275" w:bottom="280" w:left="1275" w:header="720" w:footer="720" w:gutter="0"/>
          <w:cols w:space="720"/>
        </w:sectPr>
      </w:pPr>
    </w:p>
    <w:p w14:paraId="514DA960" w14:textId="77777777" w:rsidR="002E78A2" w:rsidRPr="00F44E62" w:rsidRDefault="00000000">
      <w:pPr>
        <w:pStyle w:val="Tijeloteksta"/>
        <w:spacing w:before="77"/>
        <w:ind w:left="141"/>
        <w:rPr>
          <w:b/>
          <w:bCs/>
        </w:rPr>
      </w:pPr>
      <w:r w:rsidRPr="00F44E62">
        <w:rPr>
          <w:b/>
          <w:bCs/>
          <w:spacing w:val="-2"/>
        </w:rPr>
        <w:lastRenderedPageBreak/>
        <w:t>PREDGOVOR</w:t>
      </w:r>
    </w:p>
    <w:p w14:paraId="2B67AA68" w14:textId="4DB4D947" w:rsidR="002E78A2" w:rsidRDefault="002E78A2">
      <w:pPr>
        <w:pStyle w:val="Tijeloteksta"/>
        <w:spacing w:before="9"/>
        <w:rPr>
          <w:sz w:val="13"/>
        </w:rPr>
      </w:pPr>
    </w:p>
    <w:p w14:paraId="43012C27" w14:textId="77777777" w:rsidR="002E78A2" w:rsidRDefault="002E78A2">
      <w:pPr>
        <w:pStyle w:val="Tijeloteksta"/>
      </w:pPr>
    </w:p>
    <w:p w14:paraId="1D1A1688" w14:textId="7F1235A8" w:rsidR="00F44E62" w:rsidRDefault="00F44E62">
      <w:pPr>
        <w:spacing w:before="1" w:line="256" w:lineRule="auto"/>
        <w:ind w:left="141" w:right="138"/>
        <w:jc w:val="both"/>
      </w:pPr>
    </w:p>
    <w:p w14:paraId="7666C145" w14:textId="77777777" w:rsidR="002B3F95" w:rsidRPr="002D4D7F" w:rsidRDefault="002B3F95" w:rsidP="002B3F95">
      <w:pPr>
        <w:ind w:firstLine="720"/>
        <w:jc w:val="both"/>
        <w:rPr>
          <w:sz w:val="24"/>
          <w:szCs w:val="24"/>
        </w:rPr>
      </w:pPr>
      <w:r w:rsidRPr="002D4D7F">
        <w:rPr>
          <w:sz w:val="24"/>
          <w:szCs w:val="24"/>
        </w:rPr>
        <w:t>Općina Tovarnik u nadolazećem razdoblju vidi svoju priliku za razvoj. Sistemskim, planskim i strateškim promišljanjem ćemo nastojati da iskoristimo sve svoje prednosti i prilike, a da umanjimo svoje slabosti i izbjegnemo prijetnje koje prijete razvoju.</w:t>
      </w:r>
    </w:p>
    <w:p w14:paraId="5F117158" w14:textId="77777777" w:rsidR="002B3F95" w:rsidRDefault="002B3F95" w:rsidP="002B3F95">
      <w:pPr>
        <w:jc w:val="both"/>
        <w:rPr>
          <w:sz w:val="24"/>
          <w:szCs w:val="24"/>
        </w:rPr>
      </w:pPr>
      <w:r w:rsidRPr="002D4D7F">
        <w:rPr>
          <w:sz w:val="24"/>
          <w:szCs w:val="24"/>
        </w:rPr>
        <w:t>Kao što smo vidjeli zadnjih godina teško je predvidjeti i planirati, jer na neke situacije ne možemo utjecati, no pravim programima, setovima mjera i strategijama možemo raditi korekcije, brže i učinkovitije.</w:t>
      </w:r>
    </w:p>
    <w:p w14:paraId="7E01ED37" w14:textId="77777777" w:rsidR="002B3F95" w:rsidRPr="002D4D7F" w:rsidRDefault="002B3F95" w:rsidP="002B3F95">
      <w:pPr>
        <w:jc w:val="both"/>
        <w:rPr>
          <w:sz w:val="24"/>
          <w:szCs w:val="24"/>
        </w:rPr>
      </w:pPr>
    </w:p>
    <w:p w14:paraId="3B3631C8" w14:textId="1E658C63" w:rsidR="002B3F95" w:rsidRDefault="002B3F95" w:rsidP="002B3F95">
      <w:pPr>
        <w:ind w:firstLine="720"/>
        <w:jc w:val="both"/>
        <w:rPr>
          <w:sz w:val="24"/>
          <w:szCs w:val="24"/>
        </w:rPr>
      </w:pPr>
      <w:r w:rsidRPr="002D4D7F">
        <w:rPr>
          <w:sz w:val="24"/>
          <w:szCs w:val="24"/>
        </w:rPr>
        <w:t>Provedbenim programom Općine Tovarnik kao strateškim dokumentom koji je donesen sukladno zakonodavnom okviru za razdoblje aktualnog mandata 202</w:t>
      </w:r>
      <w:r w:rsidR="00F205AA">
        <w:rPr>
          <w:sz w:val="24"/>
          <w:szCs w:val="24"/>
        </w:rPr>
        <w:t>5</w:t>
      </w:r>
      <w:r w:rsidRPr="002D4D7F">
        <w:rPr>
          <w:sz w:val="24"/>
          <w:szCs w:val="24"/>
        </w:rPr>
        <w:t>.-202</w:t>
      </w:r>
      <w:r w:rsidR="00F205AA">
        <w:rPr>
          <w:sz w:val="24"/>
          <w:szCs w:val="24"/>
        </w:rPr>
        <w:t>9</w:t>
      </w:r>
      <w:r w:rsidRPr="002D4D7F">
        <w:rPr>
          <w:sz w:val="24"/>
          <w:szCs w:val="24"/>
        </w:rPr>
        <w:t>.g. ucrtavamo naše planove, vizije, razvojne ciljeve te mjere i aktivnosti za kratkoročno razdoblje.</w:t>
      </w:r>
      <w:r>
        <w:rPr>
          <w:sz w:val="24"/>
          <w:szCs w:val="24"/>
        </w:rPr>
        <w:t xml:space="preserve"> Tako u narednom razdoblju cilj nam je podići broj kvalitetnih projekata koji se mogu kandidirati za sufinanciranje sukladno ciljevima regionalne i kohezijske politike Europske unije za razdoblje 2021. – 2027., kao i sa NRS RH 2030. Naš zadatak je u narednom razdoblju brinuti o dobrobiti svih mještana Općine i nizom mjera poticati mještane na ostanak, na otvaranje novih radnih mjesta i zadržavanje postojećih, brinuti o kvaliteti života starijih, te o kvaliteti obrazovanja i dodatnih aktivnosti za osobe mlađe životne dobi i djece. Cilj je izgradnja kvalitetne infrastrukture za razvoj poslovnog okruženja, kao i sigurnog i stabilnog okruženja za kvalitetan život svih ljudi u Općini Tovarnik</w:t>
      </w:r>
    </w:p>
    <w:p w14:paraId="45287284" w14:textId="77777777" w:rsidR="002B3F95" w:rsidRDefault="002B3F95" w:rsidP="002B3F95">
      <w:pPr>
        <w:jc w:val="both"/>
        <w:rPr>
          <w:sz w:val="24"/>
          <w:szCs w:val="24"/>
        </w:rPr>
      </w:pPr>
    </w:p>
    <w:p w14:paraId="510178E9" w14:textId="063E545E" w:rsidR="00C363AB" w:rsidRDefault="00C363AB" w:rsidP="00C363AB">
      <w:pPr>
        <w:ind w:firstLine="720"/>
        <w:jc w:val="both"/>
        <w:rPr>
          <w:sz w:val="24"/>
          <w:szCs w:val="24"/>
        </w:rPr>
      </w:pPr>
      <w:r>
        <w:rPr>
          <w:sz w:val="24"/>
          <w:szCs w:val="24"/>
        </w:rPr>
        <w:t>˝</w:t>
      </w:r>
      <w:r w:rsidRPr="00C363AB">
        <w:rPr>
          <w:sz w:val="24"/>
          <w:szCs w:val="24"/>
        </w:rPr>
        <w:t>U sljedećem mandatu želim nastaviti graditi Tovarnik kao mjesto u kojem se ostaje i kojem se ljudi vraćaju. Naš je cilj stvoriti nova radna mjesta, osigurati bolje uvjete za mlade i obitelji, te poboljšati kvalitetu života naših starijih sugrađana. Poseban naglasak stavljamo na razvoj komunalne i društvene infrastrukture, obrazovanje, sport i kulturu, ali i na modernizaciju kroz digitalizaciju i zelene tehnologije. Vjerujem da zajedništvom i predanim radom možemo osigurati održiv razvoj naše općine i stvoriti sigurnu i prosperitetnu budućnost za sve generacije."</w:t>
      </w:r>
    </w:p>
    <w:p w14:paraId="051CBFA1" w14:textId="77777777" w:rsidR="00C363AB" w:rsidRPr="002D4D7F" w:rsidRDefault="00C363AB" w:rsidP="00C363AB">
      <w:pPr>
        <w:ind w:firstLine="720"/>
        <w:jc w:val="both"/>
        <w:rPr>
          <w:sz w:val="24"/>
          <w:szCs w:val="24"/>
        </w:rPr>
      </w:pPr>
    </w:p>
    <w:p w14:paraId="2920A651" w14:textId="77777777" w:rsidR="002B3F95" w:rsidRPr="009D3369" w:rsidRDefault="002B3F95" w:rsidP="002B3F95">
      <w:pPr>
        <w:ind w:firstLine="720"/>
        <w:jc w:val="both"/>
        <w:rPr>
          <w:sz w:val="24"/>
          <w:szCs w:val="24"/>
        </w:rPr>
      </w:pPr>
      <w:r w:rsidRPr="002D4D7F">
        <w:rPr>
          <w:sz w:val="24"/>
          <w:szCs w:val="24"/>
        </w:rPr>
        <w:t>Provedbeni program ćemo mijenjati i prilagođavati sukladno novonastalim situacijama, a sa ciljem razvoja Općine Tovarnik.</w:t>
      </w:r>
    </w:p>
    <w:p w14:paraId="11F467D8" w14:textId="33040D26" w:rsidR="002E78A2" w:rsidRDefault="002E78A2" w:rsidP="00243C0E">
      <w:pPr>
        <w:pStyle w:val="Tijeloteksta"/>
        <w:spacing w:before="4"/>
        <w:rPr>
          <w:sz w:val="22"/>
        </w:rPr>
      </w:pPr>
    </w:p>
    <w:p w14:paraId="68409179" w14:textId="2254EB3E" w:rsidR="002E78A2" w:rsidRDefault="002276AE">
      <w:pPr>
        <w:pStyle w:val="Tijeloteksta"/>
        <w:rPr>
          <w:sz w:val="22"/>
        </w:rPr>
      </w:pPr>
      <w:r>
        <w:rPr>
          <w:sz w:val="22"/>
        </w:rPr>
        <w:t>Anđelko Dobročinac</w:t>
      </w:r>
    </w:p>
    <w:p w14:paraId="09CF33DC" w14:textId="77777777" w:rsidR="00F44E62" w:rsidRDefault="00F44E62">
      <w:pPr>
        <w:spacing w:before="1"/>
        <w:ind w:left="141" w:right="6116"/>
      </w:pPr>
    </w:p>
    <w:p w14:paraId="7C8D97A9" w14:textId="77777777" w:rsidR="00F44E62" w:rsidRDefault="00F44E62">
      <w:pPr>
        <w:spacing w:before="1"/>
        <w:ind w:left="141" w:right="6116"/>
      </w:pPr>
    </w:p>
    <w:p w14:paraId="1C3093E3" w14:textId="77777777" w:rsidR="002E78A2" w:rsidRDefault="002E78A2">
      <w:pPr>
        <w:sectPr w:rsidR="002E78A2">
          <w:pgSz w:w="11910" w:h="16840"/>
          <w:pgMar w:top="1320" w:right="1275" w:bottom="280" w:left="1275" w:header="720" w:footer="720" w:gutter="0"/>
          <w:cols w:space="720"/>
        </w:sectPr>
      </w:pPr>
    </w:p>
    <w:p w14:paraId="0EA63160" w14:textId="77777777" w:rsidR="002E78A2" w:rsidRPr="000D0D22" w:rsidRDefault="00000000" w:rsidP="006F5477">
      <w:pPr>
        <w:spacing w:before="283"/>
        <w:ind w:left="141"/>
        <w:jc w:val="center"/>
        <w:rPr>
          <w:b/>
          <w:bCs/>
          <w:sz w:val="32"/>
        </w:rPr>
      </w:pPr>
      <w:r w:rsidRPr="000D0D22">
        <w:rPr>
          <w:b/>
          <w:bCs/>
          <w:spacing w:val="-2"/>
          <w:sz w:val="32"/>
        </w:rPr>
        <w:lastRenderedPageBreak/>
        <w:t>Sadržaj</w:t>
      </w:r>
    </w:p>
    <w:sdt>
      <w:sdtPr>
        <w:rPr>
          <w:rFonts w:ascii="Times New Roman" w:eastAsia="Times New Roman" w:hAnsi="Times New Roman" w:cs="Times New Roman"/>
          <w:color w:val="auto"/>
          <w:sz w:val="22"/>
          <w:szCs w:val="22"/>
          <w:lang w:eastAsia="en-US"/>
        </w:rPr>
        <w:id w:val="532160808"/>
        <w:docPartObj>
          <w:docPartGallery w:val="Table of Contents"/>
          <w:docPartUnique/>
        </w:docPartObj>
      </w:sdtPr>
      <w:sdtEndPr>
        <w:rPr>
          <w:b/>
          <w:bCs/>
        </w:rPr>
      </w:sdtEndPr>
      <w:sdtContent>
        <w:p w14:paraId="189FC19C" w14:textId="6681EDA0" w:rsidR="000D0D22" w:rsidRDefault="000D0D22">
          <w:pPr>
            <w:pStyle w:val="TOCNaslov"/>
          </w:pPr>
        </w:p>
        <w:p w14:paraId="06CD4757" w14:textId="35F5C88C" w:rsidR="00977208" w:rsidRPr="00977208" w:rsidRDefault="000D0D22">
          <w:pPr>
            <w:pStyle w:val="Sadraj1"/>
            <w:tabs>
              <w:tab w:val="right" w:leader="dot" w:pos="9350"/>
            </w:tabs>
            <w:rPr>
              <w:rFonts w:asciiTheme="minorHAnsi" w:eastAsiaTheme="minorEastAsia" w:hAnsiTheme="minorHAnsi" w:cstheme="minorBidi"/>
              <w:noProof/>
              <w:kern w:val="2"/>
              <w:sz w:val="28"/>
              <w:szCs w:val="28"/>
              <w:lang w:eastAsia="hr-HR"/>
              <w14:ligatures w14:val="standardContextual"/>
            </w:rPr>
          </w:pPr>
          <w:r w:rsidRPr="00977208">
            <w:rPr>
              <w:sz w:val="28"/>
              <w:szCs w:val="28"/>
            </w:rPr>
            <w:fldChar w:fldCharType="begin"/>
          </w:r>
          <w:r w:rsidRPr="00977208">
            <w:rPr>
              <w:sz w:val="28"/>
              <w:szCs w:val="28"/>
            </w:rPr>
            <w:instrText xml:space="preserve"> TOC \o "1-3" \h \z \u </w:instrText>
          </w:r>
          <w:r w:rsidRPr="00977208">
            <w:rPr>
              <w:sz w:val="28"/>
              <w:szCs w:val="28"/>
            </w:rPr>
            <w:fldChar w:fldCharType="separate"/>
          </w:r>
          <w:hyperlink w:anchor="_Toc209182971" w:history="1">
            <w:r w:rsidR="00977208" w:rsidRPr="00977208">
              <w:rPr>
                <w:rStyle w:val="Hiperveza"/>
                <w:bCs/>
                <w:noProof/>
                <w:sz w:val="24"/>
                <w:szCs w:val="24"/>
              </w:rPr>
              <w:t>1.</w:t>
            </w:r>
            <w:r w:rsidR="00977208" w:rsidRPr="00977208">
              <w:rPr>
                <w:rFonts w:asciiTheme="minorHAnsi" w:eastAsiaTheme="minorEastAsia" w:hAnsiTheme="minorHAnsi" w:cstheme="minorBidi"/>
                <w:noProof/>
                <w:kern w:val="2"/>
                <w:sz w:val="28"/>
                <w:szCs w:val="28"/>
                <w:lang w:eastAsia="hr-HR"/>
                <w14:ligatures w14:val="standardContextual"/>
              </w:rPr>
              <w:tab/>
            </w:r>
            <w:r w:rsidR="00977208" w:rsidRPr="00977208">
              <w:rPr>
                <w:rStyle w:val="Hiperveza"/>
                <w:noProof/>
                <w:sz w:val="24"/>
                <w:szCs w:val="24"/>
              </w:rPr>
              <w:t>UVOD</w:t>
            </w:r>
            <w:r w:rsidR="00977208" w:rsidRPr="00977208">
              <w:rPr>
                <w:noProof/>
                <w:webHidden/>
                <w:sz w:val="24"/>
                <w:szCs w:val="24"/>
              </w:rPr>
              <w:tab/>
            </w:r>
            <w:r w:rsidR="00977208" w:rsidRPr="00977208">
              <w:rPr>
                <w:noProof/>
                <w:webHidden/>
                <w:sz w:val="24"/>
                <w:szCs w:val="24"/>
              </w:rPr>
              <w:fldChar w:fldCharType="begin"/>
            </w:r>
            <w:r w:rsidR="00977208" w:rsidRPr="00977208">
              <w:rPr>
                <w:noProof/>
                <w:webHidden/>
                <w:sz w:val="24"/>
                <w:szCs w:val="24"/>
              </w:rPr>
              <w:instrText xml:space="preserve"> PAGEREF _Toc209182971 \h </w:instrText>
            </w:r>
            <w:r w:rsidR="00977208" w:rsidRPr="00977208">
              <w:rPr>
                <w:noProof/>
                <w:webHidden/>
                <w:sz w:val="24"/>
                <w:szCs w:val="24"/>
              </w:rPr>
            </w:r>
            <w:r w:rsidR="00977208" w:rsidRPr="00977208">
              <w:rPr>
                <w:noProof/>
                <w:webHidden/>
                <w:sz w:val="24"/>
                <w:szCs w:val="24"/>
              </w:rPr>
              <w:fldChar w:fldCharType="separate"/>
            </w:r>
            <w:r w:rsidR="002276AE">
              <w:rPr>
                <w:noProof/>
                <w:webHidden/>
                <w:sz w:val="24"/>
                <w:szCs w:val="24"/>
              </w:rPr>
              <w:t>1</w:t>
            </w:r>
            <w:r w:rsidR="00977208" w:rsidRPr="00977208">
              <w:rPr>
                <w:noProof/>
                <w:webHidden/>
                <w:sz w:val="24"/>
                <w:szCs w:val="24"/>
              </w:rPr>
              <w:fldChar w:fldCharType="end"/>
            </w:r>
          </w:hyperlink>
        </w:p>
        <w:p w14:paraId="0C368576" w14:textId="6F964BF1" w:rsidR="00977208" w:rsidRPr="00977208" w:rsidRDefault="00977208">
          <w:pPr>
            <w:pStyle w:val="Sadraj2"/>
            <w:rPr>
              <w:rFonts w:asciiTheme="minorHAnsi" w:eastAsiaTheme="minorEastAsia" w:hAnsiTheme="minorHAnsi" w:cstheme="minorBidi"/>
              <w:noProof/>
              <w:kern w:val="2"/>
              <w:sz w:val="28"/>
              <w:szCs w:val="28"/>
              <w:lang w:eastAsia="hr-HR"/>
              <w14:ligatures w14:val="standardContextual"/>
            </w:rPr>
          </w:pPr>
          <w:hyperlink w:anchor="_Toc209182972" w:history="1">
            <w:r w:rsidRPr="00977208">
              <w:rPr>
                <w:rStyle w:val="Hiperveza"/>
                <w:noProof/>
                <w:sz w:val="24"/>
                <w:szCs w:val="24"/>
              </w:rPr>
              <w:t>1.1.</w:t>
            </w:r>
            <w:r w:rsidRPr="00977208">
              <w:rPr>
                <w:rFonts w:asciiTheme="minorHAnsi" w:eastAsiaTheme="minorEastAsia" w:hAnsiTheme="minorHAnsi" w:cstheme="minorBidi"/>
                <w:noProof/>
                <w:kern w:val="2"/>
                <w:sz w:val="28"/>
                <w:szCs w:val="28"/>
                <w:lang w:eastAsia="hr-HR"/>
                <w14:ligatures w14:val="standardContextual"/>
              </w:rPr>
              <w:tab/>
            </w:r>
            <w:r w:rsidRPr="00977208">
              <w:rPr>
                <w:rStyle w:val="Hiperveza"/>
                <w:noProof/>
                <w:sz w:val="24"/>
                <w:szCs w:val="24"/>
              </w:rPr>
              <w:t>Djelokrug</w:t>
            </w:r>
            <w:r w:rsidRPr="00977208">
              <w:rPr>
                <w:noProof/>
                <w:webHidden/>
                <w:sz w:val="24"/>
                <w:szCs w:val="24"/>
              </w:rPr>
              <w:tab/>
            </w:r>
            <w:r w:rsidRPr="00977208">
              <w:rPr>
                <w:noProof/>
                <w:webHidden/>
                <w:sz w:val="24"/>
                <w:szCs w:val="24"/>
              </w:rPr>
              <w:fldChar w:fldCharType="begin"/>
            </w:r>
            <w:r w:rsidRPr="00977208">
              <w:rPr>
                <w:noProof/>
                <w:webHidden/>
                <w:sz w:val="24"/>
                <w:szCs w:val="24"/>
              </w:rPr>
              <w:instrText xml:space="preserve"> PAGEREF _Toc209182972 \h </w:instrText>
            </w:r>
            <w:r w:rsidRPr="00977208">
              <w:rPr>
                <w:noProof/>
                <w:webHidden/>
                <w:sz w:val="24"/>
                <w:szCs w:val="24"/>
              </w:rPr>
            </w:r>
            <w:r w:rsidRPr="00977208">
              <w:rPr>
                <w:noProof/>
                <w:webHidden/>
                <w:sz w:val="24"/>
                <w:szCs w:val="24"/>
              </w:rPr>
              <w:fldChar w:fldCharType="separate"/>
            </w:r>
            <w:r w:rsidR="002276AE">
              <w:rPr>
                <w:noProof/>
                <w:webHidden/>
                <w:sz w:val="24"/>
                <w:szCs w:val="24"/>
              </w:rPr>
              <w:t>1</w:t>
            </w:r>
            <w:r w:rsidRPr="00977208">
              <w:rPr>
                <w:noProof/>
                <w:webHidden/>
                <w:sz w:val="24"/>
                <w:szCs w:val="24"/>
              </w:rPr>
              <w:fldChar w:fldCharType="end"/>
            </w:r>
          </w:hyperlink>
        </w:p>
        <w:p w14:paraId="22AAC3D4" w14:textId="0ECE33C5" w:rsidR="00977208" w:rsidRPr="00977208" w:rsidRDefault="00977208">
          <w:pPr>
            <w:pStyle w:val="Sadraj2"/>
            <w:rPr>
              <w:rFonts w:asciiTheme="minorHAnsi" w:eastAsiaTheme="minorEastAsia" w:hAnsiTheme="minorHAnsi" w:cstheme="minorBidi"/>
              <w:noProof/>
              <w:kern w:val="2"/>
              <w:sz w:val="28"/>
              <w:szCs w:val="28"/>
              <w:lang w:eastAsia="hr-HR"/>
              <w14:ligatures w14:val="standardContextual"/>
            </w:rPr>
          </w:pPr>
          <w:hyperlink w:anchor="_Toc209182973" w:history="1">
            <w:r w:rsidRPr="00977208">
              <w:rPr>
                <w:rStyle w:val="Hiperveza"/>
                <w:noProof/>
                <w:sz w:val="24"/>
                <w:szCs w:val="24"/>
              </w:rPr>
              <w:t>1.2.</w:t>
            </w:r>
            <w:r w:rsidRPr="00977208">
              <w:rPr>
                <w:rFonts w:asciiTheme="minorHAnsi" w:eastAsiaTheme="minorEastAsia" w:hAnsiTheme="minorHAnsi" w:cstheme="minorBidi"/>
                <w:noProof/>
                <w:kern w:val="2"/>
                <w:sz w:val="28"/>
                <w:szCs w:val="28"/>
                <w:lang w:eastAsia="hr-HR"/>
                <w14:ligatures w14:val="standardContextual"/>
              </w:rPr>
              <w:tab/>
            </w:r>
            <w:r w:rsidRPr="00977208">
              <w:rPr>
                <w:rStyle w:val="Hiperveza"/>
                <w:noProof/>
                <w:sz w:val="28"/>
                <w:szCs w:val="28"/>
              </w:rPr>
              <w:t>Vizija</w:t>
            </w:r>
            <w:r w:rsidRPr="00977208">
              <w:rPr>
                <w:rStyle w:val="Hiperveza"/>
                <w:noProof/>
                <w:sz w:val="24"/>
                <w:szCs w:val="24"/>
              </w:rPr>
              <w:t xml:space="preserve"> i misija</w:t>
            </w:r>
            <w:r w:rsidRPr="00977208">
              <w:rPr>
                <w:noProof/>
                <w:webHidden/>
                <w:sz w:val="24"/>
                <w:szCs w:val="24"/>
              </w:rPr>
              <w:tab/>
            </w:r>
            <w:r w:rsidRPr="00977208">
              <w:rPr>
                <w:noProof/>
                <w:webHidden/>
                <w:sz w:val="24"/>
                <w:szCs w:val="24"/>
              </w:rPr>
              <w:fldChar w:fldCharType="begin"/>
            </w:r>
            <w:r w:rsidRPr="00977208">
              <w:rPr>
                <w:noProof/>
                <w:webHidden/>
                <w:sz w:val="24"/>
                <w:szCs w:val="24"/>
              </w:rPr>
              <w:instrText xml:space="preserve"> PAGEREF _Toc209182973 \h </w:instrText>
            </w:r>
            <w:r w:rsidRPr="00977208">
              <w:rPr>
                <w:noProof/>
                <w:webHidden/>
                <w:sz w:val="24"/>
                <w:szCs w:val="24"/>
              </w:rPr>
            </w:r>
            <w:r w:rsidRPr="00977208">
              <w:rPr>
                <w:noProof/>
                <w:webHidden/>
                <w:sz w:val="24"/>
                <w:szCs w:val="24"/>
              </w:rPr>
              <w:fldChar w:fldCharType="separate"/>
            </w:r>
            <w:r w:rsidR="002276AE">
              <w:rPr>
                <w:noProof/>
                <w:webHidden/>
                <w:sz w:val="24"/>
                <w:szCs w:val="24"/>
              </w:rPr>
              <w:t>2</w:t>
            </w:r>
            <w:r w:rsidRPr="00977208">
              <w:rPr>
                <w:noProof/>
                <w:webHidden/>
                <w:sz w:val="24"/>
                <w:szCs w:val="24"/>
              </w:rPr>
              <w:fldChar w:fldCharType="end"/>
            </w:r>
          </w:hyperlink>
        </w:p>
        <w:p w14:paraId="0C276C31" w14:textId="10092F65" w:rsidR="00977208" w:rsidRPr="00977208" w:rsidRDefault="00977208">
          <w:pPr>
            <w:pStyle w:val="Sadraj2"/>
            <w:rPr>
              <w:rFonts w:asciiTheme="minorHAnsi" w:eastAsiaTheme="minorEastAsia" w:hAnsiTheme="minorHAnsi" w:cstheme="minorBidi"/>
              <w:noProof/>
              <w:kern w:val="2"/>
              <w:sz w:val="28"/>
              <w:szCs w:val="28"/>
              <w:lang w:eastAsia="hr-HR"/>
              <w14:ligatures w14:val="standardContextual"/>
            </w:rPr>
          </w:pPr>
          <w:hyperlink w:anchor="_Toc209182974" w:history="1">
            <w:r w:rsidRPr="00977208">
              <w:rPr>
                <w:rStyle w:val="Hiperveza"/>
                <w:noProof/>
                <w:sz w:val="24"/>
                <w:szCs w:val="24"/>
              </w:rPr>
              <w:t>1.3.</w:t>
            </w:r>
            <w:r w:rsidRPr="00977208">
              <w:rPr>
                <w:rFonts w:asciiTheme="minorHAnsi" w:eastAsiaTheme="minorEastAsia" w:hAnsiTheme="minorHAnsi" w:cstheme="minorBidi"/>
                <w:noProof/>
                <w:kern w:val="2"/>
                <w:sz w:val="28"/>
                <w:szCs w:val="28"/>
                <w:lang w:eastAsia="hr-HR"/>
                <w14:ligatures w14:val="standardContextual"/>
              </w:rPr>
              <w:tab/>
            </w:r>
            <w:r w:rsidRPr="00977208">
              <w:rPr>
                <w:rStyle w:val="Hiperveza"/>
                <w:noProof/>
                <w:sz w:val="24"/>
                <w:szCs w:val="24"/>
              </w:rPr>
              <w:t>Organizacijska struktura</w:t>
            </w:r>
            <w:r w:rsidRPr="00977208">
              <w:rPr>
                <w:noProof/>
                <w:webHidden/>
                <w:sz w:val="24"/>
                <w:szCs w:val="24"/>
              </w:rPr>
              <w:tab/>
            </w:r>
            <w:r w:rsidRPr="00977208">
              <w:rPr>
                <w:noProof/>
                <w:webHidden/>
                <w:sz w:val="24"/>
                <w:szCs w:val="24"/>
              </w:rPr>
              <w:fldChar w:fldCharType="begin"/>
            </w:r>
            <w:r w:rsidRPr="00977208">
              <w:rPr>
                <w:noProof/>
                <w:webHidden/>
                <w:sz w:val="24"/>
                <w:szCs w:val="24"/>
              </w:rPr>
              <w:instrText xml:space="preserve"> PAGEREF _Toc209182974 \h </w:instrText>
            </w:r>
            <w:r w:rsidRPr="00977208">
              <w:rPr>
                <w:noProof/>
                <w:webHidden/>
                <w:sz w:val="24"/>
                <w:szCs w:val="24"/>
              </w:rPr>
            </w:r>
            <w:r w:rsidRPr="00977208">
              <w:rPr>
                <w:noProof/>
                <w:webHidden/>
                <w:sz w:val="24"/>
                <w:szCs w:val="24"/>
              </w:rPr>
              <w:fldChar w:fldCharType="separate"/>
            </w:r>
            <w:r w:rsidR="002276AE">
              <w:rPr>
                <w:noProof/>
                <w:webHidden/>
                <w:sz w:val="24"/>
                <w:szCs w:val="24"/>
              </w:rPr>
              <w:t>2</w:t>
            </w:r>
            <w:r w:rsidRPr="00977208">
              <w:rPr>
                <w:noProof/>
                <w:webHidden/>
                <w:sz w:val="24"/>
                <w:szCs w:val="24"/>
              </w:rPr>
              <w:fldChar w:fldCharType="end"/>
            </w:r>
          </w:hyperlink>
        </w:p>
        <w:p w14:paraId="5F6E54E9" w14:textId="4A8B30DA" w:rsidR="00977208" w:rsidRPr="00977208" w:rsidRDefault="00977208">
          <w:pPr>
            <w:pStyle w:val="Sadraj2"/>
            <w:rPr>
              <w:rFonts w:asciiTheme="minorHAnsi" w:eastAsiaTheme="minorEastAsia" w:hAnsiTheme="minorHAnsi" w:cstheme="minorBidi"/>
              <w:noProof/>
              <w:kern w:val="2"/>
              <w:sz w:val="28"/>
              <w:szCs w:val="28"/>
              <w:lang w:eastAsia="hr-HR"/>
              <w14:ligatures w14:val="standardContextual"/>
            </w:rPr>
          </w:pPr>
          <w:hyperlink w:anchor="_Toc209182975" w:history="1">
            <w:r w:rsidRPr="00977208">
              <w:rPr>
                <w:rStyle w:val="Hiperveza"/>
                <w:noProof/>
                <w:sz w:val="24"/>
                <w:szCs w:val="24"/>
              </w:rPr>
              <w:t>1.4.</w:t>
            </w:r>
            <w:r w:rsidRPr="00977208">
              <w:rPr>
                <w:rFonts w:asciiTheme="minorHAnsi" w:eastAsiaTheme="minorEastAsia" w:hAnsiTheme="minorHAnsi" w:cstheme="minorBidi"/>
                <w:noProof/>
                <w:kern w:val="2"/>
                <w:sz w:val="28"/>
                <w:szCs w:val="28"/>
                <w:lang w:eastAsia="hr-HR"/>
                <w14:ligatures w14:val="standardContextual"/>
              </w:rPr>
              <w:tab/>
            </w:r>
            <w:r w:rsidRPr="00977208">
              <w:rPr>
                <w:rStyle w:val="Hiperveza"/>
                <w:noProof/>
                <w:sz w:val="24"/>
                <w:szCs w:val="24"/>
              </w:rPr>
              <w:t>Institucije u nadležnosti Općine Tovarnik</w:t>
            </w:r>
            <w:r w:rsidRPr="00977208">
              <w:rPr>
                <w:noProof/>
                <w:webHidden/>
                <w:sz w:val="24"/>
                <w:szCs w:val="24"/>
              </w:rPr>
              <w:tab/>
            </w:r>
            <w:r w:rsidRPr="00977208">
              <w:rPr>
                <w:noProof/>
                <w:webHidden/>
                <w:sz w:val="24"/>
                <w:szCs w:val="24"/>
              </w:rPr>
              <w:fldChar w:fldCharType="begin"/>
            </w:r>
            <w:r w:rsidRPr="00977208">
              <w:rPr>
                <w:noProof/>
                <w:webHidden/>
                <w:sz w:val="24"/>
                <w:szCs w:val="24"/>
              </w:rPr>
              <w:instrText xml:space="preserve"> PAGEREF _Toc209182975 \h </w:instrText>
            </w:r>
            <w:r w:rsidRPr="00977208">
              <w:rPr>
                <w:noProof/>
                <w:webHidden/>
                <w:sz w:val="24"/>
                <w:szCs w:val="24"/>
              </w:rPr>
            </w:r>
            <w:r w:rsidRPr="00977208">
              <w:rPr>
                <w:noProof/>
                <w:webHidden/>
                <w:sz w:val="24"/>
                <w:szCs w:val="24"/>
              </w:rPr>
              <w:fldChar w:fldCharType="separate"/>
            </w:r>
            <w:r w:rsidR="002276AE">
              <w:rPr>
                <w:noProof/>
                <w:webHidden/>
                <w:sz w:val="24"/>
                <w:szCs w:val="24"/>
              </w:rPr>
              <w:t>3</w:t>
            </w:r>
            <w:r w:rsidRPr="00977208">
              <w:rPr>
                <w:noProof/>
                <w:webHidden/>
                <w:sz w:val="24"/>
                <w:szCs w:val="24"/>
              </w:rPr>
              <w:fldChar w:fldCharType="end"/>
            </w:r>
          </w:hyperlink>
        </w:p>
        <w:p w14:paraId="26BC68EE" w14:textId="17E5E918" w:rsidR="00977208" w:rsidRPr="00977208" w:rsidRDefault="00977208">
          <w:pPr>
            <w:pStyle w:val="Sadraj1"/>
            <w:tabs>
              <w:tab w:val="right" w:leader="dot" w:pos="9350"/>
            </w:tabs>
            <w:rPr>
              <w:rFonts w:asciiTheme="minorHAnsi" w:eastAsiaTheme="minorEastAsia" w:hAnsiTheme="minorHAnsi" w:cstheme="minorBidi"/>
              <w:noProof/>
              <w:kern w:val="2"/>
              <w:sz w:val="28"/>
              <w:szCs w:val="28"/>
              <w:lang w:eastAsia="hr-HR"/>
              <w14:ligatures w14:val="standardContextual"/>
            </w:rPr>
          </w:pPr>
          <w:hyperlink w:anchor="_Toc209182976" w:history="1">
            <w:r w:rsidRPr="00977208">
              <w:rPr>
                <w:rStyle w:val="Hiperveza"/>
                <w:bCs/>
                <w:noProof/>
                <w:sz w:val="24"/>
                <w:szCs w:val="24"/>
              </w:rPr>
              <w:t>2.</w:t>
            </w:r>
            <w:r w:rsidRPr="00977208">
              <w:rPr>
                <w:rFonts w:asciiTheme="minorHAnsi" w:eastAsiaTheme="minorEastAsia" w:hAnsiTheme="minorHAnsi" w:cstheme="minorBidi"/>
                <w:noProof/>
                <w:kern w:val="2"/>
                <w:sz w:val="28"/>
                <w:szCs w:val="28"/>
                <w:lang w:eastAsia="hr-HR"/>
                <w14:ligatures w14:val="standardContextual"/>
              </w:rPr>
              <w:tab/>
            </w:r>
            <w:r w:rsidRPr="00977208">
              <w:rPr>
                <w:rStyle w:val="Hiperveza"/>
                <w:noProof/>
                <w:sz w:val="24"/>
                <w:szCs w:val="24"/>
              </w:rPr>
              <w:t>OPIS KRATKOROČNIH RAZVOJNIH IZAZOVA I POTENCIJALA U SAMOUPRAVNOM PODRUČJU OPĆINE TOVARNIK</w:t>
            </w:r>
            <w:r w:rsidRPr="00977208">
              <w:rPr>
                <w:noProof/>
                <w:webHidden/>
                <w:sz w:val="24"/>
                <w:szCs w:val="24"/>
              </w:rPr>
              <w:tab/>
            </w:r>
            <w:r w:rsidRPr="00977208">
              <w:rPr>
                <w:noProof/>
                <w:webHidden/>
                <w:sz w:val="24"/>
                <w:szCs w:val="24"/>
              </w:rPr>
              <w:fldChar w:fldCharType="begin"/>
            </w:r>
            <w:r w:rsidRPr="00977208">
              <w:rPr>
                <w:noProof/>
                <w:webHidden/>
                <w:sz w:val="24"/>
                <w:szCs w:val="24"/>
              </w:rPr>
              <w:instrText xml:space="preserve"> PAGEREF _Toc209182976 \h </w:instrText>
            </w:r>
            <w:r w:rsidRPr="00977208">
              <w:rPr>
                <w:noProof/>
                <w:webHidden/>
                <w:sz w:val="24"/>
                <w:szCs w:val="24"/>
              </w:rPr>
            </w:r>
            <w:r w:rsidRPr="00977208">
              <w:rPr>
                <w:noProof/>
                <w:webHidden/>
                <w:sz w:val="24"/>
                <w:szCs w:val="24"/>
              </w:rPr>
              <w:fldChar w:fldCharType="separate"/>
            </w:r>
            <w:r w:rsidR="002276AE">
              <w:rPr>
                <w:noProof/>
                <w:webHidden/>
                <w:sz w:val="24"/>
                <w:szCs w:val="24"/>
              </w:rPr>
              <w:t>4</w:t>
            </w:r>
            <w:r w:rsidRPr="00977208">
              <w:rPr>
                <w:noProof/>
                <w:webHidden/>
                <w:sz w:val="24"/>
                <w:szCs w:val="24"/>
              </w:rPr>
              <w:fldChar w:fldCharType="end"/>
            </w:r>
          </w:hyperlink>
        </w:p>
        <w:p w14:paraId="251236B9" w14:textId="7D7C2BAD" w:rsidR="00977208" w:rsidRPr="00977208" w:rsidRDefault="00977208">
          <w:pPr>
            <w:pStyle w:val="Sadraj1"/>
            <w:tabs>
              <w:tab w:val="right" w:leader="dot" w:pos="9350"/>
            </w:tabs>
            <w:rPr>
              <w:rFonts w:asciiTheme="minorHAnsi" w:eastAsiaTheme="minorEastAsia" w:hAnsiTheme="minorHAnsi" w:cstheme="minorBidi"/>
              <w:noProof/>
              <w:kern w:val="2"/>
              <w:sz w:val="28"/>
              <w:szCs w:val="28"/>
              <w:lang w:eastAsia="hr-HR"/>
              <w14:ligatures w14:val="standardContextual"/>
            </w:rPr>
          </w:pPr>
          <w:hyperlink w:anchor="_Toc209182977" w:history="1">
            <w:r w:rsidRPr="00977208">
              <w:rPr>
                <w:rStyle w:val="Hiperveza"/>
                <w:bCs/>
                <w:noProof/>
                <w:sz w:val="24"/>
                <w:szCs w:val="24"/>
              </w:rPr>
              <w:t>3.</w:t>
            </w:r>
            <w:r w:rsidRPr="00977208">
              <w:rPr>
                <w:rFonts w:asciiTheme="minorHAnsi" w:eastAsiaTheme="minorEastAsia" w:hAnsiTheme="minorHAnsi" w:cstheme="minorBidi"/>
                <w:noProof/>
                <w:kern w:val="2"/>
                <w:sz w:val="28"/>
                <w:szCs w:val="28"/>
                <w:lang w:eastAsia="hr-HR"/>
                <w14:ligatures w14:val="standardContextual"/>
              </w:rPr>
              <w:tab/>
            </w:r>
            <w:r w:rsidRPr="00977208">
              <w:rPr>
                <w:rStyle w:val="Hiperveza"/>
                <w:noProof/>
                <w:sz w:val="24"/>
                <w:szCs w:val="24"/>
              </w:rPr>
              <w:t>DOPRINOS PROVEDBI CILJEVA I PRIORITETA IZ POVEZANIH AKATA STRATEŠKOG PLANIRANJA</w:t>
            </w:r>
            <w:r w:rsidRPr="00977208">
              <w:rPr>
                <w:noProof/>
                <w:webHidden/>
                <w:sz w:val="24"/>
                <w:szCs w:val="24"/>
              </w:rPr>
              <w:tab/>
            </w:r>
            <w:r w:rsidRPr="00977208">
              <w:rPr>
                <w:noProof/>
                <w:webHidden/>
                <w:sz w:val="24"/>
                <w:szCs w:val="24"/>
              </w:rPr>
              <w:fldChar w:fldCharType="begin"/>
            </w:r>
            <w:r w:rsidRPr="00977208">
              <w:rPr>
                <w:noProof/>
                <w:webHidden/>
                <w:sz w:val="24"/>
                <w:szCs w:val="24"/>
              </w:rPr>
              <w:instrText xml:space="preserve"> PAGEREF _Toc209182977 \h </w:instrText>
            </w:r>
            <w:r w:rsidRPr="00977208">
              <w:rPr>
                <w:noProof/>
                <w:webHidden/>
                <w:sz w:val="24"/>
                <w:szCs w:val="24"/>
              </w:rPr>
            </w:r>
            <w:r w:rsidRPr="00977208">
              <w:rPr>
                <w:noProof/>
                <w:webHidden/>
                <w:sz w:val="24"/>
                <w:szCs w:val="24"/>
              </w:rPr>
              <w:fldChar w:fldCharType="separate"/>
            </w:r>
            <w:r w:rsidR="002276AE">
              <w:rPr>
                <w:noProof/>
                <w:webHidden/>
                <w:sz w:val="24"/>
                <w:szCs w:val="24"/>
              </w:rPr>
              <w:t>5</w:t>
            </w:r>
            <w:r w:rsidRPr="00977208">
              <w:rPr>
                <w:noProof/>
                <w:webHidden/>
                <w:sz w:val="24"/>
                <w:szCs w:val="24"/>
              </w:rPr>
              <w:fldChar w:fldCharType="end"/>
            </w:r>
          </w:hyperlink>
        </w:p>
        <w:p w14:paraId="46CA1CE4" w14:textId="7DA2DAB3" w:rsidR="00977208" w:rsidRPr="00977208" w:rsidRDefault="00977208">
          <w:pPr>
            <w:pStyle w:val="Sadraj1"/>
            <w:tabs>
              <w:tab w:val="right" w:leader="dot" w:pos="9350"/>
            </w:tabs>
            <w:rPr>
              <w:rFonts w:asciiTheme="minorHAnsi" w:eastAsiaTheme="minorEastAsia" w:hAnsiTheme="minorHAnsi" w:cstheme="minorBidi"/>
              <w:noProof/>
              <w:kern w:val="2"/>
              <w:sz w:val="28"/>
              <w:szCs w:val="28"/>
              <w:lang w:eastAsia="hr-HR"/>
              <w14:ligatures w14:val="standardContextual"/>
            </w:rPr>
          </w:pPr>
          <w:hyperlink w:anchor="_Toc209182978" w:history="1">
            <w:r w:rsidRPr="00977208">
              <w:rPr>
                <w:rStyle w:val="Hiperveza"/>
                <w:bCs/>
                <w:noProof/>
                <w:sz w:val="24"/>
                <w:szCs w:val="24"/>
              </w:rPr>
              <w:t>4.</w:t>
            </w:r>
            <w:r w:rsidRPr="00977208">
              <w:rPr>
                <w:rFonts w:asciiTheme="minorHAnsi" w:eastAsiaTheme="minorEastAsia" w:hAnsiTheme="minorHAnsi" w:cstheme="minorBidi"/>
                <w:noProof/>
                <w:kern w:val="2"/>
                <w:sz w:val="28"/>
                <w:szCs w:val="28"/>
                <w:lang w:eastAsia="hr-HR"/>
                <w14:ligatures w14:val="standardContextual"/>
              </w:rPr>
              <w:tab/>
            </w:r>
            <w:r w:rsidRPr="00977208">
              <w:rPr>
                <w:rStyle w:val="Hiperveza"/>
                <w:noProof/>
                <w:sz w:val="24"/>
                <w:szCs w:val="24"/>
              </w:rPr>
              <w:t>POPIS MJERA S OPISOM, KLJUČNIM AKTIVNOSTIMA I POKAZATELJIMA REZULTATA</w:t>
            </w:r>
            <w:r w:rsidRPr="00977208">
              <w:rPr>
                <w:noProof/>
                <w:webHidden/>
                <w:sz w:val="24"/>
                <w:szCs w:val="24"/>
              </w:rPr>
              <w:tab/>
            </w:r>
            <w:r w:rsidRPr="00977208">
              <w:rPr>
                <w:noProof/>
                <w:webHidden/>
                <w:sz w:val="24"/>
                <w:szCs w:val="24"/>
              </w:rPr>
              <w:fldChar w:fldCharType="begin"/>
            </w:r>
            <w:r w:rsidRPr="00977208">
              <w:rPr>
                <w:noProof/>
                <w:webHidden/>
                <w:sz w:val="24"/>
                <w:szCs w:val="24"/>
              </w:rPr>
              <w:instrText xml:space="preserve"> PAGEREF _Toc209182978 \h </w:instrText>
            </w:r>
            <w:r w:rsidRPr="00977208">
              <w:rPr>
                <w:noProof/>
                <w:webHidden/>
                <w:sz w:val="24"/>
                <w:szCs w:val="24"/>
              </w:rPr>
            </w:r>
            <w:r w:rsidRPr="00977208">
              <w:rPr>
                <w:noProof/>
                <w:webHidden/>
                <w:sz w:val="24"/>
                <w:szCs w:val="24"/>
              </w:rPr>
              <w:fldChar w:fldCharType="separate"/>
            </w:r>
            <w:r w:rsidR="002276AE">
              <w:rPr>
                <w:noProof/>
                <w:webHidden/>
                <w:sz w:val="24"/>
                <w:szCs w:val="24"/>
              </w:rPr>
              <w:t>8</w:t>
            </w:r>
            <w:r w:rsidRPr="00977208">
              <w:rPr>
                <w:noProof/>
                <w:webHidden/>
                <w:sz w:val="24"/>
                <w:szCs w:val="24"/>
              </w:rPr>
              <w:fldChar w:fldCharType="end"/>
            </w:r>
          </w:hyperlink>
        </w:p>
        <w:p w14:paraId="52C32DD2" w14:textId="3B9D516E" w:rsidR="00977208" w:rsidRPr="00977208" w:rsidRDefault="00977208">
          <w:pPr>
            <w:pStyle w:val="Sadraj1"/>
            <w:tabs>
              <w:tab w:val="right" w:leader="dot" w:pos="9350"/>
            </w:tabs>
            <w:rPr>
              <w:rFonts w:asciiTheme="minorHAnsi" w:eastAsiaTheme="minorEastAsia" w:hAnsiTheme="minorHAnsi" w:cstheme="minorBidi"/>
              <w:noProof/>
              <w:kern w:val="2"/>
              <w:sz w:val="28"/>
              <w:szCs w:val="28"/>
              <w:lang w:eastAsia="hr-HR"/>
              <w14:ligatures w14:val="standardContextual"/>
            </w:rPr>
          </w:pPr>
          <w:hyperlink w:anchor="_Toc209182979" w:history="1">
            <w:r w:rsidRPr="00977208">
              <w:rPr>
                <w:rStyle w:val="Hiperveza"/>
                <w:bCs/>
                <w:noProof/>
                <w:sz w:val="24"/>
                <w:szCs w:val="24"/>
              </w:rPr>
              <w:t>5.</w:t>
            </w:r>
            <w:r w:rsidRPr="00977208">
              <w:rPr>
                <w:rFonts w:asciiTheme="minorHAnsi" w:eastAsiaTheme="minorEastAsia" w:hAnsiTheme="minorHAnsi" w:cstheme="minorBidi"/>
                <w:noProof/>
                <w:kern w:val="2"/>
                <w:sz w:val="28"/>
                <w:szCs w:val="28"/>
                <w:lang w:eastAsia="hr-HR"/>
                <w14:ligatures w14:val="standardContextual"/>
              </w:rPr>
              <w:tab/>
            </w:r>
            <w:r w:rsidRPr="00977208">
              <w:rPr>
                <w:rStyle w:val="Hiperveza"/>
                <w:noProof/>
                <w:sz w:val="24"/>
                <w:szCs w:val="24"/>
              </w:rPr>
              <w:t>OKVIR ZA PRAĆENJE PROVEDBE</w:t>
            </w:r>
            <w:r w:rsidRPr="00977208">
              <w:rPr>
                <w:noProof/>
                <w:webHidden/>
                <w:sz w:val="24"/>
                <w:szCs w:val="24"/>
              </w:rPr>
              <w:tab/>
            </w:r>
            <w:r w:rsidRPr="00977208">
              <w:rPr>
                <w:noProof/>
                <w:webHidden/>
                <w:sz w:val="24"/>
                <w:szCs w:val="24"/>
              </w:rPr>
              <w:fldChar w:fldCharType="begin"/>
            </w:r>
            <w:r w:rsidRPr="00977208">
              <w:rPr>
                <w:noProof/>
                <w:webHidden/>
                <w:sz w:val="24"/>
                <w:szCs w:val="24"/>
              </w:rPr>
              <w:instrText xml:space="preserve"> PAGEREF _Toc209182979 \h </w:instrText>
            </w:r>
            <w:r w:rsidRPr="00977208">
              <w:rPr>
                <w:noProof/>
                <w:webHidden/>
                <w:sz w:val="24"/>
                <w:szCs w:val="24"/>
              </w:rPr>
            </w:r>
            <w:r w:rsidRPr="00977208">
              <w:rPr>
                <w:noProof/>
                <w:webHidden/>
                <w:sz w:val="24"/>
                <w:szCs w:val="24"/>
              </w:rPr>
              <w:fldChar w:fldCharType="separate"/>
            </w:r>
            <w:r w:rsidR="002276AE">
              <w:rPr>
                <w:noProof/>
                <w:webHidden/>
                <w:sz w:val="24"/>
                <w:szCs w:val="24"/>
              </w:rPr>
              <w:t>24</w:t>
            </w:r>
            <w:r w:rsidRPr="00977208">
              <w:rPr>
                <w:noProof/>
                <w:webHidden/>
                <w:sz w:val="24"/>
                <w:szCs w:val="24"/>
              </w:rPr>
              <w:fldChar w:fldCharType="end"/>
            </w:r>
          </w:hyperlink>
        </w:p>
        <w:p w14:paraId="24C1A6B6" w14:textId="1BE38F9E" w:rsidR="00977208" w:rsidRPr="00977208" w:rsidRDefault="00977208">
          <w:pPr>
            <w:pStyle w:val="Sadraj2"/>
            <w:rPr>
              <w:rFonts w:asciiTheme="minorHAnsi" w:eastAsiaTheme="minorEastAsia" w:hAnsiTheme="minorHAnsi" w:cstheme="minorBidi"/>
              <w:noProof/>
              <w:kern w:val="2"/>
              <w:sz w:val="28"/>
              <w:szCs w:val="28"/>
              <w:lang w:eastAsia="hr-HR"/>
              <w14:ligatures w14:val="standardContextual"/>
            </w:rPr>
          </w:pPr>
          <w:hyperlink w:anchor="_Toc209182980" w:history="1">
            <w:r w:rsidRPr="00977208">
              <w:rPr>
                <w:rStyle w:val="Hiperveza"/>
                <w:noProof/>
                <w:sz w:val="24"/>
                <w:szCs w:val="24"/>
              </w:rPr>
              <w:t>5.1. Praćenje i izvještavanje</w:t>
            </w:r>
            <w:r w:rsidRPr="00977208">
              <w:rPr>
                <w:noProof/>
                <w:webHidden/>
                <w:sz w:val="24"/>
                <w:szCs w:val="24"/>
              </w:rPr>
              <w:tab/>
            </w:r>
            <w:r w:rsidRPr="00977208">
              <w:rPr>
                <w:noProof/>
                <w:webHidden/>
                <w:sz w:val="24"/>
                <w:szCs w:val="24"/>
              </w:rPr>
              <w:fldChar w:fldCharType="begin"/>
            </w:r>
            <w:r w:rsidRPr="00977208">
              <w:rPr>
                <w:noProof/>
                <w:webHidden/>
                <w:sz w:val="24"/>
                <w:szCs w:val="24"/>
              </w:rPr>
              <w:instrText xml:space="preserve"> PAGEREF _Toc209182980 \h </w:instrText>
            </w:r>
            <w:r w:rsidRPr="00977208">
              <w:rPr>
                <w:noProof/>
                <w:webHidden/>
                <w:sz w:val="24"/>
                <w:szCs w:val="24"/>
              </w:rPr>
            </w:r>
            <w:r w:rsidRPr="00977208">
              <w:rPr>
                <w:noProof/>
                <w:webHidden/>
                <w:sz w:val="24"/>
                <w:szCs w:val="24"/>
              </w:rPr>
              <w:fldChar w:fldCharType="separate"/>
            </w:r>
            <w:r w:rsidR="002276AE">
              <w:rPr>
                <w:noProof/>
                <w:webHidden/>
                <w:sz w:val="24"/>
                <w:szCs w:val="24"/>
              </w:rPr>
              <w:t>24</w:t>
            </w:r>
            <w:r w:rsidRPr="00977208">
              <w:rPr>
                <w:noProof/>
                <w:webHidden/>
                <w:sz w:val="24"/>
                <w:szCs w:val="24"/>
              </w:rPr>
              <w:fldChar w:fldCharType="end"/>
            </w:r>
          </w:hyperlink>
        </w:p>
        <w:p w14:paraId="43D33964" w14:textId="34254A4B" w:rsidR="000D0D22" w:rsidRDefault="000D0D22">
          <w:r w:rsidRPr="00977208">
            <w:rPr>
              <w:b/>
              <w:bCs/>
              <w:sz w:val="28"/>
              <w:szCs w:val="28"/>
            </w:rPr>
            <w:fldChar w:fldCharType="end"/>
          </w:r>
        </w:p>
      </w:sdtContent>
    </w:sdt>
    <w:p w14:paraId="6C8A400F" w14:textId="77777777" w:rsidR="002E78A2" w:rsidRDefault="002E78A2">
      <w:pPr>
        <w:pStyle w:val="Sadraj1"/>
      </w:pPr>
    </w:p>
    <w:p w14:paraId="3B23EEDE" w14:textId="77777777" w:rsidR="006F5477" w:rsidRPr="006F5477" w:rsidRDefault="006F5477" w:rsidP="006F5477"/>
    <w:p w14:paraId="5C73E33E" w14:textId="77777777" w:rsidR="006F5477" w:rsidRPr="006F5477" w:rsidRDefault="006F5477" w:rsidP="006F5477"/>
    <w:p w14:paraId="40EC2F9C" w14:textId="77777777" w:rsidR="006F5477" w:rsidRPr="006F5477" w:rsidRDefault="006F5477" w:rsidP="006F5477"/>
    <w:p w14:paraId="3F547FEB" w14:textId="77777777" w:rsidR="006F5477" w:rsidRPr="006F5477" w:rsidRDefault="006F5477" w:rsidP="006F5477"/>
    <w:p w14:paraId="7BFD7856" w14:textId="77777777" w:rsidR="006F5477" w:rsidRPr="006F5477" w:rsidRDefault="006F5477" w:rsidP="006F5477"/>
    <w:p w14:paraId="2B4719B5" w14:textId="77777777" w:rsidR="00E9776F" w:rsidRDefault="00E9776F" w:rsidP="006F5477">
      <w:pPr>
        <w:tabs>
          <w:tab w:val="left" w:pos="2532"/>
        </w:tabs>
        <w:sectPr w:rsidR="00E9776F">
          <w:pgSz w:w="11910" w:h="16840"/>
          <w:pgMar w:top="1920" w:right="1275" w:bottom="280" w:left="1275" w:header="720" w:footer="720" w:gutter="0"/>
          <w:cols w:space="720"/>
        </w:sectPr>
      </w:pPr>
    </w:p>
    <w:p w14:paraId="780964BF" w14:textId="6CD5C1A3" w:rsidR="006F5477" w:rsidRDefault="006F5477" w:rsidP="006F5477">
      <w:pPr>
        <w:pStyle w:val="Naslov1"/>
        <w:numPr>
          <w:ilvl w:val="0"/>
          <w:numId w:val="27"/>
        </w:numPr>
      </w:pPr>
      <w:bookmarkStart w:id="0" w:name="_Toc209182971"/>
      <w:r>
        <w:lastRenderedPageBreak/>
        <w:t>Uvod</w:t>
      </w:r>
      <w:bookmarkEnd w:id="0"/>
      <w:r>
        <w:t xml:space="preserve"> </w:t>
      </w:r>
    </w:p>
    <w:p w14:paraId="57A8F6BA" w14:textId="77777777" w:rsidR="00F7388E" w:rsidRDefault="00F7388E" w:rsidP="00F7388E">
      <w:pPr>
        <w:pStyle w:val="Naslov1"/>
      </w:pPr>
    </w:p>
    <w:p w14:paraId="23DAD852" w14:textId="1396FB6C" w:rsidR="00F7388E" w:rsidRDefault="00F7388E" w:rsidP="00F7388E">
      <w:pPr>
        <w:pStyle w:val="Tijeloteksta"/>
        <w:jc w:val="both"/>
      </w:pPr>
      <w:r w:rsidRPr="00F7388E">
        <w:t xml:space="preserve">Izrada Provedbenog plana obveza je svih tijela državne uprave na temelju Zakona o sustavu strateškog planiranja i upravljanja razvojem Republike Hrvatske („Narodne novine“, broj 123/17 i 151/22) i Uredbe o smjernicama za izradu akata strateškog planiranja od nacionalnog značaja i od značaja za jedinice lokalne i područne (regionalne) samouprave („Narodne novine“, broj 37/23). </w:t>
      </w:r>
      <w:r>
        <w:t>Provedbeni</w:t>
      </w:r>
      <w:r>
        <w:rPr>
          <w:spacing w:val="-11"/>
        </w:rPr>
        <w:t xml:space="preserve"> </w:t>
      </w:r>
      <w:r>
        <w:t>programi</w:t>
      </w:r>
      <w:r>
        <w:rPr>
          <w:spacing w:val="-11"/>
        </w:rPr>
        <w:t xml:space="preserve"> </w:t>
      </w:r>
      <w:r>
        <w:t>jedinica</w:t>
      </w:r>
      <w:r>
        <w:rPr>
          <w:spacing w:val="-12"/>
        </w:rPr>
        <w:t xml:space="preserve"> </w:t>
      </w:r>
      <w:r>
        <w:t>lokalne</w:t>
      </w:r>
      <w:r>
        <w:rPr>
          <w:spacing w:val="-12"/>
        </w:rPr>
        <w:t xml:space="preserve"> </w:t>
      </w:r>
      <w:r>
        <w:t>samouprave kratkoročni su akti strateškog planiranja koji opisuju i osiguravaju postizanje primjenjivih ciljeva</w:t>
      </w:r>
      <w:r>
        <w:rPr>
          <w:spacing w:val="-13"/>
        </w:rPr>
        <w:t xml:space="preserve"> </w:t>
      </w:r>
      <w:r>
        <w:t>iz</w:t>
      </w:r>
      <w:r>
        <w:rPr>
          <w:spacing w:val="-12"/>
        </w:rPr>
        <w:t xml:space="preserve"> </w:t>
      </w:r>
      <w:r>
        <w:t>srednjoročnog</w:t>
      </w:r>
      <w:r>
        <w:rPr>
          <w:spacing w:val="-12"/>
        </w:rPr>
        <w:t xml:space="preserve"> </w:t>
      </w:r>
      <w:r>
        <w:t>akta</w:t>
      </w:r>
      <w:r>
        <w:rPr>
          <w:spacing w:val="-12"/>
        </w:rPr>
        <w:t xml:space="preserve"> </w:t>
      </w:r>
      <w:r>
        <w:t>strateškog</w:t>
      </w:r>
      <w:r>
        <w:rPr>
          <w:spacing w:val="-12"/>
        </w:rPr>
        <w:t xml:space="preserve"> </w:t>
      </w:r>
      <w:r>
        <w:t>planiranja</w:t>
      </w:r>
      <w:r>
        <w:rPr>
          <w:spacing w:val="-12"/>
        </w:rPr>
        <w:t xml:space="preserve"> </w:t>
      </w:r>
      <w:r>
        <w:t>te</w:t>
      </w:r>
      <w:r>
        <w:rPr>
          <w:spacing w:val="39"/>
        </w:rPr>
        <w:t xml:space="preserve"> </w:t>
      </w:r>
      <w:r>
        <w:t>stvaraju</w:t>
      </w:r>
      <w:r>
        <w:rPr>
          <w:spacing w:val="-11"/>
        </w:rPr>
        <w:t xml:space="preserve"> </w:t>
      </w:r>
      <w:r>
        <w:t>poveznicu</w:t>
      </w:r>
      <w:r>
        <w:rPr>
          <w:spacing w:val="-12"/>
        </w:rPr>
        <w:t xml:space="preserve"> </w:t>
      </w:r>
      <w:r>
        <w:t>s</w:t>
      </w:r>
      <w:r>
        <w:rPr>
          <w:spacing w:val="-11"/>
        </w:rPr>
        <w:t xml:space="preserve"> </w:t>
      </w:r>
      <w:r>
        <w:t>proračunom</w:t>
      </w:r>
      <w:r>
        <w:rPr>
          <w:spacing w:val="-11"/>
        </w:rPr>
        <w:t xml:space="preserve"> </w:t>
      </w:r>
      <w:r>
        <w:t>jedinice lokalne samouprave. Provedbeni program jedinice lokalne samouprave donosi se za vrijeme trajanja mandata izvršnog tijela te jedinice i vrijedi isključivo za taj mandat.</w:t>
      </w:r>
    </w:p>
    <w:p w14:paraId="5CEC12E3" w14:textId="77777777" w:rsidR="00F7388E" w:rsidRDefault="00F7388E" w:rsidP="00F7388E">
      <w:pPr>
        <w:pStyle w:val="Tijeloteksta"/>
        <w:jc w:val="both"/>
      </w:pPr>
    </w:p>
    <w:p w14:paraId="29062455" w14:textId="12D356D1" w:rsidR="001D2F35" w:rsidRDefault="001D2F35" w:rsidP="001D2F35">
      <w:pPr>
        <w:pStyle w:val="Tijeloteksta"/>
        <w:spacing w:line="249" w:lineRule="auto"/>
        <w:ind w:right="138"/>
        <w:jc w:val="both"/>
      </w:pPr>
      <w:r>
        <w:t>Provedbeni</w:t>
      </w:r>
      <w:r>
        <w:rPr>
          <w:spacing w:val="70"/>
        </w:rPr>
        <w:t xml:space="preserve"> </w:t>
      </w:r>
      <w:r>
        <w:t>program</w:t>
      </w:r>
      <w:r>
        <w:rPr>
          <w:spacing w:val="70"/>
        </w:rPr>
        <w:t xml:space="preserve"> </w:t>
      </w:r>
      <w:r>
        <w:t>Opći</w:t>
      </w:r>
      <w:r w:rsidR="002B3F95">
        <w:t>ne Tovarnik</w:t>
      </w:r>
      <w:r>
        <w:rPr>
          <w:spacing w:val="70"/>
        </w:rPr>
        <w:t xml:space="preserve"> </w:t>
      </w:r>
      <w:r>
        <w:t>za</w:t>
      </w:r>
      <w:r>
        <w:rPr>
          <w:spacing w:val="71"/>
        </w:rPr>
        <w:t xml:space="preserve"> </w:t>
      </w:r>
      <w:r>
        <w:t>razdoblje</w:t>
      </w:r>
      <w:r>
        <w:rPr>
          <w:spacing w:val="69"/>
        </w:rPr>
        <w:t xml:space="preserve"> </w:t>
      </w:r>
      <w:r>
        <w:t>202</w:t>
      </w:r>
      <w:r w:rsidR="00E9776F">
        <w:t>5</w:t>
      </w:r>
      <w:r>
        <w:t>.</w:t>
      </w:r>
      <w:r>
        <w:rPr>
          <w:spacing w:val="70"/>
        </w:rPr>
        <w:t xml:space="preserve"> </w:t>
      </w:r>
      <w:r w:rsidR="00E9776F">
        <w:t>–</w:t>
      </w:r>
      <w:r>
        <w:rPr>
          <w:spacing w:val="69"/>
        </w:rPr>
        <w:t xml:space="preserve"> </w:t>
      </w:r>
      <w:r>
        <w:t>202</w:t>
      </w:r>
      <w:r w:rsidR="00E9776F">
        <w:t>9.</w:t>
      </w:r>
      <w:r>
        <w:rPr>
          <w:spacing w:val="72"/>
        </w:rPr>
        <w:t xml:space="preserve"> </w:t>
      </w:r>
      <w:r>
        <w:t>godine</w:t>
      </w:r>
      <w:r>
        <w:rPr>
          <w:spacing w:val="69"/>
        </w:rPr>
        <w:t xml:space="preserve"> </w:t>
      </w:r>
      <w:r>
        <w:t>predstavlja kratkoročni</w:t>
      </w:r>
      <w:r>
        <w:rPr>
          <w:spacing w:val="-3"/>
        </w:rPr>
        <w:t xml:space="preserve"> </w:t>
      </w:r>
      <w:r>
        <w:t>strateški</w:t>
      </w:r>
      <w:r>
        <w:rPr>
          <w:spacing w:val="-3"/>
        </w:rPr>
        <w:t xml:space="preserve"> </w:t>
      </w:r>
      <w:r>
        <w:t>akt</w:t>
      </w:r>
      <w:r>
        <w:rPr>
          <w:spacing w:val="-1"/>
        </w:rPr>
        <w:t xml:space="preserve"> </w:t>
      </w:r>
      <w:r>
        <w:t>kojim</w:t>
      </w:r>
      <w:r>
        <w:rPr>
          <w:spacing w:val="-3"/>
        </w:rPr>
        <w:t xml:space="preserve"> </w:t>
      </w:r>
      <w:r>
        <w:t>se</w:t>
      </w:r>
      <w:r>
        <w:rPr>
          <w:spacing w:val="-3"/>
        </w:rPr>
        <w:t xml:space="preserve"> </w:t>
      </w:r>
      <w:r>
        <w:t>definiraju</w:t>
      </w:r>
      <w:r>
        <w:rPr>
          <w:spacing w:val="-3"/>
        </w:rPr>
        <w:t xml:space="preserve"> </w:t>
      </w:r>
      <w:r>
        <w:t>ciljevi,</w:t>
      </w:r>
      <w:r>
        <w:rPr>
          <w:spacing w:val="-3"/>
        </w:rPr>
        <w:t xml:space="preserve"> </w:t>
      </w:r>
      <w:r>
        <w:t>prioriteti,</w:t>
      </w:r>
      <w:r>
        <w:rPr>
          <w:spacing w:val="-1"/>
        </w:rPr>
        <w:t xml:space="preserve"> </w:t>
      </w:r>
      <w:r>
        <w:t>mjere</w:t>
      </w:r>
      <w:r>
        <w:rPr>
          <w:spacing w:val="-5"/>
        </w:rPr>
        <w:t xml:space="preserve"> </w:t>
      </w:r>
      <w:r>
        <w:t>i</w:t>
      </w:r>
      <w:r>
        <w:rPr>
          <w:spacing w:val="-3"/>
        </w:rPr>
        <w:t xml:space="preserve"> </w:t>
      </w:r>
      <w:r>
        <w:t>razvojni</w:t>
      </w:r>
      <w:r>
        <w:rPr>
          <w:spacing w:val="-3"/>
        </w:rPr>
        <w:t xml:space="preserve"> </w:t>
      </w:r>
      <w:r>
        <w:t>projekti</w:t>
      </w:r>
      <w:r>
        <w:rPr>
          <w:spacing w:val="-3"/>
        </w:rPr>
        <w:t xml:space="preserve"> </w:t>
      </w:r>
      <w:r>
        <w:t>Općine, a</w:t>
      </w:r>
      <w:r>
        <w:rPr>
          <w:spacing w:val="38"/>
        </w:rPr>
        <w:t xml:space="preserve"> </w:t>
      </w:r>
      <w:r>
        <w:t>koji</w:t>
      </w:r>
      <w:r>
        <w:rPr>
          <w:spacing w:val="39"/>
        </w:rPr>
        <w:t xml:space="preserve"> </w:t>
      </w:r>
      <w:r>
        <w:t>su</w:t>
      </w:r>
      <w:r>
        <w:rPr>
          <w:spacing w:val="39"/>
        </w:rPr>
        <w:t xml:space="preserve"> </w:t>
      </w:r>
      <w:r>
        <w:t>usklađeni</w:t>
      </w:r>
      <w:r>
        <w:rPr>
          <w:spacing w:val="39"/>
        </w:rPr>
        <w:t xml:space="preserve"> </w:t>
      </w:r>
      <w:r>
        <w:t>s</w:t>
      </w:r>
      <w:r>
        <w:rPr>
          <w:spacing w:val="39"/>
        </w:rPr>
        <w:t xml:space="preserve"> </w:t>
      </w:r>
      <w:r>
        <w:t>hijerarhijski</w:t>
      </w:r>
      <w:r>
        <w:rPr>
          <w:spacing w:val="39"/>
        </w:rPr>
        <w:t xml:space="preserve"> </w:t>
      </w:r>
      <w:r>
        <w:t>nadređenim</w:t>
      </w:r>
      <w:r>
        <w:rPr>
          <w:spacing w:val="39"/>
        </w:rPr>
        <w:t xml:space="preserve"> </w:t>
      </w:r>
      <w:r>
        <w:t>aktima</w:t>
      </w:r>
      <w:r>
        <w:rPr>
          <w:spacing w:val="38"/>
        </w:rPr>
        <w:t xml:space="preserve"> </w:t>
      </w:r>
      <w:r>
        <w:t>Nacionalnom</w:t>
      </w:r>
      <w:r>
        <w:rPr>
          <w:spacing w:val="39"/>
        </w:rPr>
        <w:t xml:space="preserve"> </w:t>
      </w:r>
      <w:r>
        <w:t>razvojnom</w:t>
      </w:r>
      <w:r>
        <w:rPr>
          <w:spacing w:val="39"/>
        </w:rPr>
        <w:t xml:space="preserve"> </w:t>
      </w:r>
      <w:r>
        <w:t>strategijom Republike</w:t>
      </w:r>
      <w:r>
        <w:rPr>
          <w:spacing w:val="80"/>
        </w:rPr>
        <w:t xml:space="preserve"> </w:t>
      </w:r>
      <w:r>
        <w:t>Hrvatske</w:t>
      </w:r>
      <w:r>
        <w:rPr>
          <w:spacing w:val="80"/>
        </w:rPr>
        <w:t xml:space="preserve"> </w:t>
      </w:r>
      <w:r>
        <w:t>do</w:t>
      </w:r>
      <w:r>
        <w:rPr>
          <w:spacing w:val="80"/>
        </w:rPr>
        <w:t xml:space="preserve"> </w:t>
      </w:r>
      <w:r>
        <w:t>2030.</w:t>
      </w:r>
      <w:r>
        <w:rPr>
          <w:spacing w:val="80"/>
        </w:rPr>
        <w:t xml:space="preserve"> </w:t>
      </w:r>
      <w:r>
        <w:t>godine.</w:t>
      </w:r>
      <w:r>
        <w:rPr>
          <w:spacing w:val="80"/>
        </w:rPr>
        <w:t xml:space="preserve"> </w:t>
      </w:r>
      <w:r>
        <w:t>Obvezni</w:t>
      </w:r>
      <w:r>
        <w:rPr>
          <w:spacing w:val="80"/>
        </w:rPr>
        <w:t xml:space="preserve"> </w:t>
      </w:r>
      <w:r>
        <w:t>sadržaj</w:t>
      </w:r>
      <w:r>
        <w:rPr>
          <w:spacing w:val="80"/>
        </w:rPr>
        <w:t xml:space="preserve"> </w:t>
      </w:r>
      <w:r>
        <w:t>Provedbenog</w:t>
      </w:r>
      <w:r>
        <w:rPr>
          <w:spacing w:val="80"/>
        </w:rPr>
        <w:t xml:space="preserve"> </w:t>
      </w:r>
      <w:r>
        <w:t>programa</w:t>
      </w:r>
      <w:r>
        <w:rPr>
          <w:spacing w:val="80"/>
        </w:rPr>
        <w:t xml:space="preserve"> </w:t>
      </w:r>
      <w:r>
        <w:t>Općine To</w:t>
      </w:r>
      <w:r w:rsidR="00D90A8D">
        <w:t>varnik</w:t>
      </w:r>
      <w:r>
        <w:t xml:space="preserve"> za razdoblje 202</w:t>
      </w:r>
      <w:r w:rsidR="00E9776F">
        <w:t>5</w:t>
      </w:r>
      <w:r>
        <w:t>. - 202</w:t>
      </w:r>
      <w:r w:rsidR="00E9776F">
        <w:t>9</w:t>
      </w:r>
      <w:r>
        <w:t xml:space="preserve">. godine utvrđen je člankom </w:t>
      </w:r>
      <w:r w:rsidR="00E9776F">
        <w:t>12</w:t>
      </w:r>
      <w:r>
        <w:t xml:space="preserve">. </w:t>
      </w:r>
      <w:r w:rsidR="00E9776F" w:rsidRPr="00F7388E">
        <w:t>Uredbe o smjernicama za izradu akata strateškog planiranja od nacionalnog značaja i od značaja za jedinice lokalne i područne (regionalne) samouprave („Narodne novine“, broj 37/23</w:t>
      </w:r>
      <w:r w:rsidR="00E9776F">
        <w:t>).</w:t>
      </w:r>
    </w:p>
    <w:p w14:paraId="5E35FE89" w14:textId="5EE3EFB3" w:rsidR="00630E8B" w:rsidRPr="00630E8B" w:rsidRDefault="00630E8B" w:rsidP="00630E8B">
      <w:pPr>
        <w:spacing w:before="155" w:line="256" w:lineRule="auto"/>
        <w:ind w:right="144"/>
        <w:jc w:val="both"/>
        <w:rPr>
          <w:sz w:val="24"/>
          <w:szCs w:val="24"/>
        </w:rPr>
      </w:pPr>
      <w:r w:rsidRPr="00630E8B">
        <w:rPr>
          <w:sz w:val="24"/>
          <w:szCs w:val="24"/>
        </w:rPr>
        <w:t>Provedbeni program Općine T</w:t>
      </w:r>
      <w:r w:rsidR="002B3F95">
        <w:rPr>
          <w:sz w:val="24"/>
          <w:szCs w:val="24"/>
        </w:rPr>
        <w:t>ovarnik</w:t>
      </w:r>
      <w:r w:rsidRPr="00630E8B">
        <w:rPr>
          <w:sz w:val="24"/>
          <w:szCs w:val="24"/>
        </w:rPr>
        <w:t xml:space="preserve"> izrađen je sukladno Zakonu o sustavu strateškog planiranja i upravljanja razvojem Republike Hrvatske („Narodne novine“, broj: 151/22) te Uredbi o smjernicama za izradu akata strateškog planiranja od nacionalnog značaja i od značaja za jedinice lokalne i područne (regionalne) samouprave („Narodne novine“, broj: 37/2023).</w:t>
      </w:r>
    </w:p>
    <w:p w14:paraId="5872AA9B" w14:textId="29C5D4A1" w:rsidR="00630E8B" w:rsidRPr="00630E8B" w:rsidRDefault="00630E8B" w:rsidP="00630E8B">
      <w:pPr>
        <w:spacing w:before="158" w:line="256" w:lineRule="auto"/>
        <w:ind w:right="138"/>
        <w:jc w:val="both"/>
        <w:rPr>
          <w:sz w:val="24"/>
          <w:szCs w:val="24"/>
        </w:rPr>
      </w:pPr>
      <w:r w:rsidRPr="00630E8B">
        <w:rPr>
          <w:sz w:val="24"/>
          <w:szCs w:val="24"/>
        </w:rPr>
        <w:t>Provedbeni program Općine To</w:t>
      </w:r>
      <w:r w:rsidR="002B3F95">
        <w:rPr>
          <w:sz w:val="24"/>
          <w:szCs w:val="24"/>
        </w:rPr>
        <w:t>varnik</w:t>
      </w:r>
      <w:r w:rsidRPr="00630E8B">
        <w:rPr>
          <w:sz w:val="24"/>
          <w:szCs w:val="24"/>
        </w:rPr>
        <w:t xml:space="preserve"> za razdoblje 2025.- 2029. godine usklađen je sa NRS 2030 („</w:t>
      </w:r>
      <w:r w:rsidRPr="00630E8B">
        <w:rPr>
          <w:i/>
          <w:sz w:val="24"/>
          <w:szCs w:val="24"/>
        </w:rPr>
        <w:t>Hrvatska je u 2030. godini konkurentna, inovativna i sigurna zemlja prepoznatljivog identiteta i kulture,</w:t>
      </w:r>
      <w:r w:rsidRPr="00630E8B">
        <w:rPr>
          <w:i/>
          <w:spacing w:val="-1"/>
          <w:sz w:val="24"/>
          <w:szCs w:val="24"/>
        </w:rPr>
        <w:t xml:space="preserve"> </w:t>
      </w:r>
      <w:r w:rsidRPr="00630E8B">
        <w:rPr>
          <w:i/>
          <w:sz w:val="24"/>
          <w:szCs w:val="24"/>
        </w:rPr>
        <w:t>zemlja očuvanih resursa, kvalitetnih životnih uvjeta i jednakih prilika za sve.“)</w:t>
      </w:r>
      <w:r w:rsidRPr="00630E8B">
        <w:rPr>
          <w:sz w:val="24"/>
          <w:szCs w:val="24"/>
        </w:rPr>
        <w:t>, a sve u skladu s ciljevima nove regionalne i kohezijske politike Europske unije za razdoblje 2021.-2027., a to su:</w:t>
      </w:r>
    </w:p>
    <w:p w14:paraId="4207D82C" w14:textId="77777777" w:rsidR="00630E8B" w:rsidRPr="00630E8B" w:rsidRDefault="00630E8B" w:rsidP="00630E8B">
      <w:pPr>
        <w:pStyle w:val="Odlomakpopisa"/>
        <w:numPr>
          <w:ilvl w:val="0"/>
          <w:numId w:val="26"/>
        </w:numPr>
        <w:tabs>
          <w:tab w:val="left" w:pos="861"/>
        </w:tabs>
        <w:spacing w:before="158" w:line="254" w:lineRule="auto"/>
        <w:ind w:right="143"/>
        <w:rPr>
          <w:sz w:val="24"/>
          <w:szCs w:val="24"/>
        </w:rPr>
      </w:pPr>
      <w:r w:rsidRPr="00630E8B">
        <w:rPr>
          <w:sz w:val="24"/>
          <w:szCs w:val="24"/>
        </w:rPr>
        <w:t>Ekonomski</w:t>
      </w:r>
      <w:r w:rsidRPr="00630E8B">
        <w:rPr>
          <w:spacing w:val="38"/>
          <w:sz w:val="24"/>
          <w:szCs w:val="24"/>
        </w:rPr>
        <w:t xml:space="preserve"> </w:t>
      </w:r>
      <w:r w:rsidRPr="00630E8B">
        <w:rPr>
          <w:sz w:val="24"/>
          <w:szCs w:val="24"/>
        </w:rPr>
        <w:t>razvoj</w:t>
      </w:r>
      <w:r w:rsidRPr="00630E8B">
        <w:rPr>
          <w:spacing w:val="37"/>
          <w:sz w:val="24"/>
          <w:szCs w:val="24"/>
        </w:rPr>
        <w:t xml:space="preserve"> </w:t>
      </w:r>
      <w:r w:rsidRPr="00630E8B">
        <w:rPr>
          <w:sz w:val="24"/>
          <w:szCs w:val="24"/>
        </w:rPr>
        <w:t>kroz</w:t>
      </w:r>
      <w:r w:rsidRPr="00630E8B">
        <w:rPr>
          <w:spacing w:val="37"/>
          <w:sz w:val="24"/>
          <w:szCs w:val="24"/>
        </w:rPr>
        <w:t xml:space="preserve"> </w:t>
      </w:r>
      <w:r w:rsidRPr="00630E8B">
        <w:rPr>
          <w:sz w:val="24"/>
          <w:szCs w:val="24"/>
        </w:rPr>
        <w:t>diverzifikaciju</w:t>
      </w:r>
      <w:r w:rsidRPr="00630E8B">
        <w:rPr>
          <w:spacing w:val="36"/>
          <w:sz w:val="24"/>
          <w:szCs w:val="24"/>
        </w:rPr>
        <w:t xml:space="preserve"> </w:t>
      </w:r>
      <w:r w:rsidRPr="00630E8B">
        <w:rPr>
          <w:sz w:val="24"/>
          <w:szCs w:val="24"/>
        </w:rPr>
        <w:t>ekonomije</w:t>
      </w:r>
      <w:r w:rsidRPr="00630E8B">
        <w:rPr>
          <w:spacing w:val="37"/>
          <w:sz w:val="24"/>
          <w:szCs w:val="24"/>
        </w:rPr>
        <w:t xml:space="preserve"> </w:t>
      </w:r>
      <w:r w:rsidRPr="00630E8B">
        <w:rPr>
          <w:sz w:val="24"/>
          <w:szCs w:val="24"/>
        </w:rPr>
        <w:t>općine</w:t>
      </w:r>
      <w:r w:rsidRPr="00630E8B">
        <w:rPr>
          <w:spacing w:val="37"/>
          <w:sz w:val="24"/>
          <w:szCs w:val="24"/>
        </w:rPr>
        <w:t xml:space="preserve"> </w:t>
      </w:r>
      <w:r w:rsidRPr="00630E8B">
        <w:rPr>
          <w:sz w:val="24"/>
          <w:szCs w:val="24"/>
        </w:rPr>
        <w:t>i</w:t>
      </w:r>
      <w:r w:rsidRPr="00630E8B">
        <w:rPr>
          <w:spacing w:val="37"/>
          <w:sz w:val="24"/>
          <w:szCs w:val="24"/>
        </w:rPr>
        <w:t xml:space="preserve"> </w:t>
      </w:r>
      <w:r w:rsidRPr="00630E8B">
        <w:rPr>
          <w:sz w:val="24"/>
          <w:szCs w:val="24"/>
        </w:rPr>
        <w:t>stvaranje</w:t>
      </w:r>
      <w:r w:rsidRPr="00630E8B">
        <w:rPr>
          <w:spacing w:val="37"/>
          <w:sz w:val="24"/>
          <w:szCs w:val="24"/>
        </w:rPr>
        <w:t xml:space="preserve"> </w:t>
      </w:r>
      <w:r w:rsidRPr="00630E8B">
        <w:rPr>
          <w:sz w:val="24"/>
          <w:szCs w:val="24"/>
        </w:rPr>
        <w:t>konkurentne</w:t>
      </w:r>
      <w:r w:rsidRPr="00630E8B">
        <w:rPr>
          <w:spacing w:val="39"/>
          <w:sz w:val="24"/>
          <w:szCs w:val="24"/>
        </w:rPr>
        <w:t xml:space="preserve"> </w:t>
      </w:r>
      <w:r w:rsidRPr="00630E8B">
        <w:rPr>
          <w:sz w:val="24"/>
          <w:szCs w:val="24"/>
        </w:rPr>
        <w:t xml:space="preserve">strukture </w:t>
      </w:r>
      <w:r w:rsidRPr="00630E8B">
        <w:rPr>
          <w:spacing w:val="-2"/>
          <w:sz w:val="24"/>
          <w:szCs w:val="24"/>
        </w:rPr>
        <w:t>poduzeća</w:t>
      </w:r>
    </w:p>
    <w:p w14:paraId="41FCDDFC" w14:textId="77777777" w:rsidR="00630E8B" w:rsidRPr="00630E8B" w:rsidRDefault="00630E8B" w:rsidP="00630E8B">
      <w:pPr>
        <w:pStyle w:val="Odlomakpopisa"/>
        <w:numPr>
          <w:ilvl w:val="0"/>
          <w:numId w:val="26"/>
        </w:numPr>
        <w:tabs>
          <w:tab w:val="left" w:pos="860"/>
        </w:tabs>
        <w:spacing w:before="2"/>
        <w:ind w:left="860" w:hanging="359"/>
        <w:rPr>
          <w:sz w:val="24"/>
          <w:szCs w:val="24"/>
        </w:rPr>
      </w:pPr>
      <w:r w:rsidRPr="00630E8B">
        <w:rPr>
          <w:sz w:val="24"/>
          <w:szCs w:val="24"/>
        </w:rPr>
        <w:t>Revitalizacija</w:t>
      </w:r>
      <w:r w:rsidRPr="00630E8B">
        <w:rPr>
          <w:spacing w:val="-7"/>
          <w:sz w:val="24"/>
          <w:szCs w:val="24"/>
        </w:rPr>
        <w:t xml:space="preserve"> </w:t>
      </w:r>
      <w:r w:rsidRPr="00630E8B">
        <w:rPr>
          <w:sz w:val="24"/>
          <w:szCs w:val="24"/>
        </w:rPr>
        <w:t>središta</w:t>
      </w:r>
      <w:r w:rsidRPr="00630E8B">
        <w:rPr>
          <w:spacing w:val="-5"/>
          <w:sz w:val="24"/>
          <w:szCs w:val="24"/>
        </w:rPr>
        <w:t xml:space="preserve"> </w:t>
      </w:r>
      <w:r w:rsidRPr="00630E8B">
        <w:rPr>
          <w:sz w:val="24"/>
          <w:szCs w:val="24"/>
        </w:rPr>
        <w:t>općine,</w:t>
      </w:r>
      <w:r w:rsidRPr="00630E8B">
        <w:rPr>
          <w:spacing w:val="-5"/>
          <w:sz w:val="24"/>
          <w:szCs w:val="24"/>
        </w:rPr>
        <w:t xml:space="preserve"> </w:t>
      </w:r>
      <w:r w:rsidRPr="00630E8B">
        <w:rPr>
          <w:sz w:val="24"/>
          <w:szCs w:val="24"/>
        </w:rPr>
        <w:t>razvoj</w:t>
      </w:r>
      <w:r w:rsidRPr="00630E8B">
        <w:rPr>
          <w:spacing w:val="-5"/>
          <w:sz w:val="24"/>
          <w:szCs w:val="24"/>
        </w:rPr>
        <w:t xml:space="preserve"> </w:t>
      </w:r>
      <w:r w:rsidRPr="00630E8B">
        <w:rPr>
          <w:sz w:val="24"/>
          <w:szCs w:val="24"/>
        </w:rPr>
        <w:t>društvenih</w:t>
      </w:r>
      <w:r w:rsidRPr="00630E8B">
        <w:rPr>
          <w:spacing w:val="-5"/>
          <w:sz w:val="24"/>
          <w:szCs w:val="24"/>
        </w:rPr>
        <w:t xml:space="preserve"> </w:t>
      </w:r>
      <w:r w:rsidRPr="00630E8B">
        <w:rPr>
          <w:sz w:val="24"/>
          <w:szCs w:val="24"/>
        </w:rPr>
        <w:t>sadržaja</w:t>
      </w:r>
      <w:r w:rsidRPr="00630E8B">
        <w:rPr>
          <w:spacing w:val="-6"/>
          <w:sz w:val="24"/>
          <w:szCs w:val="24"/>
        </w:rPr>
        <w:t xml:space="preserve"> </w:t>
      </w:r>
      <w:r w:rsidRPr="00630E8B">
        <w:rPr>
          <w:sz w:val="24"/>
          <w:szCs w:val="24"/>
        </w:rPr>
        <w:t>i</w:t>
      </w:r>
      <w:r w:rsidRPr="00630E8B">
        <w:rPr>
          <w:spacing w:val="-4"/>
          <w:sz w:val="24"/>
          <w:szCs w:val="24"/>
        </w:rPr>
        <w:t xml:space="preserve"> </w:t>
      </w:r>
      <w:r w:rsidRPr="00630E8B">
        <w:rPr>
          <w:sz w:val="24"/>
          <w:szCs w:val="24"/>
        </w:rPr>
        <w:t>izgradnja</w:t>
      </w:r>
      <w:r w:rsidRPr="00630E8B">
        <w:rPr>
          <w:spacing w:val="-5"/>
          <w:sz w:val="24"/>
          <w:szCs w:val="24"/>
        </w:rPr>
        <w:t xml:space="preserve"> </w:t>
      </w:r>
      <w:r w:rsidRPr="00630E8B">
        <w:rPr>
          <w:sz w:val="24"/>
          <w:szCs w:val="24"/>
        </w:rPr>
        <w:t>turističke</w:t>
      </w:r>
      <w:r w:rsidRPr="00630E8B">
        <w:rPr>
          <w:spacing w:val="-5"/>
          <w:sz w:val="24"/>
          <w:szCs w:val="24"/>
        </w:rPr>
        <w:t xml:space="preserve"> </w:t>
      </w:r>
      <w:r w:rsidRPr="00630E8B">
        <w:rPr>
          <w:spacing w:val="-2"/>
          <w:sz w:val="24"/>
          <w:szCs w:val="24"/>
        </w:rPr>
        <w:t>destinacije</w:t>
      </w:r>
    </w:p>
    <w:p w14:paraId="1CDCE9C3" w14:textId="77777777" w:rsidR="00630E8B" w:rsidRPr="00630E8B" w:rsidRDefault="00630E8B" w:rsidP="00630E8B">
      <w:pPr>
        <w:pStyle w:val="Odlomakpopisa"/>
        <w:numPr>
          <w:ilvl w:val="0"/>
          <w:numId w:val="26"/>
        </w:numPr>
        <w:tabs>
          <w:tab w:val="left" w:pos="860"/>
        </w:tabs>
        <w:spacing w:before="18"/>
        <w:ind w:left="860" w:hanging="359"/>
        <w:rPr>
          <w:sz w:val="24"/>
          <w:szCs w:val="24"/>
        </w:rPr>
      </w:pPr>
      <w:r w:rsidRPr="00630E8B">
        <w:rPr>
          <w:sz w:val="24"/>
          <w:szCs w:val="24"/>
        </w:rPr>
        <w:t>Razvoj</w:t>
      </w:r>
      <w:r w:rsidRPr="00630E8B">
        <w:rPr>
          <w:spacing w:val="-9"/>
          <w:sz w:val="24"/>
          <w:szCs w:val="24"/>
        </w:rPr>
        <w:t xml:space="preserve"> </w:t>
      </w:r>
      <w:r w:rsidRPr="00630E8B">
        <w:rPr>
          <w:sz w:val="24"/>
          <w:szCs w:val="24"/>
        </w:rPr>
        <w:t>suvremene</w:t>
      </w:r>
      <w:r w:rsidRPr="00630E8B">
        <w:rPr>
          <w:spacing w:val="-7"/>
          <w:sz w:val="24"/>
          <w:szCs w:val="24"/>
        </w:rPr>
        <w:t xml:space="preserve"> </w:t>
      </w:r>
      <w:r w:rsidRPr="00630E8B">
        <w:rPr>
          <w:sz w:val="24"/>
          <w:szCs w:val="24"/>
        </w:rPr>
        <w:t>infrastrukture,</w:t>
      </w:r>
      <w:r w:rsidRPr="00630E8B">
        <w:rPr>
          <w:spacing w:val="-5"/>
          <w:sz w:val="24"/>
          <w:szCs w:val="24"/>
        </w:rPr>
        <w:t xml:space="preserve"> </w:t>
      </w:r>
      <w:r w:rsidRPr="00630E8B">
        <w:rPr>
          <w:sz w:val="24"/>
          <w:szCs w:val="24"/>
        </w:rPr>
        <w:t>zelene</w:t>
      </w:r>
      <w:r w:rsidRPr="00630E8B">
        <w:rPr>
          <w:spacing w:val="-5"/>
          <w:sz w:val="24"/>
          <w:szCs w:val="24"/>
        </w:rPr>
        <w:t xml:space="preserve"> </w:t>
      </w:r>
      <w:r w:rsidRPr="00630E8B">
        <w:rPr>
          <w:sz w:val="24"/>
          <w:szCs w:val="24"/>
        </w:rPr>
        <w:t>ekonomije</w:t>
      </w:r>
      <w:r w:rsidRPr="00630E8B">
        <w:rPr>
          <w:spacing w:val="-5"/>
          <w:sz w:val="24"/>
          <w:szCs w:val="24"/>
        </w:rPr>
        <w:t xml:space="preserve"> </w:t>
      </w:r>
      <w:r w:rsidRPr="00630E8B">
        <w:rPr>
          <w:sz w:val="24"/>
          <w:szCs w:val="24"/>
        </w:rPr>
        <w:t>i</w:t>
      </w:r>
      <w:r w:rsidRPr="00630E8B">
        <w:rPr>
          <w:spacing w:val="-6"/>
          <w:sz w:val="24"/>
          <w:szCs w:val="24"/>
        </w:rPr>
        <w:t xml:space="preserve"> </w:t>
      </w:r>
      <w:r w:rsidRPr="00630E8B">
        <w:rPr>
          <w:sz w:val="24"/>
          <w:szCs w:val="24"/>
        </w:rPr>
        <w:t>zaštita</w:t>
      </w:r>
      <w:r w:rsidRPr="00630E8B">
        <w:rPr>
          <w:spacing w:val="-4"/>
          <w:sz w:val="24"/>
          <w:szCs w:val="24"/>
        </w:rPr>
        <w:t xml:space="preserve"> </w:t>
      </w:r>
      <w:r w:rsidRPr="00630E8B">
        <w:rPr>
          <w:spacing w:val="-2"/>
          <w:sz w:val="24"/>
          <w:szCs w:val="24"/>
        </w:rPr>
        <w:t>okoliša.</w:t>
      </w:r>
    </w:p>
    <w:p w14:paraId="62008FD1" w14:textId="77777777" w:rsidR="00630E8B" w:rsidRPr="00630E8B" w:rsidRDefault="00630E8B" w:rsidP="00630E8B">
      <w:pPr>
        <w:pStyle w:val="Odlomakpopisa"/>
        <w:numPr>
          <w:ilvl w:val="0"/>
          <w:numId w:val="26"/>
        </w:numPr>
        <w:tabs>
          <w:tab w:val="left" w:pos="860"/>
        </w:tabs>
        <w:spacing w:before="16"/>
        <w:ind w:left="860" w:hanging="359"/>
        <w:rPr>
          <w:sz w:val="24"/>
          <w:szCs w:val="24"/>
        </w:rPr>
      </w:pPr>
      <w:r w:rsidRPr="00630E8B">
        <w:rPr>
          <w:sz w:val="24"/>
          <w:szCs w:val="24"/>
        </w:rPr>
        <w:t>Digitalizacija</w:t>
      </w:r>
      <w:r w:rsidRPr="00630E8B">
        <w:rPr>
          <w:spacing w:val="-10"/>
          <w:sz w:val="24"/>
          <w:szCs w:val="24"/>
        </w:rPr>
        <w:t xml:space="preserve"> </w:t>
      </w:r>
      <w:r w:rsidRPr="00630E8B">
        <w:rPr>
          <w:spacing w:val="-2"/>
          <w:sz w:val="24"/>
          <w:szCs w:val="24"/>
        </w:rPr>
        <w:t>društva</w:t>
      </w:r>
    </w:p>
    <w:p w14:paraId="4A9A24AF" w14:textId="77777777" w:rsidR="00630E8B" w:rsidRPr="00630E8B" w:rsidRDefault="00630E8B" w:rsidP="00630E8B">
      <w:pPr>
        <w:pStyle w:val="Odlomakpopisa"/>
        <w:numPr>
          <w:ilvl w:val="0"/>
          <w:numId w:val="26"/>
        </w:numPr>
        <w:tabs>
          <w:tab w:val="left" w:pos="860"/>
        </w:tabs>
        <w:spacing w:before="18"/>
        <w:ind w:left="860" w:hanging="359"/>
        <w:rPr>
          <w:sz w:val="24"/>
          <w:szCs w:val="24"/>
        </w:rPr>
      </w:pPr>
      <w:r w:rsidRPr="00630E8B">
        <w:rPr>
          <w:sz w:val="24"/>
          <w:szCs w:val="24"/>
        </w:rPr>
        <w:t>Kontinuirano</w:t>
      </w:r>
      <w:r w:rsidRPr="00630E8B">
        <w:rPr>
          <w:spacing w:val="-7"/>
          <w:sz w:val="24"/>
          <w:szCs w:val="24"/>
        </w:rPr>
        <w:t xml:space="preserve"> </w:t>
      </w:r>
      <w:r w:rsidRPr="00630E8B">
        <w:rPr>
          <w:sz w:val="24"/>
          <w:szCs w:val="24"/>
        </w:rPr>
        <w:t>unaprjeđivanje</w:t>
      </w:r>
      <w:r w:rsidRPr="00630E8B">
        <w:rPr>
          <w:spacing w:val="-6"/>
          <w:sz w:val="24"/>
          <w:szCs w:val="24"/>
        </w:rPr>
        <w:t xml:space="preserve"> </w:t>
      </w:r>
      <w:r w:rsidRPr="00630E8B">
        <w:rPr>
          <w:sz w:val="24"/>
          <w:szCs w:val="24"/>
        </w:rPr>
        <w:t>kvalitete</w:t>
      </w:r>
      <w:r w:rsidRPr="00630E8B">
        <w:rPr>
          <w:spacing w:val="-6"/>
          <w:sz w:val="24"/>
          <w:szCs w:val="24"/>
        </w:rPr>
        <w:t xml:space="preserve"> </w:t>
      </w:r>
      <w:r w:rsidRPr="00630E8B">
        <w:rPr>
          <w:sz w:val="24"/>
          <w:szCs w:val="24"/>
        </w:rPr>
        <w:t>života</w:t>
      </w:r>
      <w:r w:rsidRPr="00630E8B">
        <w:rPr>
          <w:spacing w:val="-6"/>
          <w:sz w:val="24"/>
          <w:szCs w:val="24"/>
        </w:rPr>
        <w:t xml:space="preserve"> </w:t>
      </w:r>
      <w:r w:rsidRPr="00630E8B">
        <w:rPr>
          <w:sz w:val="24"/>
          <w:szCs w:val="24"/>
        </w:rPr>
        <w:t>stanovnika</w:t>
      </w:r>
      <w:r w:rsidRPr="00630E8B">
        <w:rPr>
          <w:spacing w:val="-6"/>
          <w:sz w:val="24"/>
          <w:szCs w:val="24"/>
        </w:rPr>
        <w:t xml:space="preserve"> </w:t>
      </w:r>
      <w:r w:rsidRPr="00630E8B">
        <w:rPr>
          <w:sz w:val="24"/>
          <w:szCs w:val="24"/>
        </w:rPr>
        <w:t>kroz</w:t>
      </w:r>
      <w:r w:rsidRPr="00630E8B">
        <w:rPr>
          <w:spacing w:val="-6"/>
          <w:sz w:val="24"/>
          <w:szCs w:val="24"/>
        </w:rPr>
        <w:t xml:space="preserve"> </w:t>
      </w:r>
      <w:r w:rsidRPr="00630E8B">
        <w:rPr>
          <w:sz w:val="24"/>
          <w:szCs w:val="24"/>
        </w:rPr>
        <w:t>pametna</w:t>
      </w:r>
      <w:r w:rsidRPr="00630E8B">
        <w:rPr>
          <w:spacing w:val="-7"/>
          <w:sz w:val="24"/>
          <w:szCs w:val="24"/>
        </w:rPr>
        <w:t xml:space="preserve"> </w:t>
      </w:r>
      <w:r w:rsidRPr="00630E8B">
        <w:rPr>
          <w:spacing w:val="-2"/>
          <w:sz w:val="24"/>
          <w:szCs w:val="24"/>
        </w:rPr>
        <w:t>rješenja</w:t>
      </w:r>
    </w:p>
    <w:p w14:paraId="72952193" w14:textId="77777777" w:rsidR="00630E8B" w:rsidRDefault="00630E8B" w:rsidP="001D2F35">
      <w:pPr>
        <w:pStyle w:val="Tijeloteksta"/>
        <w:spacing w:line="249" w:lineRule="auto"/>
        <w:ind w:right="138"/>
        <w:jc w:val="both"/>
      </w:pPr>
    </w:p>
    <w:p w14:paraId="56ADE2FB" w14:textId="77777777" w:rsidR="00024581" w:rsidRDefault="00024581" w:rsidP="00024581">
      <w:pPr>
        <w:pStyle w:val="Naslov1"/>
      </w:pPr>
    </w:p>
    <w:p w14:paraId="197C7943" w14:textId="3BB0E984" w:rsidR="006F5477" w:rsidRDefault="006F5477" w:rsidP="006F5477">
      <w:pPr>
        <w:pStyle w:val="Naslov2"/>
        <w:numPr>
          <w:ilvl w:val="1"/>
          <w:numId w:val="27"/>
        </w:numPr>
      </w:pPr>
      <w:bookmarkStart w:id="1" w:name="_Toc209182972"/>
      <w:r>
        <w:t>Djelokrug</w:t>
      </w:r>
      <w:bookmarkEnd w:id="1"/>
      <w:r>
        <w:t xml:space="preserve"> </w:t>
      </w:r>
    </w:p>
    <w:p w14:paraId="61BA799B" w14:textId="77777777" w:rsidR="00E9776F" w:rsidRDefault="00E9776F" w:rsidP="00E9776F">
      <w:pPr>
        <w:pStyle w:val="Naslov2"/>
        <w:ind w:hanging="141"/>
      </w:pPr>
    </w:p>
    <w:p w14:paraId="34C453A4" w14:textId="7EFD51A5" w:rsidR="00E9776F" w:rsidRDefault="00E9776F" w:rsidP="00E9776F">
      <w:pPr>
        <w:pStyle w:val="Tijeloteksta"/>
        <w:spacing w:line="259" w:lineRule="auto"/>
        <w:ind w:left="141" w:right="140"/>
        <w:jc w:val="both"/>
      </w:pPr>
      <w:r>
        <w:t>Općina T</w:t>
      </w:r>
      <w:r w:rsidR="002B3F95">
        <w:t>ovarnik</w:t>
      </w:r>
      <w:r>
        <w:t xml:space="preserve"> ustrojstveno se sastoji od Općinskog načelnika, Općinskog vijeća te Jedinstvenog upravnog odjela. Općina u samoupravnom djelokrugu obavlja poslove lokalnog značaja kojima se neposredno ostvaruju prava građana, a koji nisu Ustavom Republike Hrvatske ili zakonom dodijeljeni</w:t>
      </w:r>
      <w:r>
        <w:rPr>
          <w:spacing w:val="40"/>
        </w:rPr>
        <w:t xml:space="preserve"> </w:t>
      </w:r>
      <w:r>
        <w:t>državnim tijelima, i to osobito poslove koji se odnose na:</w:t>
      </w:r>
    </w:p>
    <w:p w14:paraId="50C5D043" w14:textId="77777777" w:rsidR="00E9776F" w:rsidRDefault="00E9776F" w:rsidP="00E9776F">
      <w:pPr>
        <w:pStyle w:val="Odlomakpopisa"/>
        <w:numPr>
          <w:ilvl w:val="0"/>
          <w:numId w:val="18"/>
        </w:numPr>
        <w:tabs>
          <w:tab w:val="left" w:pos="861"/>
        </w:tabs>
        <w:spacing w:before="57" w:line="287" w:lineRule="exact"/>
        <w:rPr>
          <w:sz w:val="24"/>
        </w:rPr>
      </w:pPr>
      <w:r>
        <w:rPr>
          <w:sz w:val="24"/>
        </w:rPr>
        <w:t>uređenje</w:t>
      </w:r>
      <w:r>
        <w:rPr>
          <w:spacing w:val="-2"/>
          <w:sz w:val="24"/>
        </w:rPr>
        <w:t xml:space="preserve"> </w:t>
      </w:r>
      <w:r>
        <w:rPr>
          <w:sz w:val="24"/>
        </w:rPr>
        <w:t>naselja</w:t>
      </w:r>
      <w:r>
        <w:rPr>
          <w:spacing w:val="-2"/>
          <w:sz w:val="24"/>
        </w:rPr>
        <w:t xml:space="preserve"> </w:t>
      </w:r>
      <w:r>
        <w:rPr>
          <w:sz w:val="24"/>
        </w:rPr>
        <w:t>i</w:t>
      </w:r>
      <w:r>
        <w:rPr>
          <w:spacing w:val="-1"/>
          <w:sz w:val="24"/>
        </w:rPr>
        <w:t xml:space="preserve"> </w:t>
      </w:r>
      <w:r>
        <w:rPr>
          <w:spacing w:val="-2"/>
          <w:sz w:val="24"/>
        </w:rPr>
        <w:t>stanovanje;</w:t>
      </w:r>
    </w:p>
    <w:p w14:paraId="4FD368F0" w14:textId="77777777" w:rsidR="00E9776F" w:rsidRDefault="00E9776F" w:rsidP="00E9776F">
      <w:pPr>
        <w:pStyle w:val="Odlomakpopisa"/>
        <w:numPr>
          <w:ilvl w:val="0"/>
          <w:numId w:val="18"/>
        </w:numPr>
        <w:tabs>
          <w:tab w:val="left" w:pos="861"/>
        </w:tabs>
        <w:spacing w:line="281" w:lineRule="exact"/>
        <w:rPr>
          <w:sz w:val="24"/>
        </w:rPr>
      </w:pPr>
      <w:r>
        <w:rPr>
          <w:sz w:val="24"/>
        </w:rPr>
        <w:t>prostorno</w:t>
      </w:r>
      <w:r>
        <w:rPr>
          <w:spacing w:val="-3"/>
          <w:sz w:val="24"/>
        </w:rPr>
        <w:t xml:space="preserve"> </w:t>
      </w:r>
      <w:r>
        <w:rPr>
          <w:sz w:val="24"/>
        </w:rPr>
        <w:t>i</w:t>
      </w:r>
      <w:r>
        <w:rPr>
          <w:spacing w:val="-1"/>
          <w:sz w:val="24"/>
        </w:rPr>
        <w:t xml:space="preserve"> </w:t>
      </w:r>
      <w:r>
        <w:rPr>
          <w:sz w:val="24"/>
        </w:rPr>
        <w:t xml:space="preserve">urbanističko </w:t>
      </w:r>
      <w:r>
        <w:rPr>
          <w:spacing w:val="-2"/>
          <w:sz w:val="24"/>
        </w:rPr>
        <w:t>planiranje;</w:t>
      </w:r>
    </w:p>
    <w:p w14:paraId="7C6DADC7" w14:textId="77777777" w:rsidR="00E9776F" w:rsidRDefault="00E9776F" w:rsidP="00E9776F">
      <w:pPr>
        <w:pStyle w:val="Odlomakpopisa"/>
        <w:numPr>
          <w:ilvl w:val="0"/>
          <w:numId w:val="18"/>
        </w:numPr>
        <w:tabs>
          <w:tab w:val="left" w:pos="861"/>
        </w:tabs>
        <w:spacing w:line="281" w:lineRule="exact"/>
        <w:rPr>
          <w:sz w:val="24"/>
        </w:rPr>
      </w:pPr>
      <w:r>
        <w:rPr>
          <w:sz w:val="24"/>
        </w:rPr>
        <w:lastRenderedPageBreak/>
        <w:t xml:space="preserve">komunalno </w:t>
      </w:r>
      <w:r>
        <w:rPr>
          <w:spacing w:val="-2"/>
          <w:sz w:val="24"/>
        </w:rPr>
        <w:t>gospodarstvo;</w:t>
      </w:r>
    </w:p>
    <w:p w14:paraId="16B0AF65" w14:textId="77777777" w:rsidR="00E9776F" w:rsidRDefault="00E9776F" w:rsidP="00E9776F">
      <w:pPr>
        <w:pStyle w:val="Odlomakpopisa"/>
        <w:numPr>
          <w:ilvl w:val="0"/>
          <w:numId w:val="18"/>
        </w:numPr>
        <w:tabs>
          <w:tab w:val="left" w:pos="861"/>
        </w:tabs>
        <w:spacing w:line="281" w:lineRule="exact"/>
        <w:rPr>
          <w:sz w:val="24"/>
        </w:rPr>
      </w:pPr>
      <w:r>
        <w:rPr>
          <w:sz w:val="24"/>
        </w:rPr>
        <w:t>brigu</w:t>
      </w:r>
      <w:r>
        <w:rPr>
          <w:spacing w:val="-2"/>
          <w:sz w:val="24"/>
        </w:rPr>
        <w:t xml:space="preserve"> </w:t>
      </w:r>
      <w:r>
        <w:rPr>
          <w:sz w:val="24"/>
        </w:rPr>
        <w:t xml:space="preserve">o </w:t>
      </w:r>
      <w:r>
        <w:rPr>
          <w:spacing w:val="-2"/>
          <w:sz w:val="24"/>
        </w:rPr>
        <w:t>djeci;</w:t>
      </w:r>
    </w:p>
    <w:p w14:paraId="13457229" w14:textId="77777777" w:rsidR="00E9776F" w:rsidRDefault="00E9776F" w:rsidP="00E9776F">
      <w:pPr>
        <w:pStyle w:val="Odlomakpopisa"/>
        <w:numPr>
          <w:ilvl w:val="0"/>
          <w:numId w:val="18"/>
        </w:numPr>
        <w:tabs>
          <w:tab w:val="left" w:pos="861"/>
        </w:tabs>
        <w:spacing w:line="280" w:lineRule="exact"/>
        <w:rPr>
          <w:sz w:val="24"/>
        </w:rPr>
      </w:pPr>
      <w:r>
        <w:rPr>
          <w:sz w:val="24"/>
        </w:rPr>
        <w:t>socijalnu</w:t>
      </w:r>
      <w:r>
        <w:rPr>
          <w:spacing w:val="-2"/>
          <w:sz w:val="24"/>
        </w:rPr>
        <w:t xml:space="preserve"> skrb;</w:t>
      </w:r>
    </w:p>
    <w:p w14:paraId="6A3958C6" w14:textId="77777777" w:rsidR="00E9776F" w:rsidRDefault="00E9776F" w:rsidP="00E9776F">
      <w:pPr>
        <w:pStyle w:val="Odlomakpopisa"/>
        <w:numPr>
          <w:ilvl w:val="0"/>
          <w:numId w:val="18"/>
        </w:numPr>
        <w:tabs>
          <w:tab w:val="left" w:pos="861"/>
        </w:tabs>
        <w:spacing w:line="280" w:lineRule="exact"/>
        <w:rPr>
          <w:sz w:val="24"/>
        </w:rPr>
      </w:pPr>
      <w:r>
        <w:rPr>
          <w:sz w:val="24"/>
        </w:rPr>
        <w:t>primarnu</w:t>
      </w:r>
      <w:r>
        <w:rPr>
          <w:spacing w:val="-4"/>
          <w:sz w:val="24"/>
        </w:rPr>
        <w:t xml:space="preserve"> </w:t>
      </w:r>
      <w:r>
        <w:rPr>
          <w:sz w:val="24"/>
        </w:rPr>
        <w:t>zdravstvenu</w:t>
      </w:r>
      <w:r>
        <w:rPr>
          <w:spacing w:val="-1"/>
          <w:sz w:val="24"/>
        </w:rPr>
        <w:t xml:space="preserve"> </w:t>
      </w:r>
      <w:r>
        <w:rPr>
          <w:spacing w:val="-2"/>
          <w:sz w:val="24"/>
        </w:rPr>
        <w:t>zaštitu;</w:t>
      </w:r>
    </w:p>
    <w:p w14:paraId="350F8184" w14:textId="77777777" w:rsidR="00E9776F" w:rsidRDefault="00E9776F" w:rsidP="00E9776F">
      <w:pPr>
        <w:pStyle w:val="Odlomakpopisa"/>
        <w:numPr>
          <w:ilvl w:val="0"/>
          <w:numId w:val="18"/>
        </w:numPr>
        <w:tabs>
          <w:tab w:val="left" w:pos="861"/>
        </w:tabs>
        <w:spacing w:line="281" w:lineRule="exact"/>
        <w:rPr>
          <w:sz w:val="24"/>
        </w:rPr>
      </w:pPr>
      <w:r>
        <w:rPr>
          <w:sz w:val="24"/>
        </w:rPr>
        <w:t xml:space="preserve">odgoj i osnovno </w:t>
      </w:r>
      <w:r>
        <w:rPr>
          <w:spacing w:val="-2"/>
          <w:sz w:val="24"/>
        </w:rPr>
        <w:t>obrazovanje;</w:t>
      </w:r>
    </w:p>
    <w:p w14:paraId="2EE879C6" w14:textId="77777777" w:rsidR="00E9776F" w:rsidRDefault="00E9776F" w:rsidP="00E9776F">
      <w:pPr>
        <w:pStyle w:val="Odlomakpopisa"/>
        <w:numPr>
          <w:ilvl w:val="0"/>
          <w:numId w:val="18"/>
        </w:numPr>
        <w:tabs>
          <w:tab w:val="left" w:pos="861"/>
        </w:tabs>
        <w:spacing w:line="281" w:lineRule="exact"/>
        <w:rPr>
          <w:sz w:val="24"/>
        </w:rPr>
      </w:pPr>
      <w:r>
        <w:rPr>
          <w:sz w:val="24"/>
        </w:rPr>
        <w:t>kulturu,</w:t>
      </w:r>
      <w:r>
        <w:rPr>
          <w:spacing w:val="-1"/>
          <w:sz w:val="24"/>
        </w:rPr>
        <w:t xml:space="preserve"> </w:t>
      </w:r>
      <w:r>
        <w:rPr>
          <w:sz w:val="24"/>
        </w:rPr>
        <w:t>tjelesnu kulturu</w:t>
      </w:r>
      <w:r>
        <w:rPr>
          <w:spacing w:val="-1"/>
          <w:sz w:val="24"/>
        </w:rPr>
        <w:t xml:space="preserve"> </w:t>
      </w:r>
      <w:r>
        <w:rPr>
          <w:sz w:val="24"/>
        </w:rPr>
        <w:t xml:space="preserve">i </w:t>
      </w:r>
      <w:r>
        <w:rPr>
          <w:spacing w:val="-2"/>
          <w:sz w:val="24"/>
        </w:rPr>
        <w:t>sport;</w:t>
      </w:r>
    </w:p>
    <w:p w14:paraId="27946C16" w14:textId="77777777" w:rsidR="00E9776F" w:rsidRDefault="00E9776F" w:rsidP="00E9776F">
      <w:pPr>
        <w:pStyle w:val="Odlomakpopisa"/>
        <w:numPr>
          <w:ilvl w:val="0"/>
          <w:numId w:val="18"/>
        </w:numPr>
        <w:tabs>
          <w:tab w:val="left" w:pos="861"/>
        </w:tabs>
        <w:spacing w:line="281" w:lineRule="exact"/>
        <w:rPr>
          <w:sz w:val="24"/>
        </w:rPr>
      </w:pPr>
      <w:r>
        <w:rPr>
          <w:sz w:val="24"/>
        </w:rPr>
        <w:t>zaštitu</w:t>
      </w:r>
      <w:r>
        <w:rPr>
          <w:spacing w:val="-1"/>
          <w:sz w:val="24"/>
        </w:rPr>
        <w:t xml:space="preserve"> </w:t>
      </w:r>
      <w:r>
        <w:rPr>
          <w:spacing w:val="-2"/>
          <w:sz w:val="24"/>
        </w:rPr>
        <w:t>potrošača;</w:t>
      </w:r>
    </w:p>
    <w:p w14:paraId="04034297" w14:textId="77777777" w:rsidR="00E9776F" w:rsidRDefault="00E9776F" w:rsidP="00E9776F">
      <w:pPr>
        <w:pStyle w:val="Odlomakpopisa"/>
        <w:numPr>
          <w:ilvl w:val="0"/>
          <w:numId w:val="18"/>
        </w:numPr>
        <w:tabs>
          <w:tab w:val="left" w:pos="861"/>
        </w:tabs>
        <w:spacing w:line="281" w:lineRule="exact"/>
        <w:rPr>
          <w:sz w:val="24"/>
        </w:rPr>
      </w:pPr>
      <w:r>
        <w:rPr>
          <w:sz w:val="24"/>
        </w:rPr>
        <w:t>zaštitu</w:t>
      </w:r>
      <w:r>
        <w:rPr>
          <w:spacing w:val="-1"/>
          <w:sz w:val="24"/>
        </w:rPr>
        <w:t xml:space="preserve"> </w:t>
      </w:r>
      <w:r>
        <w:rPr>
          <w:sz w:val="24"/>
        </w:rPr>
        <w:t>i unapređenje</w:t>
      </w:r>
      <w:r>
        <w:rPr>
          <w:spacing w:val="-2"/>
          <w:sz w:val="24"/>
        </w:rPr>
        <w:t xml:space="preserve"> </w:t>
      </w:r>
      <w:r>
        <w:rPr>
          <w:sz w:val="24"/>
        </w:rPr>
        <w:t xml:space="preserve">prirodnog </w:t>
      </w:r>
      <w:r>
        <w:rPr>
          <w:spacing w:val="-2"/>
          <w:sz w:val="24"/>
        </w:rPr>
        <w:t>okoliša;</w:t>
      </w:r>
    </w:p>
    <w:p w14:paraId="0C1E4FFC" w14:textId="77777777" w:rsidR="00E9776F" w:rsidRDefault="00E9776F" w:rsidP="00E9776F">
      <w:pPr>
        <w:pStyle w:val="Odlomakpopisa"/>
        <w:numPr>
          <w:ilvl w:val="0"/>
          <w:numId w:val="18"/>
        </w:numPr>
        <w:tabs>
          <w:tab w:val="left" w:pos="861"/>
        </w:tabs>
        <w:spacing w:line="281" w:lineRule="exact"/>
        <w:rPr>
          <w:sz w:val="24"/>
        </w:rPr>
      </w:pPr>
      <w:r>
        <w:rPr>
          <w:sz w:val="24"/>
        </w:rPr>
        <w:t>protupožarnu</w:t>
      </w:r>
      <w:r>
        <w:rPr>
          <w:spacing w:val="-4"/>
          <w:sz w:val="24"/>
        </w:rPr>
        <w:t xml:space="preserve"> </w:t>
      </w:r>
      <w:r>
        <w:rPr>
          <w:sz w:val="24"/>
        </w:rPr>
        <w:t>i</w:t>
      </w:r>
      <w:r>
        <w:rPr>
          <w:spacing w:val="-2"/>
          <w:sz w:val="24"/>
        </w:rPr>
        <w:t xml:space="preserve"> </w:t>
      </w:r>
      <w:r>
        <w:rPr>
          <w:sz w:val="24"/>
        </w:rPr>
        <w:t>civilnu</w:t>
      </w:r>
      <w:r>
        <w:rPr>
          <w:spacing w:val="-1"/>
          <w:sz w:val="24"/>
        </w:rPr>
        <w:t xml:space="preserve"> </w:t>
      </w:r>
      <w:r>
        <w:rPr>
          <w:spacing w:val="-2"/>
          <w:sz w:val="24"/>
        </w:rPr>
        <w:t>zaštitu;</w:t>
      </w:r>
    </w:p>
    <w:p w14:paraId="01EF21B6" w14:textId="77777777" w:rsidR="00E9776F" w:rsidRDefault="00E9776F" w:rsidP="00E9776F">
      <w:pPr>
        <w:pStyle w:val="Odlomakpopisa"/>
        <w:numPr>
          <w:ilvl w:val="0"/>
          <w:numId w:val="18"/>
        </w:numPr>
        <w:tabs>
          <w:tab w:val="left" w:pos="861"/>
        </w:tabs>
        <w:spacing w:line="280" w:lineRule="exact"/>
        <w:rPr>
          <w:sz w:val="24"/>
        </w:rPr>
      </w:pPr>
      <w:r>
        <w:rPr>
          <w:sz w:val="24"/>
        </w:rPr>
        <w:t>promet</w:t>
      </w:r>
      <w:r>
        <w:rPr>
          <w:spacing w:val="-1"/>
          <w:sz w:val="24"/>
        </w:rPr>
        <w:t xml:space="preserve"> </w:t>
      </w:r>
      <w:r>
        <w:rPr>
          <w:sz w:val="24"/>
        </w:rPr>
        <w:t>na</w:t>
      </w:r>
      <w:r>
        <w:rPr>
          <w:spacing w:val="-1"/>
          <w:sz w:val="24"/>
        </w:rPr>
        <w:t xml:space="preserve"> </w:t>
      </w:r>
      <w:r>
        <w:rPr>
          <w:sz w:val="24"/>
        </w:rPr>
        <w:t xml:space="preserve">svom </w:t>
      </w:r>
      <w:r>
        <w:rPr>
          <w:spacing w:val="-2"/>
          <w:sz w:val="24"/>
        </w:rPr>
        <w:t>području;</w:t>
      </w:r>
    </w:p>
    <w:p w14:paraId="4DECE835" w14:textId="77777777" w:rsidR="00E9776F" w:rsidRPr="00FA567A" w:rsidRDefault="00E9776F" w:rsidP="00E9776F">
      <w:pPr>
        <w:pStyle w:val="Odlomakpopisa"/>
        <w:numPr>
          <w:ilvl w:val="0"/>
          <w:numId w:val="18"/>
        </w:numPr>
        <w:tabs>
          <w:tab w:val="left" w:pos="861"/>
        </w:tabs>
        <w:spacing w:line="286" w:lineRule="exact"/>
        <w:rPr>
          <w:sz w:val="24"/>
        </w:rPr>
      </w:pPr>
      <w:r>
        <w:rPr>
          <w:sz w:val="24"/>
        </w:rPr>
        <w:t>te ostale</w:t>
      </w:r>
      <w:r>
        <w:rPr>
          <w:spacing w:val="-2"/>
          <w:sz w:val="24"/>
        </w:rPr>
        <w:t xml:space="preserve"> </w:t>
      </w:r>
      <w:r>
        <w:rPr>
          <w:sz w:val="24"/>
        </w:rPr>
        <w:t>poslove</w:t>
      </w:r>
      <w:r>
        <w:rPr>
          <w:spacing w:val="-1"/>
          <w:sz w:val="24"/>
        </w:rPr>
        <w:t xml:space="preserve"> </w:t>
      </w:r>
      <w:r>
        <w:rPr>
          <w:sz w:val="24"/>
        </w:rPr>
        <w:t xml:space="preserve">sukladno posebnim </w:t>
      </w:r>
      <w:r>
        <w:rPr>
          <w:spacing w:val="-2"/>
          <w:sz w:val="24"/>
        </w:rPr>
        <w:t>zakonima.</w:t>
      </w:r>
    </w:p>
    <w:p w14:paraId="2C54300E" w14:textId="77777777" w:rsidR="00E9776F" w:rsidRDefault="00E9776F" w:rsidP="00E9776F">
      <w:pPr>
        <w:pStyle w:val="Naslov2"/>
        <w:ind w:hanging="141"/>
      </w:pPr>
    </w:p>
    <w:p w14:paraId="1E115458" w14:textId="56685604" w:rsidR="006F5477" w:rsidRDefault="006F5477" w:rsidP="006F5477">
      <w:pPr>
        <w:pStyle w:val="Naslov2"/>
        <w:numPr>
          <w:ilvl w:val="1"/>
          <w:numId w:val="27"/>
        </w:numPr>
      </w:pPr>
      <w:bookmarkStart w:id="2" w:name="_Toc209182973"/>
      <w:r>
        <w:t>Vizija i misija</w:t>
      </w:r>
      <w:bookmarkEnd w:id="2"/>
      <w:r>
        <w:t xml:space="preserve"> </w:t>
      </w:r>
    </w:p>
    <w:p w14:paraId="3086458D" w14:textId="77777777" w:rsidR="009402A9" w:rsidRDefault="009402A9" w:rsidP="009402A9">
      <w:pPr>
        <w:jc w:val="both"/>
        <w:rPr>
          <w:sz w:val="24"/>
          <w:szCs w:val="24"/>
        </w:rPr>
      </w:pPr>
    </w:p>
    <w:p w14:paraId="04ADBF91" w14:textId="6A85F7F4" w:rsidR="009402A9" w:rsidRDefault="009402A9" w:rsidP="009402A9">
      <w:pPr>
        <w:jc w:val="both"/>
        <w:rPr>
          <w:sz w:val="24"/>
          <w:szCs w:val="24"/>
        </w:rPr>
      </w:pPr>
      <w:r w:rsidRPr="009D3369">
        <w:rPr>
          <w:sz w:val="24"/>
          <w:szCs w:val="24"/>
        </w:rPr>
        <w:t>Stvoriti pretpostavke za dugoročno održiv gospodarski razvoj koji će omogućiti suvremene uvjete za život za sve današnje i buduće stanovnike Općine. Povećati atraktivnost Općine za poduzetnike i stanovnike kroz međusobnu suradnju i zajedničko djelovanje u strateškim sektorima. Razvijati ponude proizvoda i usluga s višom dodanom vrijednošću u područjima napredne poljoprivrede, moderne prerađivačke industrije, kulturnog turizma. Održati očuvani okoliš uz balansirani razvoj energetike temeljene na bio-energentima i obnovljivim izvorima te recikliranja komunalnog i bio otpada. Pri utvrđivanju vizije i misije razvoja Općine važno je razumjeti kako je to dugoročni posao na kojem treba mobilizirati, ne samo lokalnu samoupravu i njezine institucije već sve građane Općine. Sudjelovanje svih građana, dakako primjereno njihovim mogućnostima, jedan je od ključnih faktora uspješnosti, kako za zajednicu u cjelini, tako i za svakog građanina koji u njoj živi i radi.</w:t>
      </w:r>
    </w:p>
    <w:p w14:paraId="3451D2A7" w14:textId="77777777" w:rsidR="009402A9" w:rsidRPr="009D3369" w:rsidRDefault="009402A9" w:rsidP="009402A9">
      <w:pPr>
        <w:jc w:val="both"/>
        <w:rPr>
          <w:sz w:val="24"/>
          <w:szCs w:val="24"/>
        </w:rPr>
      </w:pPr>
    </w:p>
    <w:p w14:paraId="77201FCB" w14:textId="5478EF4A" w:rsidR="006F5477" w:rsidRDefault="006F5477" w:rsidP="006F5477">
      <w:pPr>
        <w:pStyle w:val="Naslov2"/>
        <w:numPr>
          <w:ilvl w:val="1"/>
          <w:numId w:val="27"/>
        </w:numPr>
      </w:pPr>
      <w:bookmarkStart w:id="3" w:name="_Toc209182974"/>
      <w:r>
        <w:t>Organizacijska struktura</w:t>
      </w:r>
      <w:bookmarkEnd w:id="3"/>
    </w:p>
    <w:p w14:paraId="0F65EF25" w14:textId="7F757598" w:rsidR="00E9776F" w:rsidRDefault="00E9776F" w:rsidP="00E9776F">
      <w:pPr>
        <w:pStyle w:val="Naslov2"/>
        <w:ind w:hanging="141"/>
      </w:pPr>
    </w:p>
    <w:p w14:paraId="1535935D" w14:textId="37B8904A" w:rsidR="00E9776F" w:rsidRDefault="009402A9" w:rsidP="00164699">
      <w:pPr>
        <w:jc w:val="both"/>
      </w:pPr>
      <w:r w:rsidRPr="00D353D5">
        <w:rPr>
          <w:rStyle w:val="markedcontent"/>
          <w:sz w:val="24"/>
          <w:szCs w:val="24"/>
        </w:rPr>
        <w:t>Općina To</w:t>
      </w:r>
      <w:r>
        <w:rPr>
          <w:rStyle w:val="markedcontent"/>
          <w:sz w:val="24"/>
          <w:szCs w:val="24"/>
        </w:rPr>
        <w:t xml:space="preserve">varnik </w:t>
      </w:r>
      <w:r w:rsidRPr="00D353D5">
        <w:rPr>
          <w:rStyle w:val="markedcontent"/>
          <w:sz w:val="24"/>
          <w:szCs w:val="24"/>
        </w:rPr>
        <w:t xml:space="preserve">ustrojstveno se sastoji od </w:t>
      </w:r>
      <w:r>
        <w:rPr>
          <w:rStyle w:val="markedcontent"/>
          <w:sz w:val="24"/>
          <w:szCs w:val="24"/>
        </w:rPr>
        <w:t xml:space="preserve">Općinskog </w:t>
      </w:r>
      <w:r w:rsidRPr="00D353D5">
        <w:rPr>
          <w:rStyle w:val="markedcontent"/>
          <w:sz w:val="24"/>
          <w:szCs w:val="24"/>
        </w:rPr>
        <w:t>načelnika,</w:t>
      </w:r>
      <w:r>
        <w:rPr>
          <w:rStyle w:val="markedcontent"/>
          <w:sz w:val="24"/>
          <w:szCs w:val="24"/>
        </w:rPr>
        <w:t xml:space="preserve"> O</w:t>
      </w:r>
      <w:r w:rsidRPr="00D353D5">
        <w:rPr>
          <w:rStyle w:val="markedcontent"/>
          <w:sz w:val="24"/>
          <w:szCs w:val="24"/>
        </w:rPr>
        <w:t>pćinskog vijeća te Jedinstvenog upravnog odjela.</w:t>
      </w:r>
    </w:p>
    <w:p w14:paraId="7B5142FC" w14:textId="77777777" w:rsidR="00E9776F" w:rsidRDefault="00E9776F" w:rsidP="00E9776F">
      <w:pPr>
        <w:pStyle w:val="Naslov2"/>
        <w:ind w:hanging="141"/>
      </w:pPr>
    </w:p>
    <w:p w14:paraId="5885378A" w14:textId="7E3661C4" w:rsidR="00FA567A" w:rsidRDefault="009402A9" w:rsidP="00C363AB">
      <w:bookmarkStart w:id="4" w:name="_Toc209091738"/>
      <w:r w:rsidRPr="009D3369">
        <w:rPr>
          <w:noProof/>
          <w:lang w:eastAsia="hr-HR"/>
        </w:rPr>
        <w:lastRenderedPageBreak/>
        <w:drawing>
          <wp:inline distT="0" distB="0" distL="0" distR="0" wp14:anchorId="0751960A" wp14:editId="092F6ACB">
            <wp:extent cx="5871210" cy="4210050"/>
            <wp:effectExtent l="19050" t="0" r="0" b="0"/>
            <wp:docPr id="5" name="Dij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bookmarkEnd w:id="4"/>
    </w:p>
    <w:p w14:paraId="06ACA203" w14:textId="529BF38B" w:rsidR="00024581" w:rsidRDefault="006F5477" w:rsidP="006F5477">
      <w:pPr>
        <w:pStyle w:val="Naslov2"/>
        <w:numPr>
          <w:ilvl w:val="1"/>
          <w:numId w:val="27"/>
        </w:numPr>
      </w:pPr>
      <w:bookmarkStart w:id="5" w:name="_Toc209182975"/>
      <w:r>
        <w:t>Institucije u nadležnosti Općine To</w:t>
      </w:r>
      <w:r w:rsidR="009402A9">
        <w:t>varnik</w:t>
      </w:r>
      <w:bookmarkEnd w:id="5"/>
    </w:p>
    <w:p w14:paraId="2BA5CAB3" w14:textId="77777777" w:rsidR="00F45071" w:rsidRDefault="00F45071" w:rsidP="00F45071"/>
    <w:p w14:paraId="0CA4D7D6" w14:textId="77777777" w:rsidR="009402A9" w:rsidRDefault="009402A9" w:rsidP="009402A9">
      <w:pPr>
        <w:jc w:val="both"/>
        <w:rPr>
          <w:sz w:val="24"/>
          <w:szCs w:val="24"/>
        </w:rPr>
      </w:pPr>
      <w:r w:rsidRPr="009D3369">
        <w:rPr>
          <w:sz w:val="24"/>
          <w:szCs w:val="24"/>
        </w:rPr>
        <w:t xml:space="preserve">Proračunski korisnici definirani su Pravilnikom o utvrđivanju proračunskih i izvanproračunskih korisnika državnog proračuna i proračunskih i izvanproračunskih korisnika proračuna jedinica lokalne i područne (regionalne) samouprave te o načinu vođenja registra proračunskih i izvanproračunskih korisnika, u kojem stoji da su proračunski korisnici jedinica lokalne i samouprave oni korisnici kojima je izvor prihoda proračun jedinice lokalne samouprave u iznosu od 50% ili više, te koji su navedeni u Registru. </w:t>
      </w:r>
    </w:p>
    <w:p w14:paraId="751E90AC" w14:textId="77777777" w:rsidR="009402A9" w:rsidRPr="009D3369" w:rsidRDefault="009402A9" w:rsidP="009402A9">
      <w:pPr>
        <w:jc w:val="both"/>
        <w:rPr>
          <w:sz w:val="24"/>
          <w:szCs w:val="24"/>
        </w:rPr>
      </w:pPr>
    </w:p>
    <w:p w14:paraId="2AF8E35E" w14:textId="55C0FE0C" w:rsidR="009402A9" w:rsidRDefault="009402A9" w:rsidP="009402A9">
      <w:pPr>
        <w:jc w:val="both"/>
        <w:rPr>
          <w:sz w:val="24"/>
          <w:szCs w:val="24"/>
        </w:rPr>
      </w:pPr>
      <w:r w:rsidRPr="00164699">
        <w:rPr>
          <w:sz w:val="24"/>
          <w:szCs w:val="24"/>
        </w:rPr>
        <w:t>Proračunski korisnik Općine Tovarnik u smislu tog Pravilnika je Dječji vrtić Palčić Tovarnik</w:t>
      </w:r>
      <w:r w:rsidR="00164699">
        <w:rPr>
          <w:sz w:val="24"/>
          <w:szCs w:val="24"/>
        </w:rPr>
        <w:t xml:space="preserve">, a za vrijeme trajanja mandata načelnika očekuje se da će biti dodatni proračunski korisnik u organizacijskoj strukturi. </w:t>
      </w:r>
    </w:p>
    <w:p w14:paraId="33FDA27C" w14:textId="77777777" w:rsidR="00412571" w:rsidRDefault="00412571">
      <w:r>
        <w:br w:type="page"/>
      </w:r>
    </w:p>
    <w:p w14:paraId="3FBE9772" w14:textId="5627B6B5" w:rsidR="006F5477" w:rsidRDefault="006F5477" w:rsidP="00024581">
      <w:pPr>
        <w:pStyle w:val="Naslov1"/>
        <w:numPr>
          <w:ilvl w:val="0"/>
          <w:numId w:val="27"/>
        </w:numPr>
      </w:pPr>
      <w:bookmarkStart w:id="6" w:name="_Toc209182976"/>
      <w:r>
        <w:lastRenderedPageBreak/>
        <w:t xml:space="preserve">Opis kratkoročnih razvojnih izazova i potencijala u samoupravnom području Općine </w:t>
      </w:r>
      <w:r w:rsidR="009402A9">
        <w:t>Tovarnik</w:t>
      </w:r>
      <w:bookmarkEnd w:id="6"/>
    </w:p>
    <w:p w14:paraId="6339DED3" w14:textId="77777777" w:rsidR="00F7388E" w:rsidRDefault="00F7388E" w:rsidP="00F7388E">
      <w:pPr>
        <w:pStyle w:val="Naslov1"/>
        <w:ind w:left="501"/>
      </w:pPr>
    </w:p>
    <w:p w14:paraId="4C9932B7" w14:textId="77777777" w:rsidR="009402A9" w:rsidRDefault="009402A9" w:rsidP="009402A9">
      <w:pPr>
        <w:jc w:val="both"/>
        <w:rPr>
          <w:sz w:val="24"/>
          <w:szCs w:val="24"/>
        </w:rPr>
      </w:pPr>
      <w:r w:rsidRPr="009D3369">
        <w:rPr>
          <w:sz w:val="24"/>
          <w:szCs w:val="24"/>
        </w:rPr>
        <w:t xml:space="preserve">Proces naseljavanja stanovništva u većim gradovima, te  smanjivanje stanovništva u manjim gradovima i općinama posebno je izražen u slabije  razvijenim zemljama, gdje dolazi do naglog porasta broja stanovnika u najvećim gradovima, dok su manji gradovi i općine često suočeni sa smanjenjem stanovništva, odnosno depopulacijom. Ovakav prostorni razmještaj posljedica je dugoročnih negativnih socio-prostornih i demografskih procesa koji uključuju depopulaciju, centralizaciju, smanjenje nataliteta te demografsko starenje stanovništva.  </w:t>
      </w:r>
    </w:p>
    <w:p w14:paraId="394CFE81" w14:textId="77777777" w:rsidR="00450E19" w:rsidRPr="009D3369" w:rsidRDefault="00450E19" w:rsidP="009402A9">
      <w:pPr>
        <w:jc w:val="both"/>
        <w:rPr>
          <w:sz w:val="24"/>
          <w:szCs w:val="24"/>
        </w:rPr>
      </w:pPr>
    </w:p>
    <w:p w14:paraId="2C3B8513" w14:textId="1DCB1217" w:rsidR="009402A9" w:rsidRDefault="009402A9" w:rsidP="009402A9">
      <w:pPr>
        <w:jc w:val="both"/>
        <w:rPr>
          <w:sz w:val="24"/>
          <w:szCs w:val="24"/>
          <w:shd w:val="clear" w:color="auto" w:fill="FFFFFF"/>
          <w:lang w:eastAsia="hr-HR"/>
        </w:rPr>
      </w:pPr>
      <w:r w:rsidRPr="009D3369">
        <w:rPr>
          <w:sz w:val="24"/>
          <w:szCs w:val="24"/>
          <w:shd w:val="clear" w:color="auto" w:fill="FFFFFF"/>
          <w:lang w:eastAsia="hr-HR"/>
        </w:rPr>
        <w:t>Digitalizacija općina, predstavljanjem novih servisa i usluga doprinijeti će boljoj ravnoteži gospodarskog i socijalnog kapitala, a samim time i kvaliteti života ljudi u ruralnom području. Društvene inovacije u općinama su izuzetno važne, ali njihova uspješna primjena isključivo ovisi o kvaliteti zajedništva u lokalnoj sredini, društvenoj uključenosti te transparentnosti sustava. Neizostavno i kontinuirano jačanje suradnje lokalnih, regionalnih i nacionalnih tijela, kao i umrežavanje i međusobno povezivanje poljoprivrednika, uz pomoć modernih tehnologija i održivog upravljanja prirodnom resursima predstavljaju cilj revitalizacije ruralnog područja, naravno uzevši u obzir specifične karakteristike područja na kojima su locirani.  Općina Tovarnik suočena je s mnogim izazova suvremenog življenja kao što su starenje  stanovništva, depopulacija, povećanje potrebe za mobilnošću, potreba za poboljšanjem poslovnih mogućnosti i stvaranja radnih mjesta, bolja iskorištenost prirodnih resursa, razvoj kružnog gospodarstva, prilagodba klimatskim promjenama te očuvanje okoliša i biološke raznolikosti. Tehnološki napredak i mogućnosti nude nova rješenja za navedene izazove te je iz tog razloga izrađen Provedbeni program Općine Tovarnik  202</w:t>
      </w:r>
      <w:r w:rsidR="00F205AA">
        <w:rPr>
          <w:sz w:val="24"/>
          <w:szCs w:val="24"/>
          <w:shd w:val="clear" w:color="auto" w:fill="FFFFFF"/>
          <w:lang w:eastAsia="hr-HR"/>
        </w:rPr>
        <w:t>5</w:t>
      </w:r>
      <w:r w:rsidRPr="009D3369">
        <w:rPr>
          <w:sz w:val="24"/>
          <w:szCs w:val="24"/>
          <w:shd w:val="clear" w:color="auto" w:fill="FFFFFF"/>
          <w:lang w:eastAsia="hr-HR"/>
        </w:rPr>
        <w:t>. - 202</w:t>
      </w:r>
      <w:r w:rsidR="00F205AA">
        <w:rPr>
          <w:sz w:val="24"/>
          <w:szCs w:val="24"/>
          <w:shd w:val="clear" w:color="auto" w:fill="FFFFFF"/>
          <w:lang w:eastAsia="hr-HR"/>
        </w:rPr>
        <w:t>9</w:t>
      </w:r>
      <w:r w:rsidRPr="009D3369">
        <w:rPr>
          <w:sz w:val="24"/>
          <w:szCs w:val="24"/>
          <w:shd w:val="clear" w:color="auto" w:fill="FFFFFF"/>
          <w:lang w:eastAsia="hr-HR"/>
        </w:rPr>
        <w:t>. godine. Ostvarenjem strateških ciljeva i navedenih mjera, Općina će omogućiti svojim stanovnicama kvalitetniji i  pametniji način življenja.</w:t>
      </w:r>
    </w:p>
    <w:p w14:paraId="40481AD2" w14:textId="77777777" w:rsidR="00C363AB" w:rsidRDefault="00C363AB" w:rsidP="009402A9">
      <w:pPr>
        <w:jc w:val="both"/>
        <w:rPr>
          <w:sz w:val="24"/>
          <w:szCs w:val="24"/>
          <w:shd w:val="clear" w:color="auto" w:fill="FFFFFF"/>
          <w:lang w:eastAsia="hr-HR"/>
        </w:rPr>
      </w:pPr>
    </w:p>
    <w:p w14:paraId="24D75D95" w14:textId="77777777" w:rsidR="00C363AB" w:rsidRPr="00C363AB" w:rsidRDefault="00C363AB" w:rsidP="00C363AB">
      <w:pPr>
        <w:jc w:val="both"/>
        <w:rPr>
          <w:sz w:val="24"/>
          <w:szCs w:val="24"/>
          <w:shd w:val="clear" w:color="auto" w:fill="FFFFFF"/>
          <w:lang w:eastAsia="hr-HR"/>
        </w:rPr>
      </w:pPr>
      <w:r w:rsidRPr="00C363AB">
        <w:rPr>
          <w:sz w:val="24"/>
          <w:szCs w:val="24"/>
          <w:shd w:val="clear" w:color="auto" w:fill="FFFFFF"/>
          <w:lang w:eastAsia="hr-HR"/>
        </w:rPr>
        <w:t>Općina Tovarnik ima nekoliko ključnih razvojnih potencijala:</w:t>
      </w:r>
    </w:p>
    <w:p w14:paraId="752DDDA4" w14:textId="77777777" w:rsidR="00C363AB" w:rsidRPr="00C363AB" w:rsidRDefault="00C363AB" w:rsidP="00C363AB">
      <w:pPr>
        <w:numPr>
          <w:ilvl w:val="0"/>
          <w:numId w:val="40"/>
        </w:numPr>
        <w:jc w:val="both"/>
        <w:rPr>
          <w:sz w:val="24"/>
          <w:szCs w:val="24"/>
          <w:shd w:val="clear" w:color="auto" w:fill="FFFFFF"/>
          <w:lang w:eastAsia="hr-HR"/>
        </w:rPr>
      </w:pPr>
      <w:r w:rsidRPr="00C363AB">
        <w:rPr>
          <w:b/>
          <w:bCs/>
          <w:sz w:val="24"/>
          <w:szCs w:val="24"/>
          <w:shd w:val="clear" w:color="auto" w:fill="FFFFFF"/>
          <w:lang w:eastAsia="hr-HR"/>
        </w:rPr>
        <w:t>Poljoprivreda i ruralni razvoj</w:t>
      </w:r>
      <w:r w:rsidRPr="00C363AB">
        <w:rPr>
          <w:sz w:val="24"/>
          <w:szCs w:val="24"/>
          <w:shd w:val="clear" w:color="auto" w:fill="FFFFFF"/>
          <w:lang w:eastAsia="hr-HR"/>
        </w:rPr>
        <w:t xml:space="preserve"> – Tovarnik je prepoznat po svojim obradivim površinama i tradiciji poljoprivredne proizvodnje. Uz održivo korištenje prirodnih resursa i modernizaciju proizvodnje, poljoprivreda predstavlja temelj daljnjeg gospodarskog rasta.</w:t>
      </w:r>
    </w:p>
    <w:p w14:paraId="7B9CC579" w14:textId="77777777" w:rsidR="00C363AB" w:rsidRPr="00C363AB" w:rsidRDefault="00C363AB" w:rsidP="00C363AB">
      <w:pPr>
        <w:numPr>
          <w:ilvl w:val="0"/>
          <w:numId w:val="40"/>
        </w:numPr>
        <w:jc w:val="both"/>
        <w:rPr>
          <w:sz w:val="24"/>
          <w:szCs w:val="24"/>
          <w:shd w:val="clear" w:color="auto" w:fill="FFFFFF"/>
          <w:lang w:eastAsia="hr-HR"/>
        </w:rPr>
      </w:pPr>
      <w:r w:rsidRPr="00C363AB">
        <w:rPr>
          <w:b/>
          <w:bCs/>
          <w:sz w:val="24"/>
          <w:szCs w:val="24"/>
          <w:shd w:val="clear" w:color="auto" w:fill="FFFFFF"/>
          <w:lang w:eastAsia="hr-HR"/>
        </w:rPr>
        <w:t>Geostrateški položaj</w:t>
      </w:r>
      <w:r w:rsidRPr="00C363AB">
        <w:rPr>
          <w:sz w:val="24"/>
          <w:szCs w:val="24"/>
          <w:shd w:val="clear" w:color="auto" w:fill="FFFFFF"/>
          <w:lang w:eastAsia="hr-HR"/>
        </w:rPr>
        <w:t xml:space="preserve"> – Blizina granice i prometnih pravaca omogućuje bolje povezivanje i razvoj poslovnih zona, kao i otvaranje mogućnosti za prekograničnu suradnju i plasman domaćih proizvoda.</w:t>
      </w:r>
    </w:p>
    <w:p w14:paraId="4850BE8C" w14:textId="77777777" w:rsidR="00C363AB" w:rsidRPr="00C363AB" w:rsidRDefault="00C363AB" w:rsidP="00C363AB">
      <w:pPr>
        <w:numPr>
          <w:ilvl w:val="0"/>
          <w:numId w:val="40"/>
        </w:numPr>
        <w:jc w:val="both"/>
        <w:rPr>
          <w:sz w:val="24"/>
          <w:szCs w:val="24"/>
          <w:shd w:val="clear" w:color="auto" w:fill="FFFFFF"/>
          <w:lang w:eastAsia="hr-HR"/>
        </w:rPr>
      </w:pPr>
      <w:r w:rsidRPr="00C363AB">
        <w:rPr>
          <w:b/>
          <w:bCs/>
          <w:sz w:val="24"/>
          <w:szCs w:val="24"/>
          <w:shd w:val="clear" w:color="auto" w:fill="FFFFFF"/>
          <w:lang w:eastAsia="hr-HR"/>
        </w:rPr>
        <w:t>Prirodni i ljudski resursi</w:t>
      </w:r>
      <w:r w:rsidRPr="00C363AB">
        <w:rPr>
          <w:sz w:val="24"/>
          <w:szCs w:val="24"/>
          <w:shd w:val="clear" w:color="auto" w:fill="FFFFFF"/>
          <w:lang w:eastAsia="hr-HR"/>
        </w:rPr>
        <w:t xml:space="preserve"> – Očuvan okoliš, biološka raznolikost i raspoloživa radna snaga osiguravaju osnovu za razvoj zelene ekonomije, energetike temeljenje na obnovljivim izvorima te održivo upravljanje prostorom.</w:t>
      </w:r>
    </w:p>
    <w:p w14:paraId="5CAAE9FB" w14:textId="77777777" w:rsidR="00C363AB" w:rsidRPr="00C363AB" w:rsidRDefault="00C363AB" w:rsidP="00C363AB">
      <w:pPr>
        <w:numPr>
          <w:ilvl w:val="0"/>
          <w:numId w:val="40"/>
        </w:numPr>
        <w:jc w:val="both"/>
        <w:rPr>
          <w:sz w:val="24"/>
          <w:szCs w:val="24"/>
          <w:shd w:val="clear" w:color="auto" w:fill="FFFFFF"/>
          <w:lang w:eastAsia="hr-HR"/>
        </w:rPr>
      </w:pPr>
      <w:r w:rsidRPr="00C363AB">
        <w:rPr>
          <w:b/>
          <w:bCs/>
          <w:sz w:val="24"/>
          <w:szCs w:val="24"/>
          <w:shd w:val="clear" w:color="auto" w:fill="FFFFFF"/>
          <w:lang w:eastAsia="hr-HR"/>
        </w:rPr>
        <w:t>Kultura i turizam</w:t>
      </w:r>
      <w:r w:rsidRPr="00C363AB">
        <w:rPr>
          <w:sz w:val="24"/>
          <w:szCs w:val="24"/>
          <w:shd w:val="clear" w:color="auto" w:fill="FFFFFF"/>
          <w:lang w:eastAsia="hr-HR"/>
        </w:rPr>
        <w:t xml:space="preserve"> – Bogata kulturna baština i tradicija predstavljaju priliku za razvoj kulturnog turizma, jačanje identiteta i promociju općine u širem okruženju.</w:t>
      </w:r>
    </w:p>
    <w:p w14:paraId="23DF3C52" w14:textId="77777777" w:rsidR="00C363AB" w:rsidRPr="00C363AB" w:rsidRDefault="00C363AB" w:rsidP="00C363AB">
      <w:pPr>
        <w:numPr>
          <w:ilvl w:val="0"/>
          <w:numId w:val="40"/>
        </w:numPr>
        <w:jc w:val="both"/>
        <w:rPr>
          <w:sz w:val="24"/>
          <w:szCs w:val="24"/>
          <w:shd w:val="clear" w:color="auto" w:fill="FFFFFF"/>
          <w:lang w:eastAsia="hr-HR"/>
        </w:rPr>
      </w:pPr>
      <w:r w:rsidRPr="00C363AB">
        <w:rPr>
          <w:b/>
          <w:bCs/>
          <w:sz w:val="24"/>
          <w:szCs w:val="24"/>
          <w:shd w:val="clear" w:color="auto" w:fill="FFFFFF"/>
          <w:lang w:eastAsia="hr-HR"/>
        </w:rPr>
        <w:t>Digitalizacija i društvene inovacije</w:t>
      </w:r>
      <w:r w:rsidRPr="00C363AB">
        <w:rPr>
          <w:sz w:val="24"/>
          <w:szCs w:val="24"/>
          <w:shd w:val="clear" w:color="auto" w:fill="FFFFFF"/>
          <w:lang w:eastAsia="hr-HR"/>
        </w:rPr>
        <w:t xml:space="preserve"> – Uvođenjem suvremenih tehnologija i pametnih rješenja može se unaprijediti kvaliteta javnih usluga, poboljšati poslovna klima i povećati društvena uključenost.</w:t>
      </w:r>
    </w:p>
    <w:p w14:paraId="4619CC1D" w14:textId="77777777" w:rsidR="00C363AB" w:rsidRPr="00C363AB" w:rsidRDefault="00C363AB" w:rsidP="00C363AB">
      <w:pPr>
        <w:numPr>
          <w:ilvl w:val="0"/>
          <w:numId w:val="40"/>
        </w:numPr>
        <w:jc w:val="both"/>
        <w:rPr>
          <w:sz w:val="24"/>
          <w:szCs w:val="24"/>
          <w:shd w:val="clear" w:color="auto" w:fill="FFFFFF"/>
          <w:lang w:eastAsia="hr-HR"/>
        </w:rPr>
      </w:pPr>
      <w:r w:rsidRPr="00C363AB">
        <w:rPr>
          <w:b/>
          <w:bCs/>
          <w:sz w:val="24"/>
          <w:szCs w:val="24"/>
          <w:shd w:val="clear" w:color="auto" w:fill="FFFFFF"/>
          <w:lang w:eastAsia="hr-HR"/>
        </w:rPr>
        <w:t>Suradnja i umrežavanje</w:t>
      </w:r>
      <w:r w:rsidRPr="00C363AB">
        <w:rPr>
          <w:sz w:val="24"/>
          <w:szCs w:val="24"/>
          <w:shd w:val="clear" w:color="auto" w:fill="FFFFFF"/>
          <w:lang w:eastAsia="hr-HR"/>
        </w:rPr>
        <w:t xml:space="preserve"> – Jačanje povezanosti poljoprivrednika, udruga, poduzetnika i lokalne uprave otvara mogućnost zajedničkih projekata i povlačenja sredstava iz fondova Europske unije</w:t>
      </w:r>
    </w:p>
    <w:p w14:paraId="183B669E" w14:textId="77777777" w:rsidR="00C363AB" w:rsidRDefault="00C363AB" w:rsidP="009402A9">
      <w:pPr>
        <w:jc w:val="both"/>
        <w:rPr>
          <w:sz w:val="24"/>
          <w:szCs w:val="24"/>
          <w:shd w:val="clear" w:color="auto" w:fill="FFFFFF"/>
          <w:lang w:eastAsia="hr-HR"/>
        </w:rPr>
      </w:pPr>
    </w:p>
    <w:p w14:paraId="65AE28C9" w14:textId="4F190067" w:rsidR="000D0D22" w:rsidRDefault="000D0D22" w:rsidP="00024581">
      <w:pPr>
        <w:pStyle w:val="Naslov1"/>
      </w:pPr>
    </w:p>
    <w:p w14:paraId="6BC960EA" w14:textId="4C4EFB56" w:rsidR="006F5477" w:rsidRDefault="00F6119C" w:rsidP="00024581">
      <w:pPr>
        <w:pStyle w:val="Naslov1"/>
        <w:numPr>
          <w:ilvl w:val="0"/>
          <w:numId w:val="27"/>
        </w:numPr>
      </w:pPr>
      <w:bookmarkStart w:id="7" w:name="_Toc209182977"/>
      <w:r>
        <w:t xml:space="preserve">Doprinos provedbi ciljeva i prioriteta iz povezanih akata </w:t>
      </w:r>
      <w:r>
        <w:lastRenderedPageBreak/>
        <w:t>strateškog planiranja</w:t>
      </w:r>
      <w:bookmarkEnd w:id="7"/>
      <w:r>
        <w:t xml:space="preserve"> </w:t>
      </w:r>
    </w:p>
    <w:p w14:paraId="14A591BE" w14:textId="77777777" w:rsidR="008D619A" w:rsidRDefault="008D619A" w:rsidP="008D619A">
      <w:pPr>
        <w:pStyle w:val="Naslov1"/>
      </w:pPr>
    </w:p>
    <w:p w14:paraId="5B8F1DB1" w14:textId="77777777" w:rsidR="008D619A" w:rsidRDefault="008D619A" w:rsidP="000D0D22">
      <w:pPr>
        <w:jc w:val="both"/>
      </w:pPr>
      <w:r w:rsidRPr="000D0D22">
        <w:rPr>
          <w:sz w:val="24"/>
          <w:szCs w:val="24"/>
        </w:rPr>
        <w:t>Strateški</w:t>
      </w:r>
      <w:r w:rsidRPr="000D0D22">
        <w:rPr>
          <w:spacing w:val="-3"/>
          <w:sz w:val="24"/>
          <w:szCs w:val="24"/>
        </w:rPr>
        <w:t xml:space="preserve"> </w:t>
      </w:r>
      <w:r w:rsidRPr="000D0D22">
        <w:rPr>
          <w:sz w:val="24"/>
          <w:szCs w:val="24"/>
        </w:rPr>
        <w:t>okvir</w:t>
      </w:r>
      <w:r w:rsidRPr="000D0D22">
        <w:rPr>
          <w:spacing w:val="-3"/>
          <w:sz w:val="24"/>
          <w:szCs w:val="24"/>
        </w:rPr>
        <w:t xml:space="preserve"> </w:t>
      </w:r>
      <w:r w:rsidRPr="000D0D22">
        <w:rPr>
          <w:sz w:val="24"/>
          <w:szCs w:val="24"/>
        </w:rPr>
        <w:t>Nacionalne</w:t>
      </w:r>
      <w:r w:rsidRPr="000D0D22">
        <w:rPr>
          <w:spacing w:val="-4"/>
          <w:sz w:val="24"/>
          <w:szCs w:val="24"/>
        </w:rPr>
        <w:t xml:space="preserve"> </w:t>
      </w:r>
      <w:r w:rsidRPr="000D0D22">
        <w:rPr>
          <w:sz w:val="24"/>
          <w:szCs w:val="24"/>
        </w:rPr>
        <w:t>razvojne</w:t>
      </w:r>
      <w:r w:rsidRPr="000D0D22">
        <w:rPr>
          <w:spacing w:val="-4"/>
          <w:sz w:val="24"/>
          <w:szCs w:val="24"/>
        </w:rPr>
        <w:t xml:space="preserve"> </w:t>
      </w:r>
      <w:r w:rsidRPr="000D0D22">
        <w:rPr>
          <w:sz w:val="24"/>
          <w:szCs w:val="24"/>
        </w:rPr>
        <w:t>strategije</w:t>
      </w:r>
      <w:r w:rsidRPr="000D0D22">
        <w:rPr>
          <w:spacing w:val="-3"/>
          <w:sz w:val="24"/>
          <w:szCs w:val="24"/>
        </w:rPr>
        <w:t xml:space="preserve"> </w:t>
      </w:r>
      <w:r w:rsidRPr="000D0D22">
        <w:rPr>
          <w:sz w:val="24"/>
          <w:szCs w:val="24"/>
        </w:rPr>
        <w:t>2030.,</w:t>
      </w:r>
      <w:r w:rsidRPr="000D0D22">
        <w:rPr>
          <w:spacing w:val="-3"/>
          <w:sz w:val="24"/>
          <w:szCs w:val="24"/>
        </w:rPr>
        <w:t xml:space="preserve"> </w:t>
      </w:r>
      <w:r w:rsidRPr="000D0D22">
        <w:rPr>
          <w:sz w:val="24"/>
          <w:szCs w:val="24"/>
        </w:rPr>
        <w:t>kao</w:t>
      </w:r>
      <w:r w:rsidRPr="000D0D22">
        <w:rPr>
          <w:spacing w:val="-2"/>
          <w:sz w:val="24"/>
          <w:szCs w:val="24"/>
        </w:rPr>
        <w:t xml:space="preserve"> </w:t>
      </w:r>
      <w:r w:rsidRPr="000D0D22">
        <w:rPr>
          <w:sz w:val="24"/>
          <w:szCs w:val="24"/>
        </w:rPr>
        <w:t>nacionalni</w:t>
      </w:r>
      <w:r w:rsidRPr="000D0D22">
        <w:rPr>
          <w:spacing w:val="-3"/>
          <w:sz w:val="24"/>
          <w:szCs w:val="24"/>
        </w:rPr>
        <w:t xml:space="preserve"> </w:t>
      </w:r>
      <w:r w:rsidRPr="000D0D22">
        <w:rPr>
          <w:sz w:val="24"/>
          <w:szCs w:val="24"/>
        </w:rPr>
        <w:t>strateški</w:t>
      </w:r>
      <w:r w:rsidRPr="000D0D22">
        <w:rPr>
          <w:spacing w:val="-3"/>
          <w:sz w:val="24"/>
          <w:szCs w:val="24"/>
        </w:rPr>
        <w:t xml:space="preserve"> </w:t>
      </w:r>
      <w:r w:rsidRPr="000D0D22">
        <w:rPr>
          <w:sz w:val="24"/>
          <w:szCs w:val="24"/>
        </w:rPr>
        <w:t>akt</w:t>
      </w:r>
      <w:r w:rsidRPr="000D0D22">
        <w:rPr>
          <w:spacing w:val="-3"/>
          <w:sz w:val="24"/>
          <w:szCs w:val="24"/>
        </w:rPr>
        <w:t xml:space="preserve"> </w:t>
      </w:r>
      <w:r w:rsidRPr="000D0D22">
        <w:rPr>
          <w:sz w:val="24"/>
          <w:szCs w:val="24"/>
        </w:rPr>
        <w:t>na</w:t>
      </w:r>
      <w:r w:rsidRPr="000D0D22">
        <w:rPr>
          <w:spacing w:val="-4"/>
          <w:sz w:val="24"/>
          <w:szCs w:val="24"/>
        </w:rPr>
        <w:t xml:space="preserve"> </w:t>
      </w:r>
      <w:r w:rsidRPr="000D0D22">
        <w:rPr>
          <w:sz w:val="24"/>
          <w:szCs w:val="24"/>
        </w:rPr>
        <w:t>koji</w:t>
      </w:r>
      <w:r w:rsidRPr="000D0D22">
        <w:rPr>
          <w:spacing w:val="-3"/>
          <w:sz w:val="24"/>
          <w:szCs w:val="24"/>
        </w:rPr>
        <w:t xml:space="preserve"> </w:t>
      </w:r>
      <w:r w:rsidRPr="000D0D22">
        <w:rPr>
          <w:sz w:val="24"/>
          <w:szCs w:val="24"/>
        </w:rPr>
        <w:t xml:space="preserve">se potom veže i </w:t>
      </w:r>
      <w:r w:rsidRPr="000D0D22">
        <w:rPr>
          <w:sz w:val="28"/>
          <w:szCs w:val="28"/>
        </w:rPr>
        <w:t>strateški</w:t>
      </w:r>
      <w:r w:rsidRPr="000D0D22">
        <w:rPr>
          <w:sz w:val="24"/>
          <w:szCs w:val="24"/>
        </w:rPr>
        <w:t xml:space="preserve"> smjer razvoja na regionalnoj i lokalnoj razini sastoji se od sljedećih razvojnih smjerova i strateških ciljeva (dalje: SC</w:t>
      </w:r>
      <w:r>
        <w:t>):</w:t>
      </w:r>
    </w:p>
    <w:p w14:paraId="13848B1A" w14:textId="77777777" w:rsidR="008A3297" w:rsidRDefault="008A3297" w:rsidP="000D0D22">
      <w:pPr>
        <w:jc w:val="both"/>
      </w:pPr>
    </w:p>
    <w:p w14:paraId="1C730757" w14:textId="77777777" w:rsidR="008D619A" w:rsidRDefault="008D619A" w:rsidP="008D619A">
      <w:pPr>
        <w:pStyle w:val="Odlomakpopisa"/>
        <w:numPr>
          <w:ilvl w:val="2"/>
          <w:numId w:val="20"/>
        </w:numPr>
        <w:tabs>
          <w:tab w:val="left" w:pos="861"/>
        </w:tabs>
        <w:spacing w:line="294" w:lineRule="exact"/>
        <w:rPr>
          <w:sz w:val="24"/>
        </w:rPr>
      </w:pPr>
      <w:r>
        <w:rPr>
          <w:sz w:val="24"/>
        </w:rPr>
        <w:t>Razvojni</w:t>
      </w:r>
      <w:r>
        <w:rPr>
          <w:spacing w:val="-1"/>
          <w:sz w:val="24"/>
        </w:rPr>
        <w:t xml:space="preserve"> </w:t>
      </w:r>
      <w:r>
        <w:rPr>
          <w:sz w:val="24"/>
        </w:rPr>
        <w:t>smjer</w:t>
      </w:r>
      <w:r>
        <w:rPr>
          <w:spacing w:val="-1"/>
          <w:sz w:val="24"/>
        </w:rPr>
        <w:t xml:space="preserve"> </w:t>
      </w:r>
      <w:r>
        <w:rPr>
          <w:sz w:val="24"/>
        </w:rPr>
        <w:t>1.</w:t>
      </w:r>
      <w:r>
        <w:rPr>
          <w:spacing w:val="-1"/>
          <w:sz w:val="24"/>
        </w:rPr>
        <w:t xml:space="preserve"> </w:t>
      </w:r>
      <w:r>
        <w:rPr>
          <w:sz w:val="24"/>
        </w:rPr>
        <w:t>Održivo</w:t>
      </w:r>
      <w:r>
        <w:rPr>
          <w:spacing w:val="-1"/>
          <w:sz w:val="24"/>
        </w:rPr>
        <w:t xml:space="preserve"> </w:t>
      </w:r>
      <w:r>
        <w:rPr>
          <w:sz w:val="24"/>
        </w:rPr>
        <w:t>gospodarstvo</w:t>
      </w:r>
      <w:r>
        <w:rPr>
          <w:spacing w:val="-1"/>
          <w:sz w:val="24"/>
        </w:rPr>
        <w:t xml:space="preserve"> </w:t>
      </w:r>
      <w:r>
        <w:rPr>
          <w:sz w:val="24"/>
        </w:rPr>
        <w:t xml:space="preserve">i </w:t>
      </w:r>
      <w:r>
        <w:rPr>
          <w:spacing w:val="-2"/>
          <w:sz w:val="24"/>
        </w:rPr>
        <w:t>društvo</w:t>
      </w:r>
    </w:p>
    <w:p w14:paraId="03ED47A3" w14:textId="77777777" w:rsidR="008D619A" w:rsidRDefault="008D619A" w:rsidP="008D619A">
      <w:pPr>
        <w:pStyle w:val="Odlomakpopisa"/>
        <w:numPr>
          <w:ilvl w:val="3"/>
          <w:numId w:val="20"/>
        </w:numPr>
        <w:tabs>
          <w:tab w:val="left" w:pos="999"/>
        </w:tabs>
        <w:spacing w:line="276" w:lineRule="exact"/>
        <w:ind w:left="999" w:hanging="138"/>
        <w:rPr>
          <w:sz w:val="24"/>
        </w:rPr>
      </w:pPr>
      <w:r>
        <w:rPr>
          <w:sz w:val="24"/>
        </w:rPr>
        <w:t>SC</w:t>
      </w:r>
      <w:r>
        <w:rPr>
          <w:spacing w:val="-3"/>
          <w:sz w:val="24"/>
        </w:rPr>
        <w:t xml:space="preserve"> </w:t>
      </w:r>
      <w:r>
        <w:rPr>
          <w:sz w:val="24"/>
        </w:rPr>
        <w:t>1.</w:t>
      </w:r>
      <w:r>
        <w:rPr>
          <w:spacing w:val="-1"/>
          <w:sz w:val="24"/>
        </w:rPr>
        <w:t xml:space="preserve"> </w:t>
      </w:r>
      <w:r>
        <w:rPr>
          <w:sz w:val="24"/>
        </w:rPr>
        <w:t>Konkurentno i</w:t>
      </w:r>
      <w:r>
        <w:rPr>
          <w:spacing w:val="-1"/>
          <w:sz w:val="24"/>
        </w:rPr>
        <w:t xml:space="preserve"> </w:t>
      </w:r>
      <w:r>
        <w:rPr>
          <w:sz w:val="24"/>
        </w:rPr>
        <w:t xml:space="preserve">inovativno </w:t>
      </w:r>
      <w:r>
        <w:rPr>
          <w:spacing w:val="-2"/>
          <w:sz w:val="24"/>
        </w:rPr>
        <w:t>gospodarstvo</w:t>
      </w:r>
    </w:p>
    <w:p w14:paraId="40E1E014" w14:textId="77777777" w:rsidR="008D619A" w:rsidRDefault="008D619A" w:rsidP="008D619A">
      <w:pPr>
        <w:pStyle w:val="Odlomakpopisa"/>
        <w:numPr>
          <w:ilvl w:val="3"/>
          <w:numId w:val="20"/>
        </w:numPr>
        <w:tabs>
          <w:tab w:val="left" w:pos="999"/>
        </w:tabs>
        <w:ind w:left="999" w:hanging="138"/>
        <w:rPr>
          <w:sz w:val="24"/>
        </w:rPr>
      </w:pPr>
      <w:r>
        <w:rPr>
          <w:sz w:val="24"/>
        </w:rPr>
        <w:t>SC</w:t>
      </w:r>
      <w:r>
        <w:rPr>
          <w:spacing w:val="-3"/>
          <w:sz w:val="24"/>
        </w:rPr>
        <w:t xml:space="preserve"> </w:t>
      </w:r>
      <w:r>
        <w:rPr>
          <w:sz w:val="24"/>
        </w:rPr>
        <w:t>2.</w:t>
      </w:r>
      <w:r>
        <w:rPr>
          <w:spacing w:val="-1"/>
          <w:sz w:val="24"/>
        </w:rPr>
        <w:t xml:space="preserve"> </w:t>
      </w:r>
      <w:r>
        <w:rPr>
          <w:sz w:val="24"/>
        </w:rPr>
        <w:t>Obrazovani i</w:t>
      </w:r>
      <w:r>
        <w:rPr>
          <w:spacing w:val="-1"/>
          <w:sz w:val="24"/>
        </w:rPr>
        <w:t xml:space="preserve"> </w:t>
      </w:r>
      <w:r>
        <w:rPr>
          <w:sz w:val="24"/>
        </w:rPr>
        <w:t xml:space="preserve">zaposleni </w:t>
      </w:r>
      <w:r>
        <w:rPr>
          <w:spacing w:val="-2"/>
          <w:sz w:val="24"/>
        </w:rPr>
        <w:t>ljudi</w:t>
      </w:r>
    </w:p>
    <w:p w14:paraId="345E2B05" w14:textId="77777777" w:rsidR="008D619A" w:rsidRDefault="008D619A" w:rsidP="008D619A">
      <w:pPr>
        <w:pStyle w:val="Odlomakpopisa"/>
        <w:numPr>
          <w:ilvl w:val="3"/>
          <w:numId w:val="20"/>
        </w:numPr>
        <w:tabs>
          <w:tab w:val="left" w:pos="999"/>
        </w:tabs>
        <w:spacing w:before="1"/>
        <w:ind w:left="999" w:hanging="138"/>
        <w:rPr>
          <w:sz w:val="24"/>
        </w:rPr>
      </w:pPr>
      <w:r>
        <w:rPr>
          <w:sz w:val="24"/>
        </w:rPr>
        <w:t>SC</w:t>
      </w:r>
      <w:r>
        <w:rPr>
          <w:spacing w:val="-1"/>
          <w:sz w:val="24"/>
        </w:rPr>
        <w:t xml:space="preserve"> </w:t>
      </w:r>
      <w:r>
        <w:rPr>
          <w:sz w:val="24"/>
        </w:rPr>
        <w:t>3.</w:t>
      </w:r>
      <w:r>
        <w:rPr>
          <w:spacing w:val="-1"/>
          <w:sz w:val="24"/>
        </w:rPr>
        <w:t xml:space="preserve"> </w:t>
      </w:r>
      <w:r>
        <w:rPr>
          <w:sz w:val="24"/>
        </w:rPr>
        <w:t>Učinkovito</w:t>
      </w:r>
      <w:r>
        <w:rPr>
          <w:spacing w:val="-1"/>
          <w:sz w:val="24"/>
        </w:rPr>
        <w:t xml:space="preserve"> </w:t>
      </w:r>
      <w:r>
        <w:rPr>
          <w:sz w:val="24"/>
        </w:rPr>
        <w:t>i</w:t>
      </w:r>
      <w:r>
        <w:rPr>
          <w:spacing w:val="-1"/>
          <w:sz w:val="24"/>
        </w:rPr>
        <w:t xml:space="preserve"> </w:t>
      </w:r>
      <w:r>
        <w:rPr>
          <w:sz w:val="24"/>
        </w:rPr>
        <w:t>djelotvorno</w:t>
      </w:r>
      <w:r>
        <w:rPr>
          <w:spacing w:val="-1"/>
          <w:sz w:val="24"/>
        </w:rPr>
        <w:t xml:space="preserve"> </w:t>
      </w:r>
      <w:r>
        <w:rPr>
          <w:sz w:val="24"/>
        </w:rPr>
        <w:t>pravosuđe,</w:t>
      </w:r>
      <w:r>
        <w:rPr>
          <w:spacing w:val="-1"/>
          <w:sz w:val="24"/>
        </w:rPr>
        <w:t xml:space="preserve"> </w:t>
      </w:r>
      <w:r>
        <w:rPr>
          <w:sz w:val="24"/>
        </w:rPr>
        <w:t>javna uprava</w:t>
      </w:r>
      <w:r>
        <w:rPr>
          <w:spacing w:val="-2"/>
          <w:sz w:val="24"/>
        </w:rPr>
        <w:t xml:space="preserve"> </w:t>
      </w:r>
      <w:r>
        <w:rPr>
          <w:sz w:val="24"/>
        </w:rPr>
        <w:t>i</w:t>
      </w:r>
      <w:r>
        <w:rPr>
          <w:spacing w:val="-1"/>
          <w:sz w:val="24"/>
        </w:rPr>
        <w:t xml:space="preserve"> </w:t>
      </w:r>
      <w:r>
        <w:rPr>
          <w:sz w:val="24"/>
        </w:rPr>
        <w:t>upravljanje</w:t>
      </w:r>
      <w:r>
        <w:rPr>
          <w:spacing w:val="1"/>
          <w:sz w:val="24"/>
        </w:rPr>
        <w:t xml:space="preserve"> </w:t>
      </w:r>
      <w:r>
        <w:rPr>
          <w:spacing w:val="-2"/>
          <w:sz w:val="24"/>
        </w:rPr>
        <w:t>državnom</w:t>
      </w:r>
    </w:p>
    <w:p w14:paraId="1BA52ACC" w14:textId="77777777" w:rsidR="008D619A" w:rsidRDefault="008D619A" w:rsidP="008D619A">
      <w:pPr>
        <w:pStyle w:val="Tijeloteksta"/>
        <w:ind w:left="861"/>
      </w:pPr>
      <w:r>
        <w:rPr>
          <w:spacing w:val="-2"/>
        </w:rPr>
        <w:t>imovinom</w:t>
      </w:r>
    </w:p>
    <w:p w14:paraId="2A678EA1" w14:textId="77777777" w:rsidR="008D619A" w:rsidRPr="008A3297" w:rsidRDefault="008D619A" w:rsidP="008D619A">
      <w:pPr>
        <w:pStyle w:val="Odlomakpopisa"/>
        <w:numPr>
          <w:ilvl w:val="3"/>
          <w:numId w:val="20"/>
        </w:numPr>
        <w:tabs>
          <w:tab w:val="left" w:pos="999"/>
        </w:tabs>
        <w:ind w:left="999" w:hanging="138"/>
        <w:rPr>
          <w:sz w:val="24"/>
        </w:rPr>
      </w:pPr>
      <w:r>
        <w:rPr>
          <w:sz w:val="24"/>
        </w:rPr>
        <w:t>SC</w:t>
      </w:r>
      <w:r>
        <w:rPr>
          <w:spacing w:val="-4"/>
          <w:sz w:val="24"/>
        </w:rPr>
        <w:t xml:space="preserve"> </w:t>
      </w:r>
      <w:r>
        <w:rPr>
          <w:sz w:val="24"/>
        </w:rPr>
        <w:t>4.</w:t>
      </w:r>
      <w:r>
        <w:rPr>
          <w:spacing w:val="-1"/>
          <w:sz w:val="24"/>
        </w:rPr>
        <w:t xml:space="preserve"> </w:t>
      </w:r>
      <w:r>
        <w:rPr>
          <w:sz w:val="24"/>
        </w:rPr>
        <w:t>Globalna</w:t>
      </w:r>
      <w:r>
        <w:rPr>
          <w:spacing w:val="-1"/>
          <w:sz w:val="24"/>
        </w:rPr>
        <w:t xml:space="preserve"> </w:t>
      </w:r>
      <w:r>
        <w:rPr>
          <w:sz w:val="24"/>
        </w:rPr>
        <w:t>prepoznatljivost</w:t>
      </w:r>
      <w:r>
        <w:rPr>
          <w:spacing w:val="-1"/>
          <w:sz w:val="24"/>
        </w:rPr>
        <w:t xml:space="preserve"> </w:t>
      </w:r>
      <w:r>
        <w:rPr>
          <w:sz w:val="24"/>
        </w:rPr>
        <w:t>i</w:t>
      </w:r>
      <w:r>
        <w:rPr>
          <w:spacing w:val="-1"/>
          <w:sz w:val="24"/>
        </w:rPr>
        <w:t xml:space="preserve"> </w:t>
      </w:r>
      <w:r>
        <w:rPr>
          <w:sz w:val="24"/>
        </w:rPr>
        <w:t>jačanje</w:t>
      </w:r>
      <w:r>
        <w:rPr>
          <w:spacing w:val="-2"/>
          <w:sz w:val="24"/>
        </w:rPr>
        <w:t xml:space="preserve"> </w:t>
      </w:r>
      <w:r>
        <w:rPr>
          <w:sz w:val="24"/>
        </w:rPr>
        <w:t>međunarodnog</w:t>
      </w:r>
      <w:r>
        <w:rPr>
          <w:spacing w:val="-1"/>
          <w:sz w:val="24"/>
        </w:rPr>
        <w:t xml:space="preserve"> </w:t>
      </w:r>
      <w:r>
        <w:rPr>
          <w:sz w:val="24"/>
        </w:rPr>
        <w:t>položaja</w:t>
      </w:r>
      <w:r>
        <w:rPr>
          <w:spacing w:val="-1"/>
          <w:sz w:val="24"/>
        </w:rPr>
        <w:t xml:space="preserve"> </w:t>
      </w:r>
      <w:r>
        <w:rPr>
          <w:sz w:val="24"/>
        </w:rPr>
        <w:t>i</w:t>
      </w:r>
      <w:r>
        <w:rPr>
          <w:spacing w:val="-1"/>
          <w:sz w:val="24"/>
        </w:rPr>
        <w:t xml:space="preserve"> </w:t>
      </w:r>
      <w:r>
        <w:rPr>
          <w:sz w:val="24"/>
        </w:rPr>
        <w:t xml:space="preserve">uloge </w:t>
      </w:r>
      <w:r>
        <w:rPr>
          <w:spacing w:val="-2"/>
          <w:sz w:val="24"/>
        </w:rPr>
        <w:t>Hrvatske</w:t>
      </w:r>
    </w:p>
    <w:p w14:paraId="4D265FFD" w14:textId="77777777" w:rsidR="008A3297" w:rsidRDefault="008A3297" w:rsidP="008A3297">
      <w:pPr>
        <w:pStyle w:val="Odlomakpopisa"/>
        <w:tabs>
          <w:tab w:val="left" w:pos="999"/>
        </w:tabs>
        <w:ind w:left="999"/>
        <w:rPr>
          <w:sz w:val="24"/>
        </w:rPr>
      </w:pPr>
    </w:p>
    <w:p w14:paraId="61D78B01" w14:textId="77777777" w:rsidR="008D619A" w:rsidRDefault="008D619A" w:rsidP="008D619A">
      <w:pPr>
        <w:pStyle w:val="Odlomakpopisa"/>
        <w:numPr>
          <w:ilvl w:val="2"/>
          <w:numId w:val="20"/>
        </w:numPr>
        <w:tabs>
          <w:tab w:val="left" w:pos="861"/>
        </w:tabs>
        <w:spacing w:before="2"/>
        <w:rPr>
          <w:sz w:val="24"/>
        </w:rPr>
      </w:pPr>
      <w:r>
        <w:rPr>
          <w:sz w:val="24"/>
        </w:rPr>
        <w:t>Razvojni</w:t>
      </w:r>
      <w:r>
        <w:rPr>
          <w:spacing w:val="-1"/>
          <w:sz w:val="24"/>
        </w:rPr>
        <w:t xml:space="preserve"> </w:t>
      </w:r>
      <w:r>
        <w:rPr>
          <w:sz w:val="24"/>
        </w:rPr>
        <w:t>smjer 2.</w:t>
      </w:r>
      <w:r>
        <w:rPr>
          <w:spacing w:val="-1"/>
          <w:sz w:val="24"/>
        </w:rPr>
        <w:t xml:space="preserve"> </w:t>
      </w:r>
      <w:r>
        <w:rPr>
          <w:sz w:val="24"/>
        </w:rPr>
        <w:t>Jačanje</w:t>
      </w:r>
      <w:r>
        <w:rPr>
          <w:spacing w:val="-1"/>
          <w:sz w:val="24"/>
        </w:rPr>
        <w:t xml:space="preserve"> </w:t>
      </w:r>
      <w:r>
        <w:rPr>
          <w:sz w:val="24"/>
        </w:rPr>
        <w:t>otpornosti</w:t>
      </w:r>
      <w:r>
        <w:rPr>
          <w:spacing w:val="-1"/>
          <w:sz w:val="24"/>
        </w:rPr>
        <w:t xml:space="preserve"> </w:t>
      </w:r>
      <w:r>
        <w:rPr>
          <w:sz w:val="24"/>
        </w:rPr>
        <w:t>na</w:t>
      </w:r>
      <w:r>
        <w:rPr>
          <w:spacing w:val="-1"/>
          <w:sz w:val="24"/>
        </w:rPr>
        <w:t xml:space="preserve"> </w:t>
      </w:r>
      <w:r>
        <w:rPr>
          <w:spacing w:val="-2"/>
          <w:sz w:val="24"/>
        </w:rPr>
        <w:t>krize</w:t>
      </w:r>
    </w:p>
    <w:p w14:paraId="24FCA15F" w14:textId="77777777" w:rsidR="008D619A" w:rsidRDefault="008D619A" w:rsidP="008D619A">
      <w:pPr>
        <w:pStyle w:val="Odlomakpopisa"/>
        <w:numPr>
          <w:ilvl w:val="3"/>
          <w:numId w:val="20"/>
        </w:numPr>
        <w:tabs>
          <w:tab w:val="left" w:pos="999"/>
        </w:tabs>
        <w:spacing w:before="18"/>
        <w:ind w:left="999" w:hanging="138"/>
        <w:rPr>
          <w:sz w:val="24"/>
        </w:rPr>
      </w:pPr>
      <w:r>
        <w:rPr>
          <w:sz w:val="24"/>
        </w:rPr>
        <w:t>SC</w:t>
      </w:r>
      <w:r>
        <w:rPr>
          <w:spacing w:val="-1"/>
          <w:sz w:val="24"/>
        </w:rPr>
        <w:t xml:space="preserve"> </w:t>
      </w:r>
      <w:r>
        <w:rPr>
          <w:sz w:val="24"/>
        </w:rPr>
        <w:t>5.</w:t>
      </w:r>
      <w:r>
        <w:rPr>
          <w:spacing w:val="-1"/>
          <w:sz w:val="24"/>
        </w:rPr>
        <w:t xml:space="preserve"> </w:t>
      </w:r>
      <w:r>
        <w:rPr>
          <w:sz w:val="24"/>
        </w:rPr>
        <w:t>Zdrav, aktivan</w:t>
      </w:r>
      <w:r>
        <w:rPr>
          <w:spacing w:val="-1"/>
          <w:sz w:val="24"/>
        </w:rPr>
        <w:t xml:space="preserve"> </w:t>
      </w:r>
      <w:r>
        <w:rPr>
          <w:sz w:val="24"/>
        </w:rPr>
        <w:t>i</w:t>
      </w:r>
      <w:r>
        <w:rPr>
          <w:spacing w:val="-1"/>
          <w:sz w:val="24"/>
        </w:rPr>
        <w:t xml:space="preserve"> </w:t>
      </w:r>
      <w:r>
        <w:rPr>
          <w:sz w:val="24"/>
        </w:rPr>
        <w:t xml:space="preserve">kvalitetan </w:t>
      </w:r>
      <w:r>
        <w:rPr>
          <w:spacing w:val="-2"/>
          <w:sz w:val="24"/>
        </w:rPr>
        <w:t>život</w:t>
      </w:r>
    </w:p>
    <w:p w14:paraId="0AC78498" w14:textId="77777777" w:rsidR="008D619A" w:rsidRDefault="008D619A" w:rsidP="008D619A">
      <w:pPr>
        <w:pStyle w:val="Odlomakpopisa"/>
        <w:numPr>
          <w:ilvl w:val="3"/>
          <w:numId w:val="20"/>
        </w:numPr>
        <w:tabs>
          <w:tab w:val="left" w:pos="999"/>
        </w:tabs>
        <w:spacing w:before="22"/>
        <w:ind w:left="999" w:hanging="138"/>
        <w:rPr>
          <w:sz w:val="24"/>
        </w:rPr>
      </w:pPr>
      <w:r>
        <w:rPr>
          <w:sz w:val="24"/>
        </w:rPr>
        <w:t>SC</w:t>
      </w:r>
      <w:r>
        <w:rPr>
          <w:spacing w:val="-1"/>
          <w:sz w:val="24"/>
        </w:rPr>
        <w:t xml:space="preserve"> </w:t>
      </w:r>
      <w:r>
        <w:rPr>
          <w:sz w:val="24"/>
        </w:rPr>
        <w:t>6.</w:t>
      </w:r>
      <w:r>
        <w:rPr>
          <w:spacing w:val="-1"/>
          <w:sz w:val="24"/>
        </w:rPr>
        <w:t xml:space="preserve"> </w:t>
      </w:r>
      <w:r>
        <w:rPr>
          <w:sz w:val="24"/>
        </w:rPr>
        <w:t>Demografska</w:t>
      </w:r>
      <w:r>
        <w:rPr>
          <w:spacing w:val="-2"/>
          <w:sz w:val="24"/>
        </w:rPr>
        <w:t xml:space="preserve"> </w:t>
      </w:r>
      <w:r>
        <w:rPr>
          <w:sz w:val="24"/>
        </w:rPr>
        <w:t>obnova</w:t>
      </w:r>
      <w:r>
        <w:rPr>
          <w:spacing w:val="-2"/>
          <w:sz w:val="24"/>
        </w:rPr>
        <w:t xml:space="preserve"> </w:t>
      </w:r>
      <w:r>
        <w:rPr>
          <w:sz w:val="24"/>
        </w:rPr>
        <w:t>i bolji</w:t>
      </w:r>
      <w:r>
        <w:rPr>
          <w:spacing w:val="-1"/>
          <w:sz w:val="24"/>
        </w:rPr>
        <w:t xml:space="preserve"> </w:t>
      </w:r>
      <w:r>
        <w:rPr>
          <w:sz w:val="24"/>
        </w:rPr>
        <w:t xml:space="preserve">položaj </w:t>
      </w:r>
      <w:r>
        <w:rPr>
          <w:spacing w:val="-2"/>
          <w:sz w:val="24"/>
        </w:rPr>
        <w:t>obitelji</w:t>
      </w:r>
    </w:p>
    <w:p w14:paraId="23366ED9" w14:textId="77777777" w:rsidR="008D619A" w:rsidRPr="008A3297" w:rsidRDefault="008D619A" w:rsidP="008D619A">
      <w:pPr>
        <w:pStyle w:val="Odlomakpopisa"/>
        <w:numPr>
          <w:ilvl w:val="3"/>
          <w:numId w:val="20"/>
        </w:numPr>
        <w:tabs>
          <w:tab w:val="left" w:pos="999"/>
        </w:tabs>
        <w:spacing w:before="21"/>
        <w:ind w:left="999" w:hanging="138"/>
        <w:rPr>
          <w:sz w:val="24"/>
        </w:rPr>
      </w:pPr>
      <w:r>
        <w:rPr>
          <w:sz w:val="24"/>
        </w:rPr>
        <w:t>SC</w:t>
      </w:r>
      <w:r>
        <w:rPr>
          <w:spacing w:val="-1"/>
          <w:sz w:val="24"/>
        </w:rPr>
        <w:t xml:space="preserve"> </w:t>
      </w:r>
      <w:r>
        <w:rPr>
          <w:sz w:val="24"/>
        </w:rPr>
        <w:t>7. Sigurnost za</w:t>
      </w:r>
      <w:r>
        <w:rPr>
          <w:spacing w:val="-2"/>
          <w:sz w:val="24"/>
        </w:rPr>
        <w:t xml:space="preserve"> </w:t>
      </w:r>
      <w:r>
        <w:rPr>
          <w:sz w:val="24"/>
        </w:rPr>
        <w:t xml:space="preserve">stabilan </w:t>
      </w:r>
      <w:r>
        <w:rPr>
          <w:spacing w:val="-2"/>
          <w:sz w:val="24"/>
        </w:rPr>
        <w:t>razvoj</w:t>
      </w:r>
    </w:p>
    <w:p w14:paraId="4C65D5B7" w14:textId="77777777" w:rsidR="008A3297" w:rsidRDefault="008A3297" w:rsidP="008A3297">
      <w:pPr>
        <w:pStyle w:val="Odlomakpopisa"/>
        <w:tabs>
          <w:tab w:val="left" w:pos="999"/>
        </w:tabs>
        <w:spacing w:before="21"/>
        <w:ind w:left="999"/>
        <w:rPr>
          <w:sz w:val="24"/>
        </w:rPr>
      </w:pPr>
    </w:p>
    <w:p w14:paraId="7A473413" w14:textId="77777777" w:rsidR="008D619A" w:rsidRDefault="008D619A" w:rsidP="008D619A">
      <w:pPr>
        <w:pStyle w:val="Odlomakpopisa"/>
        <w:numPr>
          <w:ilvl w:val="2"/>
          <w:numId w:val="20"/>
        </w:numPr>
        <w:tabs>
          <w:tab w:val="left" w:pos="861"/>
        </w:tabs>
        <w:spacing w:before="24"/>
        <w:rPr>
          <w:sz w:val="24"/>
        </w:rPr>
      </w:pPr>
      <w:r>
        <w:rPr>
          <w:sz w:val="24"/>
        </w:rPr>
        <w:t>Razvojni</w:t>
      </w:r>
      <w:r>
        <w:rPr>
          <w:spacing w:val="-1"/>
          <w:sz w:val="24"/>
        </w:rPr>
        <w:t xml:space="preserve"> </w:t>
      </w:r>
      <w:r>
        <w:rPr>
          <w:sz w:val="24"/>
        </w:rPr>
        <w:t>smjer</w:t>
      </w:r>
      <w:r>
        <w:rPr>
          <w:spacing w:val="-1"/>
          <w:sz w:val="24"/>
        </w:rPr>
        <w:t xml:space="preserve"> </w:t>
      </w:r>
      <w:r>
        <w:rPr>
          <w:sz w:val="24"/>
        </w:rPr>
        <w:t>3.</w:t>
      </w:r>
      <w:r>
        <w:rPr>
          <w:spacing w:val="-1"/>
          <w:sz w:val="24"/>
        </w:rPr>
        <w:t xml:space="preserve"> </w:t>
      </w:r>
      <w:r>
        <w:rPr>
          <w:sz w:val="24"/>
        </w:rPr>
        <w:t>Zelena</w:t>
      </w:r>
      <w:r>
        <w:rPr>
          <w:spacing w:val="-1"/>
          <w:sz w:val="24"/>
        </w:rPr>
        <w:t xml:space="preserve"> </w:t>
      </w:r>
      <w:r>
        <w:rPr>
          <w:sz w:val="24"/>
        </w:rPr>
        <w:t>i</w:t>
      </w:r>
      <w:r>
        <w:rPr>
          <w:spacing w:val="-1"/>
          <w:sz w:val="24"/>
        </w:rPr>
        <w:t xml:space="preserve"> </w:t>
      </w:r>
      <w:r>
        <w:rPr>
          <w:sz w:val="24"/>
        </w:rPr>
        <w:t xml:space="preserve">digitalna </w:t>
      </w:r>
      <w:r>
        <w:rPr>
          <w:spacing w:val="-2"/>
          <w:sz w:val="24"/>
        </w:rPr>
        <w:t>tranzicija</w:t>
      </w:r>
    </w:p>
    <w:p w14:paraId="18A5B46A" w14:textId="77777777" w:rsidR="008D619A" w:rsidRDefault="008D619A" w:rsidP="008D619A">
      <w:pPr>
        <w:pStyle w:val="Odlomakpopisa"/>
        <w:numPr>
          <w:ilvl w:val="3"/>
          <w:numId w:val="20"/>
        </w:numPr>
        <w:tabs>
          <w:tab w:val="left" w:pos="999"/>
        </w:tabs>
        <w:spacing w:before="21"/>
        <w:ind w:left="999" w:hanging="138"/>
        <w:rPr>
          <w:sz w:val="24"/>
        </w:rPr>
      </w:pPr>
      <w:r>
        <w:rPr>
          <w:sz w:val="24"/>
        </w:rPr>
        <w:t>SC</w:t>
      </w:r>
      <w:r>
        <w:rPr>
          <w:spacing w:val="-3"/>
          <w:sz w:val="24"/>
        </w:rPr>
        <w:t xml:space="preserve"> </w:t>
      </w:r>
      <w:r>
        <w:rPr>
          <w:sz w:val="24"/>
        </w:rPr>
        <w:t>8. Ekološka</w:t>
      </w:r>
      <w:r>
        <w:rPr>
          <w:spacing w:val="-1"/>
          <w:sz w:val="24"/>
        </w:rPr>
        <w:t xml:space="preserve"> </w:t>
      </w:r>
      <w:r>
        <w:rPr>
          <w:sz w:val="24"/>
        </w:rPr>
        <w:t>i energetska tranzicija</w:t>
      </w:r>
      <w:r>
        <w:rPr>
          <w:spacing w:val="-1"/>
          <w:sz w:val="24"/>
        </w:rPr>
        <w:t xml:space="preserve"> </w:t>
      </w:r>
      <w:r>
        <w:rPr>
          <w:sz w:val="24"/>
        </w:rPr>
        <w:t>za</w:t>
      </w:r>
      <w:r>
        <w:rPr>
          <w:spacing w:val="-1"/>
          <w:sz w:val="24"/>
        </w:rPr>
        <w:t xml:space="preserve"> </w:t>
      </w:r>
      <w:r>
        <w:rPr>
          <w:sz w:val="24"/>
        </w:rPr>
        <w:t xml:space="preserve">klimatsku </w:t>
      </w:r>
      <w:r>
        <w:rPr>
          <w:spacing w:val="-2"/>
          <w:sz w:val="24"/>
        </w:rPr>
        <w:t>neutralnost</w:t>
      </w:r>
    </w:p>
    <w:p w14:paraId="32D2DAA1" w14:textId="77777777" w:rsidR="008D619A" w:rsidRDefault="008D619A" w:rsidP="008D619A">
      <w:pPr>
        <w:pStyle w:val="Odlomakpopisa"/>
        <w:numPr>
          <w:ilvl w:val="3"/>
          <w:numId w:val="20"/>
        </w:numPr>
        <w:tabs>
          <w:tab w:val="left" w:pos="999"/>
        </w:tabs>
        <w:spacing w:before="77"/>
        <w:ind w:left="999" w:hanging="138"/>
        <w:rPr>
          <w:sz w:val="24"/>
        </w:rPr>
      </w:pPr>
      <w:r>
        <w:rPr>
          <w:sz w:val="24"/>
        </w:rPr>
        <w:t>SC</w:t>
      </w:r>
      <w:r>
        <w:rPr>
          <w:spacing w:val="-2"/>
          <w:sz w:val="24"/>
        </w:rPr>
        <w:t xml:space="preserve"> </w:t>
      </w:r>
      <w:r>
        <w:rPr>
          <w:sz w:val="24"/>
        </w:rPr>
        <w:t>9.</w:t>
      </w:r>
      <w:r>
        <w:rPr>
          <w:spacing w:val="-1"/>
          <w:sz w:val="24"/>
        </w:rPr>
        <w:t xml:space="preserve"> </w:t>
      </w:r>
      <w:r>
        <w:rPr>
          <w:sz w:val="24"/>
        </w:rPr>
        <w:t>Samodostatnost</w:t>
      </w:r>
      <w:r>
        <w:rPr>
          <w:spacing w:val="-1"/>
          <w:sz w:val="24"/>
        </w:rPr>
        <w:t xml:space="preserve"> </w:t>
      </w:r>
      <w:r>
        <w:rPr>
          <w:sz w:val="24"/>
        </w:rPr>
        <w:t>u</w:t>
      </w:r>
      <w:r>
        <w:rPr>
          <w:spacing w:val="-4"/>
          <w:sz w:val="24"/>
        </w:rPr>
        <w:t xml:space="preserve"> </w:t>
      </w:r>
      <w:r>
        <w:rPr>
          <w:sz w:val="24"/>
        </w:rPr>
        <w:t>hrani</w:t>
      </w:r>
      <w:r>
        <w:rPr>
          <w:spacing w:val="-2"/>
          <w:sz w:val="24"/>
        </w:rPr>
        <w:t xml:space="preserve"> </w:t>
      </w:r>
      <w:r>
        <w:rPr>
          <w:sz w:val="24"/>
        </w:rPr>
        <w:t>i</w:t>
      </w:r>
      <w:r>
        <w:rPr>
          <w:spacing w:val="-1"/>
          <w:sz w:val="24"/>
        </w:rPr>
        <w:t xml:space="preserve"> </w:t>
      </w:r>
      <w:r>
        <w:rPr>
          <w:sz w:val="24"/>
        </w:rPr>
        <w:t>razvoj</w:t>
      </w:r>
      <w:r>
        <w:rPr>
          <w:spacing w:val="-1"/>
          <w:sz w:val="24"/>
        </w:rPr>
        <w:t xml:space="preserve"> </w:t>
      </w:r>
      <w:r>
        <w:rPr>
          <w:sz w:val="24"/>
        </w:rPr>
        <w:t>bio</w:t>
      </w:r>
      <w:r>
        <w:rPr>
          <w:spacing w:val="1"/>
          <w:sz w:val="24"/>
        </w:rPr>
        <w:t xml:space="preserve"> </w:t>
      </w:r>
      <w:r>
        <w:rPr>
          <w:spacing w:val="-2"/>
          <w:sz w:val="24"/>
        </w:rPr>
        <w:t>gospodarstva</w:t>
      </w:r>
    </w:p>
    <w:p w14:paraId="5E1A177F" w14:textId="77777777" w:rsidR="008D619A" w:rsidRDefault="008D619A" w:rsidP="008D619A">
      <w:pPr>
        <w:pStyle w:val="Odlomakpopisa"/>
        <w:numPr>
          <w:ilvl w:val="3"/>
          <w:numId w:val="20"/>
        </w:numPr>
        <w:tabs>
          <w:tab w:val="left" w:pos="999"/>
        </w:tabs>
        <w:spacing w:before="24"/>
        <w:ind w:left="999" w:hanging="138"/>
        <w:rPr>
          <w:sz w:val="24"/>
        </w:rPr>
      </w:pPr>
      <w:r>
        <w:rPr>
          <w:sz w:val="24"/>
        </w:rPr>
        <w:t>SC</w:t>
      </w:r>
      <w:r>
        <w:rPr>
          <w:spacing w:val="-3"/>
          <w:sz w:val="24"/>
        </w:rPr>
        <w:t xml:space="preserve"> </w:t>
      </w:r>
      <w:r>
        <w:rPr>
          <w:sz w:val="24"/>
        </w:rPr>
        <w:t>10.</w:t>
      </w:r>
      <w:r>
        <w:rPr>
          <w:spacing w:val="-1"/>
          <w:sz w:val="24"/>
        </w:rPr>
        <w:t xml:space="preserve"> </w:t>
      </w:r>
      <w:r>
        <w:rPr>
          <w:sz w:val="24"/>
        </w:rPr>
        <w:t>Održiva</w:t>
      </w:r>
      <w:r>
        <w:rPr>
          <w:spacing w:val="-1"/>
          <w:sz w:val="24"/>
        </w:rPr>
        <w:t xml:space="preserve"> </w:t>
      </w:r>
      <w:r>
        <w:rPr>
          <w:spacing w:val="-2"/>
          <w:sz w:val="24"/>
        </w:rPr>
        <w:t>mobilnost</w:t>
      </w:r>
    </w:p>
    <w:p w14:paraId="2A044824" w14:textId="77777777" w:rsidR="008D619A" w:rsidRPr="008A3297" w:rsidRDefault="008D619A" w:rsidP="008D619A">
      <w:pPr>
        <w:pStyle w:val="Odlomakpopisa"/>
        <w:numPr>
          <w:ilvl w:val="3"/>
          <w:numId w:val="20"/>
        </w:numPr>
        <w:tabs>
          <w:tab w:val="left" w:pos="999"/>
        </w:tabs>
        <w:spacing w:before="21"/>
        <w:ind w:left="999" w:hanging="138"/>
        <w:rPr>
          <w:sz w:val="24"/>
        </w:rPr>
      </w:pPr>
      <w:r>
        <w:rPr>
          <w:sz w:val="24"/>
        </w:rPr>
        <w:t>SC</w:t>
      </w:r>
      <w:r>
        <w:rPr>
          <w:spacing w:val="-1"/>
          <w:sz w:val="24"/>
        </w:rPr>
        <w:t xml:space="preserve"> </w:t>
      </w:r>
      <w:r>
        <w:rPr>
          <w:sz w:val="24"/>
        </w:rPr>
        <w:t>11.</w:t>
      </w:r>
      <w:r>
        <w:rPr>
          <w:spacing w:val="-1"/>
          <w:sz w:val="24"/>
        </w:rPr>
        <w:t xml:space="preserve"> </w:t>
      </w:r>
      <w:r>
        <w:rPr>
          <w:sz w:val="24"/>
        </w:rPr>
        <w:t>Digitalna</w:t>
      </w:r>
      <w:r>
        <w:rPr>
          <w:spacing w:val="-1"/>
          <w:sz w:val="24"/>
        </w:rPr>
        <w:t xml:space="preserve"> </w:t>
      </w:r>
      <w:r>
        <w:rPr>
          <w:sz w:val="24"/>
        </w:rPr>
        <w:t>tranzicija</w:t>
      </w:r>
      <w:r>
        <w:rPr>
          <w:spacing w:val="-1"/>
          <w:sz w:val="24"/>
        </w:rPr>
        <w:t xml:space="preserve"> </w:t>
      </w:r>
      <w:r>
        <w:rPr>
          <w:sz w:val="24"/>
        </w:rPr>
        <w:t>društva</w:t>
      </w:r>
      <w:r>
        <w:rPr>
          <w:spacing w:val="-1"/>
          <w:sz w:val="24"/>
        </w:rPr>
        <w:t xml:space="preserve"> </w:t>
      </w:r>
      <w:r>
        <w:rPr>
          <w:sz w:val="24"/>
        </w:rPr>
        <w:t>i</w:t>
      </w:r>
      <w:r>
        <w:rPr>
          <w:spacing w:val="-1"/>
          <w:sz w:val="24"/>
        </w:rPr>
        <w:t xml:space="preserve"> </w:t>
      </w:r>
      <w:r>
        <w:rPr>
          <w:spacing w:val="-2"/>
          <w:sz w:val="24"/>
        </w:rPr>
        <w:t>gospodarstva</w:t>
      </w:r>
    </w:p>
    <w:p w14:paraId="0B5623CE" w14:textId="77777777" w:rsidR="008A3297" w:rsidRDefault="008A3297" w:rsidP="008A3297">
      <w:pPr>
        <w:pStyle w:val="Odlomakpopisa"/>
        <w:tabs>
          <w:tab w:val="left" w:pos="999"/>
        </w:tabs>
        <w:spacing w:before="21"/>
        <w:ind w:left="999"/>
        <w:rPr>
          <w:sz w:val="24"/>
        </w:rPr>
      </w:pPr>
    </w:p>
    <w:p w14:paraId="0150613A" w14:textId="77777777" w:rsidR="008D619A" w:rsidRDefault="008D619A" w:rsidP="008D619A">
      <w:pPr>
        <w:pStyle w:val="Odlomakpopisa"/>
        <w:numPr>
          <w:ilvl w:val="2"/>
          <w:numId w:val="20"/>
        </w:numPr>
        <w:tabs>
          <w:tab w:val="left" w:pos="861"/>
        </w:tabs>
        <w:spacing w:before="24"/>
        <w:rPr>
          <w:sz w:val="24"/>
        </w:rPr>
      </w:pPr>
      <w:r>
        <w:rPr>
          <w:sz w:val="24"/>
        </w:rPr>
        <w:t>Razvojni</w:t>
      </w:r>
      <w:r>
        <w:rPr>
          <w:spacing w:val="-2"/>
          <w:sz w:val="24"/>
        </w:rPr>
        <w:t xml:space="preserve"> </w:t>
      </w:r>
      <w:r>
        <w:rPr>
          <w:sz w:val="24"/>
        </w:rPr>
        <w:t>smjer</w:t>
      </w:r>
      <w:r>
        <w:rPr>
          <w:spacing w:val="-1"/>
          <w:sz w:val="24"/>
        </w:rPr>
        <w:t xml:space="preserve"> </w:t>
      </w:r>
      <w:r>
        <w:rPr>
          <w:sz w:val="24"/>
        </w:rPr>
        <w:t>4.</w:t>
      </w:r>
      <w:r>
        <w:rPr>
          <w:spacing w:val="-2"/>
          <w:sz w:val="24"/>
        </w:rPr>
        <w:t xml:space="preserve"> </w:t>
      </w:r>
      <w:r>
        <w:rPr>
          <w:sz w:val="24"/>
        </w:rPr>
        <w:t>Ravnomjeran</w:t>
      </w:r>
      <w:r>
        <w:rPr>
          <w:spacing w:val="-1"/>
          <w:sz w:val="24"/>
        </w:rPr>
        <w:t xml:space="preserve"> </w:t>
      </w:r>
      <w:r>
        <w:rPr>
          <w:sz w:val="24"/>
        </w:rPr>
        <w:t>regionalni</w:t>
      </w:r>
      <w:r>
        <w:rPr>
          <w:spacing w:val="-1"/>
          <w:sz w:val="24"/>
        </w:rPr>
        <w:t xml:space="preserve"> </w:t>
      </w:r>
      <w:r>
        <w:rPr>
          <w:spacing w:val="-2"/>
          <w:sz w:val="24"/>
        </w:rPr>
        <w:t>razvoj</w:t>
      </w:r>
    </w:p>
    <w:p w14:paraId="03AEA0E0" w14:textId="77777777" w:rsidR="008D619A" w:rsidRPr="00A93DC9" w:rsidRDefault="008D619A" w:rsidP="008D619A">
      <w:pPr>
        <w:pStyle w:val="Odlomakpopisa"/>
        <w:numPr>
          <w:ilvl w:val="3"/>
          <w:numId w:val="20"/>
        </w:numPr>
        <w:tabs>
          <w:tab w:val="left" w:pos="999"/>
        </w:tabs>
        <w:spacing w:before="18"/>
        <w:ind w:left="999" w:hanging="138"/>
        <w:rPr>
          <w:sz w:val="24"/>
        </w:rPr>
      </w:pPr>
      <w:r>
        <w:rPr>
          <w:sz w:val="24"/>
        </w:rPr>
        <w:t>SC</w:t>
      </w:r>
      <w:r>
        <w:rPr>
          <w:spacing w:val="-3"/>
          <w:sz w:val="24"/>
        </w:rPr>
        <w:t xml:space="preserve"> </w:t>
      </w:r>
      <w:r>
        <w:rPr>
          <w:sz w:val="24"/>
        </w:rPr>
        <w:t>12.</w:t>
      </w:r>
      <w:r>
        <w:rPr>
          <w:spacing w:val="-1"/>
          <w:sz w:val="24"/>
        </w:rPr>
        <w:t xml:space="preserve"> </w:t>
      </w:r>
      <w:r>
        <w:rPr>
          <w:sz w:val="24"/>
        </w:rPr>
        <w:t>Razvoj potpomognutih</w:t>
      </w:r>
      <w:r>
        <w:rPr>
          <w:spacing w:val="-1"/>
          <w:sz w:val="24"/>
        </w:rPr>
        <w:t xml:space="preserve"> </w:t>
      </w:r>
      <w:r>
        <w:rPr>
          <w:sz w:val="24"/>
        </w:rPr>
        <w:t>područja i</w:t>
      </w:r>
      <w:r>
        <w:rPr>
          <w:spacing w:val="-1"/>
          <w:sz w:val="24"/>
        </w:rPr>
        <w:t xml:space="preserve"> </w:t>
      </w:r>
      <w:r>
        <w:rPr>
          <w:sz w:val="24"/>
        </w:rPr>
        <w:t>područja</w:t>
      </w:r>
      <w:r>
        <w:rPr>
          <w:spacing w:val="-1"/>
          <w:sz w:val="24"/>
        </w:rPr>
        <w:t xml:space="preserve"> </w:t>
      </w:r>
      <w:r>
        <w:rPr>
          <w:sz w:val="24"/>
        </w:rPr>
        <w:t>s</w:t>
      </w:r>
      <w:r>
        <w:rPr>
          <w:spacing w:val="-2"/>
          <w:sz w:val="24"/>
        </w:rPr>
        <w:t xml:space="preserve"> </w:t>
      </w:r>
      <w:r>
        <w:rPr>
          <w:sz w:val="24"/>
        </w:rPr>
        <w:t xml:space="preserve">razvojnim </w:t>
      </w:r>
      <w:r>
        <w:rPr>
          <w:spacing w:val="-2"/>
          <w:sz w:val="24"/>
        </w:rPr>
        <w:t>posebnostima</w:t>
      </w:r>
    </w:p>
    <w:p w14:paraId="14E8BDB8" w14:textId="786A08B3" w:rsidR="00A93DC9" w:rsidRPr="00A93DC9" w:rsidRDefault="00A93DC9" w:rsidP="00A93DC9">
      <w:pPr>
        <w:pStyle w:val="StandardWeb"/>
        <w:ind w:left="141"/>
        <w:jc w:val="both"/>
      </w:pPr>
      <w:r w:rsidRPr="00A93DC9">
        <w:t>Općina To</w:t>
      </w:r>
      <w:r w:rsidR="009402A9">
        <w:t>varnik</w:t>
      </w:r>
      <w:r w:rsidRPr="00A93DC9">
        <w:t xml:space="preserve"> svojim provedbenim programom doprinosi ostvarenju strateških ciljeva NRS-a, posebno u području </w:t>
      </w:r>
      <w:r w:rsidRPr="00A93DC9">
        <w:rPr>
          <w:rStyle w:val="Naglaeno"/>
          <w:b w:val="0"/>
          <w:bCs w:val="0"/>
        </w:rPr>
        <w:t>demografske revitalizacije</w:t>
      </w:r>
      <w:r w:rsidRPr="00A93DC9">
        <w:rPr>
          <w:b/>
          <w:bCs/>
        </w:rPr>
        <w:t xml:space="preserve">, </w:t>
      </w:r>
      <w:r w:rsidRPr="00A93DC9">
        <w:rPr>
          <w:rStyle w:val="Naglaeno"/>
          <w:b w:val="0"/>
          <w:bCs w:val="0"/>
        </w:rPr>
        <w:t>gospodarske otpornosti i održivog razvoja</w:t>
      </w:r>
      <w:r w:rsidRPr="00A93DC9">
        <w:t>, te</w:t>
      </w:r>
      <w:r w:rsidRPr="00A93DC9">
        <w:rPr>
          <w:b/>
          <w:bCs/>
        </w:rPr>
        <w:t xml:space="preserve"> </w:t>
      </w:r>
      <w:r w:rsidRPr="00A93DC9">
        <w:rPr>
          <w:rStyle w:val="Naglaeno"/>
          <w:b w:val="0"/>
          <w:bCs w:val="0"/>
        </w:rPr>
        <w:t>zelene i digitalne tranzicije</w:t>
      </w:r>
      <w:r w:rsidRPr="00A93DC9">
        <w:t>. Mjere poput brige o djeci, odgoja i obrazovanja te socijalne skrbi usmjerene su na ublažavanje depopulacije i poboljšanje kvalitete života, dok ulaganja u infrastrukturu, zaštitu okoliša i digitalizaciju doprinose održivom i pametnom razvoju u skladu s ciljevima NRS 2030.</w:t>
      </w:r>
    </w:p>
    <w:p w14:paraId="24F3837D" w14:textId="64471895" w:rsidR="001A73C2" w:rsidRDefault="008D619A" w:rsidP="001A73C2">
      <w:pPr>
        <w:pStyle w:val="Tijeloteksta"/>
        <w:spacing w:before="183" w:line="259" w:lineRule="auto"/>
        <w:ind w:left="141"/>
        <w:jc w:val="both"/>
      </w:pPr>
      <w:r>
        <w:t>Po</w:t>
      </w:r>
      <w:r>
        <w:rPr>
          <w:spacing w:val="-4"/>
        </w:rPr>
        <w:t xml:space="preserve"> </w:t>
      </w:r>
      <w:r>
        <w:t>donošenju</w:t>
      </w:r>
      <w:r>
        <w:rPr>
          <w:spacing w:val="-4"/>
        </w:rPr>
        <w:t xml:space="preserve"> </w:t>
      </w:r>
      <w:r>
        <w:t>Plana</w:t>
      </w:r>
      <w:r>
        <w:rPr>
          <w:spacing w:val="-5"/>
        </w:rPr>
        <w:t xml:space="preserve"> </w:t>
      </w:r>
      <w:r>
        <w:t>razvoja</w:t>
      </w:r>
      <w:r>
        <w:rPr>
          <w:spacing w:val="-4"/>
        </w:rPr>
        <w:t xml:space="preserve"> </w:t>
      </w:r>
      <w:r>
        <w:t>Vukovarsko</w:t>
      </w:r>
      <w:r>
        <w:rPr>
          <w:spacing w:val="-4"/>
        </w:rPr>
        <w:t xml:space="preserve"> </w:t>
      </w:r>
      <w:r>
        <w:t>–</w:t>
      </w:r>
      <w:r>
        <w:rPr>
          <w:spacing w:val="-4"/>
        </w:rPr>
        <w:t xml:space="preserve"> </w:t>
      </w:r>
      <w:r>
        <w:t>srijemske</w:t>
      </w:r>
      <w:r>
        <w:rPr>
          <w:spacing w:val="-5"/>
        </w:rPr>
        <w:t xml:space="preserve"> </w:t>
      </w:r>
      <w:r>
        <w:t>županije</w:t>
      </w:r>
      <w:r>
        <w:rPr>
          <w:spacing w:val="-5"/>
        </w:rPr>
        <w:t xml:space="preserve"> </w:t>
      </w:r>
      <w:r>
        <w:t>Provedbeni</w:t>
      </w:r>
      <w:r>
        <w:rPr>
          <w:spacing w:val="-2"/>
        </w:rPr>
        <w:t xml:space="preserve"> </w:t>
      </w:r>
      <w:r>
        <w:t>program</w:t>
      </w:r>
      <w:r>
        <w:rPr>
          <w:spacing w:val="-4"/>
        </w:rPr>
        <w:t xml:space="preserve"> </w:t>
      </w:r>
      <w:r>
        <w:t>Općine To</w:t>
      </w:r>
      <w:r w:rsidR="009402A9">
        <w:t>varnik</w:t>
      </w:r>
      <w:r>
        <w:t xml:space="preserve"> biti će usklađen s istim.</w:t>
      </w:r>
      <w:r w:rsidR="001A73C2">
        <w:t xml:space="preserve"> </w:t>
      </w:r>
    </w:p>
    <w:p w14:paraId="7C3B4D35" w14:textId="4F260BAC" w:rsidR="00A93DC9" w:rsidRDefault="00A93DC9" w:rsidP="001A73C2">
      <w:pPr>
        <w:pStyle w:val="Tijeloteksta"/>
        <w:spacing w:before="183" w:line="259" w:lineRule="auto"/>
        <w:ind w:left="141"/>
        <w:jc w:val="both"/>
      </w:pPr>
      <w:r>
        <w:t>Općina To</w:t>
      </w:r>
      <w:r w:rsidR="009402A9">
        <w:t>varnik</w:t>
      </w:r>
      <w:r>
        <w:t xml:space="preserve"> doprinosi ostvarenju Programa Ujedinjenih naroda za održivi razvoj do 2030. godine kroz: </w:t>
      </w:r>
    </w:p>
    <w:p w14:paraId="21BEB9CC" w14:textId="3DFBA7C8" w:rsidR="00A93DC9" w:rsidRPr="00A93DC9" w:rsidRDefault="00A93DC9" w:rsidP="00A93DC9">
      <w:pPr>
        <w:pStyle w:val="StandardWeb"/>
        <w:numPr>
          <w:ilvl w:val="0"/>
          <w:numId w:val="39"/>
        </w:numPr>
        <w:rPr>
          <w:i/>
          <w:iCs/>
        </w:rPr>
      </w:pPr>
      <w:r w:rsidRPr="00A93DC9">
        <w:rPr>
          <w:rStyle w:val="Naglaeno"/>
          <w:b w:val="0"/>
          <w:bCs w:val="0"/>
        </w:rPr>
        <w:t>Mjere brige o djeci, odgoja i obrazovanja</w:t>
      </w:r>
      <w:r w:rsidRPr="00A93DC9">
        <w:t xml:space="preserve"> → doprinos ciljevima </w:t>
      </w:r>
      <w:r w:rsidRPr="00A93DC9">
        <w:rPr>
          <w:rStyle w:val="Istaknuto"/>
          <w:i w:val="0"/>
          <w:iCs w:val="0"/>
        </w:rPr>
        <w:t>kvalitetno obrazovanje (SDG 4)</w:t>
      </w:r>
      <w:r w:rsidRPr="00A93DC9">
        <w:rPr>
          <w:i/>
          <w:iCs/>
        </w:rPr>
        <w:t xml:space="preserve"> </w:t>
      </w:r>
      <w:r w:rsidRPr="00F87383">
        <w:t>i</w:t>
      </w:r>
      <w:r w:rsidRPr="00A93DC9">
        <w:rPr>
          <w:i/>
          <w:iCs/>
        </w:rPr>
        <w:t xml:space="preserve"> </w:t>
      </w:r>
      <w:r w:rsidRPr="00A93DC9">
        <w:rPr>
          <w:rStyle w:val="Istaknuto"/>
          <w:i w:val="0"/>
          <w:iCs w:val="0"/>
        </w:rPr>
        <w:t>smanjenje nejednakosti (SDG 10)</w:t>
      </w:r>
      <w:r w:rsidRPr="00A93DC9">
        <w:rPr>
          <w:i/>
          <w:iCs/>
        </w:rPr>
        <w:t>.</w:t>
      </w:r>
    </w:p>
    <w:p w14:paraId="2CEA7CE9" w14:textId="7FE0472E" w:rsidR="00A93DC9" w:rsidRPr="00A93DC9" w:rsidRDefault="00A93DC9" w:rsidP="00A93DC9">
      <w:pPr>
        <w:pStyle w:val="StandardWeb"/>
        <w:numPr>
          <w:ilvl w:val="0"/>
          <w:numId w:val="39"/>
        </w:numPr>
        <w:rPr>
          <w:i/>
          <w:iCs/>
        </w:rPr>
      </w:pPr>
      <w:r w:rsidRPr="00A93DC9">
        <w:rPr>
          <w:rStyle w:val="Naglaeno"/>
          <w:b w:val="0"/>
          <w:bCs w:val="0"/>
        </w:rPr>
        <w:t>Mjere socijalne skrbi i kulturnog života</w:t>
      </w:r>
      <w:r w:rsidRPr="00A93DC9">
        <w:t xml:space="preserve"> → doprinos cilju </w:t>
      </w:r>
      <w:r w:rsidRPr="00A93DC9">
        <w:rPr>
          <w:rStyle w:val="Istaknuto"/>
          <w:i w:val="0"/>
          <w:iCs w:val="0"/>
        </w:rPr>
        <w:t>održivi gradovi i zajednice (SDG 11)</w:t>
      </w:r>
      <w:r w:rsidRPr="00A93DC9">
        <w:rPr>
          <w:i/>
          <w:iCs/>
        </w:rPr>
        <w:t>.</w:t>
      </w:r>
    </w:p>
    <w:p w14:paraId="3AC6BA28" w14:textId="456EE8B3" w:rsidR="00A93DC9" w:rsidRPr="00F87383" w:rsidRDefault="00A93DC9" w:rsidP="00A93DC9">
      <w:pPr>
        <w:pStyle w:val="StandardWeb"/>
        <w:numPr>
          <w:ilvl w:val="0"/>
          <w:numId w:val="39"/>
        </w:numPr>
        <w:rPr>
          <w:i/>
          <w:iCs/>
        </w:rPr>
      </w:pPr>
      <w:r w:rsidRPr="00A93DC9">
        <w:rPr>
          <w:rStyle w:val="Naglaeno"/>
          <w:b w:val="0"/>
          <w:bCs w:val="0"/>
        </w:rPr>
        <w:t>Mjere zaštite okoliša i upravljanja otpadom</w:t>
      </w:r>
      <w:r w:rsidRPr="00A93DC9">
        <w:t xml:space="preserve"> → doprinos ciljevima </w:t>
      </w:r>
      <w:r w:rsidRPr="00F87383">
        <w:rPr>
          <w:rStyle w:val="Istaknuto"/>
          <w:i w:val="0"/>
          <w:iCs w:val="0"/>
        </w:rPr>
        <w:t>održiva potrošnja i proizvodnja (SDG 12)</w:t>
      </w:r>
      <w:r w:rsidRPr="00F87383">
        <w:rPr>
          <w:i/>
          <w:iCs/>
        </w:rPr>
        <w:t xml:space="preserve">, </w:t>
      </w:r>
      <w:r w:rsidRPr="00F87383">
        <w:rPr>
          <w:rStyle w:val="Istaknuto"/>
          <w:i w:val="0"/>
          <w:iCs w:val="0"/>
        </w:rPr>
        <w:t>klimatska akcija (SDG 13)</w:t>
      </w:r>
      <w:r w:rsidRPr="00F87383">
        <w:rPr>
          <w:i/>
          <w:iCs/>
        </w:rPr>
        <w:t xml:space="preserve"> i </w:t>
      </w:r>
      <w:r w:rsidRPr="00F87383">
        <w:rPr>
          <w:rStyle w:val="Istaknuto"/>
          <w:i w:val="0"/>
          <w:iCs w:val="0"/>
        </w:rPr>
        <w:t>očuvanje ekosustava (SDG 15)</w:t>
      </w:r>
      <w:r w:rsidRPr="00F87383">
        <w:rPr>
          <w:i/>
          <w:iCs/>
        </w:rPr>
        <w:t>.</w:t>
      </w:r>
    </w:p>
    <w:p w14:paraId="74E05D41" w14:textId="145438AE" w:rsidR="00A93DC9" w:rsidRPr="00A93DC9" w:rsidRDefault="00A93DC9" w:rsidP="00A93DC9">
      <w:pPr>
        <w:pStyle w:val="StandardWeb"/>
        <w:numPr>
          <w:ilvl w:val="0"/>
          <w:numId w:val="39"/>
        </w:numPr>
      </w:pPr>
      <w:r w:rsidRPr="00A93DC9">
        <w:rPr>
          <w:rFonts w:hAnsi="Symbol"/>
        </w:rPr>
        <w:t>P</w:t>
      </w:r>
      <w:r w:rsidRPr="00A93DC9">
        <w:rPr>
          <w:rStyle w:val="Naglaeno"/>
          <w:b w:val="0"/>
          <w:bCs w:val="0"/>
        </w:rPr>
        <w:t>oticanje poljoprivrede i ruralnog razvoja</w:t>
      </w:r>
      <w:r w:rsidRPr="00A93DC9">
        <w:t xml:space="preserve"> → doprinos cilju </w:t>
      </w:r>
      <w:r w:rsidRPr="00F87383">
        <w:rPr>
          <w:rStyle w:val="Istaknuto"/>
          <w:i w:val="0"/>
          <w:iCs w:val="0"/>
        </w:rPr>
        <w:t>iskorjenjivanje gladi i održiva poljoprivreda (SDG 2)</w:t>
      </w:r>
      <w:r w:rsidRPr="00F87383">
        <w:rPr>
          <w:i/>
          <w:iCs/>
        </w:rPr>
        <w:t>.</w:t>
      </w:r>
    </w:p>
    <w:p w14:paraId="5B82DC4F" w14:textId="49259327" w:rsidR="001A73C2" w:rsidRDefault="001A73C2" w:rsidP="001A73C2">
      <w:pPr>
        <w:pStyle w:val="Tijeloteksta"/>
        <w:spacing w:before="183" w:line="259" w:lineRule="auto"/>
        <w:ind w:left="141"/>
        <w:jc w:val="both"/>
      </w:pPr>
      <w:r>
        <w:lastRenderedPageBreak/>
        <w:t>Provedbenim programom Općine To</w:t>
      </w:r>
      <w:r w:rsidR="009402A9">
        <w:t xml:space="preserve">varnik </w:t>
      </w:r>
      <w:r>
        <w:t>predviđen je smjer razvoja Općine To</w:t>
      </w:r>
      <w:r w:rsidR="00D90A8D">
        <w:t>varnik</w:t>
      </w:r>
      <w:r>
        <w:t xml:space="preserve"> koji je usklađen sa strateškim razvojnim smjernicama na nacionalnoj razini u Republici </w:t>
      </w:r>
      <w:r>
        <w:rPr>
          <w:spacing w:val="-2"/>
        </w:rPr>
        <w:t>Hrvatskoj.</w:t>
      </w:r>
      <w:r>
        <w:t xml:space="preserve"> Općina To</w:t>
      </w:r>
      <w:r w:rsidR="00D90A8D">
        <w:t>varnik</w:t>
      </w:r>
      <w:r>
        <w:t>, prema svom teritorijalnom sastavu te sukladno Zakonu o potpomognutim područjima (NN 118/18) pripada u potpomognuta područja.</w:t>
      </w:r>
    </w:p>
    <w:p w14:paraId="214FF7E1" w14:textId="77777777" w:rsidR="001A73C2" w:rsidRDefault="001A73C2" w:rsidP="001A73C2">
      <w:pPr>
        <w:pStyle w:val="Naslov2"/>
        <w:spacing w:before="78"/>
        <w:ind w:firstLine="0"/>
        <w:jc w:val="both"/>
      </w:pPr>
    </w:p>
    <w:tbl>
      <w:tblPr>
        <w:tblStyle w:val="Reetkatablice"/>
        <w:tblW w:w="0" w:type="auto"/>
        <w:tblInd w:w="141" w:type="dxa"/>
        <w:tblLook w:val="04A0" w:firstRow="1" w:lastRow="0" w:firstColumn="1" w:lastColumn="0" w:noHBand="0" w:noVBand="1"/>
      </w:tblPr>
      <w:tblGrid>
        <w:gridCol w:w="9209"/>
      </w:tblGrid>
      <w:tr w:rsidR="001A73C2" w14:paraId="7B9B3731" w14:textId="77777777" w:rsidTr="00C32161">
        <w:tc>
          <w:tcPr>
            <w:tcW w:w="9576" w:type="dxa"/>
            <w:shd w:val="clear" w:color="auto" w:fill="B8CCE4" w:themeFill="accent1" w:themeFillTint="66"/>
          </w:tcPr>
          <w:p w14:paraId="2A1B7D1B" w14:textId="17C570C1" w:rsidR="001A73C2" w:rsidRPr="000D0D22" w:rsidRDefault="001A73C2" w:rsidP="000D0D22">
            <w:pPr>
              <w:rPr>
                <w:i/>
                <w:iCs/>
                <w:sz w:val="24"/>
                <w:szCs w:val="24"/>
              </w:rPr>
            </w:pPr>
            <w:r w:rsidRPr="000D0D22">
              <w:rPr>
                <w:i/>
                <w:iCs/>
                <w:sz w:val="28"/>
                <w:szCs w:val="28"/>
              </w:rPr>
              <w:t>Prioritet</w:t>
            </w:r>
            <w:r w:rsidRPr="000D0D22">
              <w:rPr>
                <w:i/>
                <w:iCs/>
                <w:spacing w:val="-5"/>
                <w:sz w:val="28"/>
                <w:szCs w:val="28"/>
              </w:rPr>
              <w:t xml:space="preserve"> </w:t>
            </w:r>
            <w:r w:rsidRPr="000D0D22">
              <w:rPr>
                <w:i/>
                <w:iCs/>
                <w:sz w:val="28"/>
                <w:szCs w:val="28"/>
              </w:rPr>
              <w:t>1.</w:t>
            </w:r>
            <w:r w:rsidRPr="000D0D22">
              <w:rPr>
                <w:i/>
                <w:iCs/>
                <w:spacing w:val="-9"/>
                <w:sz w:val="28"/>
                <w:szCs w:val="28"/>
              </w:rPr>
              <w:t xml:space="preserve"> </w:t>
            </w:r>
            <w:r w:rsidRPr="000D0D22">
              <w:rPr>
                <w:i/>
                <w:iCs/>
                <w:sz w:val="28"/>
                <w:szCs w:val="28"/>
              </w:rPr>
              <w:t>Konkurentno</w:t>
            </w:r>
            <w:r w:rsidRPr="000D0D22">
              <w:rPr>
                <w:i/>
                <w:iCs/>
                <w:spacing w:val="-5"/>
                <w:sz w:val="28"/>
                <w:szCs w:val="28"/>
              </w:rPr>
              <w:t xml:space="preserve"> </w:t>
            </w:r>
            <w:r w:rsidRPr="000D0D22">
              <w:rPr>
                <w:i/>
                <w:iCs/>
                <w:sz w:val="28"/>
                <w:szCs w:val="28"/>
              </w:rPr>
              <w:t>i</w:t>
            </w:r>
            <w:r w:rsidRPr="000D0D22">
              <w:rPr>
                <w:i/>
                <w:iCs/>
                <w:spacing w:val="-9"/>
                <w:sz w:val="28"/>
                <w:szCs w:val="28"/>
              </w:rPr>
              <w:t xml:space="preserve"> </w:t>
            </w:r>
            <w:r w:rsidRPr="000D0D22">
              <w:rPr>
                <w:i/>
                <w:iCs/>
                <w:sz w:val="28"/>
                <w:szCs w:val="28"/>
              </w:rPr>
              <w:t>inovativno</w:t>
            </w:r>
            <w:r w:rsidRPr="000D0D22">
              <w:rPr>
                <w:i/>
                <w:iCs/>
                <w:spacing w:val="-8"/>
                <w:sz w:val="28"/>
                <w:szCs w:val="28"/>
              </w:rPr>
              <w:t xml:space="preserve"> </w:t>
            </w:r>
            <w:r w:rsidRPr="000D0D22">
              <w:rPr>
                <w:i/>
                <w:iCs/>
                <w:spacing w:val="-2"/>
                <w:sz w:val="28"/>
                <w:szCs w:val="28"/>
              </w:rPr>
              <w:t>gospodarstvo</w:t>
            </w:r>
          </w:p>
        </w:tc>
      </w:tr>
      <w:tr w:rsidR="001A73C2" w14:paraId="23986382" w14:textId="77777777" w:rsidTr="001A73C2">
        <w:tc>
          <w:tcPr>
            <w:tcW w:w="9576" w:type="dxa"/>
          </w:tcPr>
          <w:p w14:paraId="02D3D306" w14:textId="77777777" w:rsidR="009402A9" w:rsidRPr="009D3369" w:rsidRDefault="009402A9" w:rsidP="009402A9">
            <w:pPr>
              <w:spacing w:before="240" w:after="240"/>
              <w:jc w:val="both"/>
              <w:rPr>
                <w:sz w:val="24"/>
                <w:szCs w:val="24"/>
                <w:lang w:eastAsia="hr-HR"/>
              </w:rPr>
            </w:pPr>
            <w:r w:rsidRPr="009D3369">
              <w:rPr>
                <w:iCs/>
                <w:sz w:val="24"/>
                <w:szCs w:val="24"/>
              </w:rPr>
              <w:t xml:space="preserve">Općina Tovarnik predstavlja </w:t>
            </w:r>
            <w:r w:rsidRPr="009D3369">
              <w:rPr>
                <w:sz w:val="24"/>
                <w:szCs w:val="24"/>
                <w:lang w:eastAsia="hr-HR"/>
              </w:rPr>
              <w:t>izravni alat za implementaciju strateškog cilja Nacionalne razvojne strategije Republike Hrvatske do 2030. godine za ostvarenje konkurentnog i inovativnog gospodarstva. Općina će ostvariti kroz daljnji razvoj i brojne aktivnosti unapređenja poduzetničkog, inovacijskog i investicijskog okruženja te razvoja ruralnih područja i održive poljoprivrede. Ulaganje u infrastrukturu također je od velike važnosti Općini Tovarnik, no Općina prvenstveni prioritet stavlja na svojim stanovnicima, bez kojih infrastruktura nije niti potrebna niti bez njih ista ima smisao</w:t>
            </w:r>
          </w:p>
          <w:p w14:paraId="0CA15076" w14:textId="6246D44D" w:rsidR="000D0D22" w:rsidRDefault="009402A9" w:rsidP="009402A9">
            <w:pPr>
              <w:spacing w:before="240" w:after="240"/>
            </w:pPr>
            <w:r w:rsidRPr="009D3369">
              <w:rPr>
                <w:sz w:val="24"/>
                <w:szCs w:val="24"/>
                <w:lang w:eastAsia="hr-HR"/>
              </w:rPr>
              <w:t>Općina Tovarnik teži biti sigurna, prilagodljiva i održiva općina te mjesto za kvalitetan život. Stavovi mještana o njihovoj kvaliteti života proizvod su njihovih osobnih prilika i životnih uvjeta, ali i njihovih iskustava i percepcija o kvaliteti društva u kojem žive</w:t>
            </w:r>
            <w:r>
              <w:rPr>
                <w:sz w:val="24"/>
                <w:szCs w:val="24"/>
                <w:lang w:eastAsia="hr-HR"/>
              </w:rPr>
              <w:t>.</w:t>
            </w:r>
          </w:p>
        </w:tc>
      </w:tr>
      <w:tr w:rsidR="001A73C2" w14:paraId="1223659F" w14:textId="77777777" w:rsidTr="00C32161">
        <w:tc>
          <w:tcPr>
            <w:tcW w:w="9576" w:type="dxa"/>
            <w:shd w:val="clear" w:color="auto" w:fill="B8CCE4" w:themeFill="accent1" w:themeFillTint="66"/>
          </w:tcPr>
          <w:p w14:paraId="282E4540" w14:textId="27BD626A" w:rsidR="00C32161" w:rsidRPr="000D0D22" w:rsidRDefault="001A73C2" w:rsidP="000D0D22">
            <w:pPr>
              <w:rPr>
                <w:i/>
                <w:iCs/>
              </w:rPr>
            </w:pPr>
            <w:r w:rsidRPr="000D0D22">
              <w:rPr>
                <w:i/>
                <w:iCs/>
                <w:sz w:val="28"/>
                <w:szCs w:val="28"/>
              </w:rPr>
              <w:t>Prioritet</w:t>
            </w:r>
            <w:r w:rsidRPr="000D0D22">
              <w:rPr>
                <w:i/>
                <w:iCs/>
                <w:spacing w:val="-4"/>
                <w:sz w:val="28"/>
                <w:szCs w:val="28"/>
              </w:rPr>
              <w:t xml:space="preserve"> </w:t>
            </w:r>
            <w:r w:rsidRPr="000D0D22">
              <w:rPr>
                <w:i/>
                <w:iCs/>
                <w:sz w:val="28"/>
                <w:szCs w:val="28"/>
              </w:rPr>
              <w:t>2.</w:t>
            </w:r>
            <w:r w:rsidRPr="000D0D22">
              <w:rPr>
                <w:i/>
                <w:iCs/>
                <w:spacing w:val="-7"/>
                <w:sz w:val="28"/>
                <w:szCs w:val="28"/>
              </w:rPr>
              <w:t xml:space="preserve"> </w:t>
            </w:r>
            <w:r w:rsidRPr="000D0D22">
              <w:rPr>
                <w:i/>
                <w:iCs/>
                <w:sz w:val="28"/>
                <w:szCs w:val="28"/>
              </w:rPr>
              <w:t>Kvalitetno</w:t>
            </w:r>
            <w:r w:rsidRPr="000D0D22">
              <w:rPr>
                <w:i/>
                <w:iCs/>
                <w:spacing w:val="-6"/>
                <w:sz w:val="28"/>
                <w:szCs w:val="28"/>
              </w:rPr>
              <w:t xml:space="preserve"> </w:t>
            </w:r>
            <w:r w:rsidRPr="000D0D22">
              <w:rPr>
                <w:i/>
                <w:iCs/>
                <w:sz w:val="28"/>
                <w:szCs w:val="28"/>
              </w:rPr>
              <w:t>življenje</w:t>
            </w:r>
            <w:r w:rsidRPr="000D0D22">
              <w:rPr>
                <w:i/>
                <w:iCs/>
                <w:spacing w:val="-7"/>
                <w:sz w:val="28"/>
                <w:szCs w:val="28"/>
              </w:rPr>
              <w:t xml:space="preserve"> </w:t>
            </w:r>
            <w:r w:rsidRPr="000D0D22">
              <w:rPr>
                <w:i/>
                <w:iCs/>
                <w:sz w:val="28"/>
                <w:szCs w:val="28"/>
              </w:rPr>
              <w:t>i</w:t>
            </w:r>
            <w:r w:rsidRPr="000D0D22">
              <w:rPr>
                <w:i/>
                <w:iCs/>
                <w:spacing w:val="-4"/>
                <w:sz w:val="28"/>
                <w:szCs w:val="28"/>
              </w:rPr>
              <w:t xml:space="preserve"> </w:t>
            </w:r>
            <w:r w:rsidRPr="000D0D22">
              <w:rPr>
                <w:i/>
                <w:iCs/>
                <w:sz w:val="28"/>
                <w:szCs w:val="28"/>
              </w:rPr>
              <w:t>dostupne</w:t>
            </w:r>
            <w:r w:rsidRPr="000D0D22">
              <w:rPr>
                <w:i/>
                <w:iCs/>
                <w:spacing w:val="-4"/>
                <w:sz w:val="28"/>
                <w:szCs w:val="28"/>
              </w:rPr>
              <w:t xml:space="preserve"> </w:t>
            </w:r>
            <w:r w:rsidRPr="000D0D22">
              <w:rPr>
                <w:i/>
                <w:iCs/>
                <w:sz w:val="28"/>
                <w:szCs w:val="28"/>
              </w:rPr>
              <w:t>javne</w:t>
            </w:r>
            <w:r w:rsidRPr="000D0D22">
              <w:rPr>
                <w:i/>
                <w:iCs/>
                <w:spacing w:val="-4"/>
                <w:sz w:val="28"/>
                <w:szCs w:val="28"/>
              </w:rPr>
              <w:t xml:space="preserve"> </w:t>
            </w:r>
            <w:r w:rsidRPr="000D0D22">
              <w:rPr>
                <w:i/>
                <w:iCs/>
                <w:spacing w:val="-2"/>
                <w:sz w:val="28"/>
                <w:szCs w:val="28"/>
              </w:rPr>
              <w:t>usluge</w:t>
            </w:r>
          </w:p>
        </w:tc>
      </w:tr>
      <w:tr w:rsidR="00C32161" w14:paraId="08CD1349" w14:textId="77777777" w:rsidTr="001A73C2">
        <w:tc>
          <w:tcPr>
            <w:tcW w:w="9576" w:type="dxa"/>
          </w:tcPr>
          <w:p w14:paraId="1F98FA64" w14:textId="77777777" w:rsidR="009402A9" w:rsidRPr="009D3369" w:rsidRDefault="009402A9" w:rsidP="009402A9">
            <w:pPr>
              <w:spacing w:before="240"/>
              <w:jc w:val="both"/>
              <w:rPr>
                <w:sz w:val="24"/>
                <w:szCs w:val="24"/>
                <w:lang w:eastAsia="hr-HR"/>
              </w:rPr>
            </w:pPr>
            <w:r w:rsidRPr="009D3369">
              <w:rPr>
                <w:sz w:val="24"/>
                <w:szCs w:val="24"/>
                <w:lang w:eastAsia="hr-HR"/>
              </w:rPr>
              <w:t>Doprinijeti zdravom, aktivnom i kvalitetom životu u Općini Tovarnik, ali i na nacionalnoj razini Republike Hrvatske. Održivi razvoj Općine dugoročno će osigurati zdrav život i blagostanje za ljude svih generacija Općine Tovarnik, kao i osigurati uključivo i kvalitetno obrazovanje te brojne mogućnosti cjeloživotnog učenja.</w:t>
            </w:r>
          </w:p>
          <w:p w14:paraId="4ACAA22C" w14:textId="77777777" w:rsidR="009402A9" w:rsidRPr="009D3369" w:rsidRDefault="009402A9" w:rsidP="009402A9">
            <w:pPr>
              <w:spacing w:before="240"/>
              <w:jc w:val="both"/>
              <w:rPr>
                <w:sz w:val="24"/>
                <w:szCs w:val="24"/>
                <w:lang w:eastAsia="hr-HR"/>
              </w:rPr>
            </w:pPr>
            <w:r w:rsidRPr="009D3369">
              <w:rPr>
                <w:sz w:val="24"/>
                <w:szCs w:val="24"/>
                <w:lang w:eastAsia="hr-HR"/>
              </w:rPr>
              <w:t>U konačnici, Općina Tovarnik  će ostvariti poticanje uključivosti i razvoja društvene i socijalne infrastrukture te jačanje ljudskih resursa i pokretanje pozitivnih demografskih trendova, a u konačnici i kvalitetno življenje i dostupne javne usluge.</w:t>
            </w:r>
          </w:p>
          <w:p w14:paraId="198119F2" w14:textId="7DB83A14" w:rsidR="00C32161" w:rsidRPr="00C32161" w:rsidRDefault="00C32161" w:rsidP="009402A9">
            <w:pPr>
              <w:pStyle w:val="Tijeloteksta"/>
              <w:spacing w:before="240"/>
              <w:ind w:left="141" w:right="141"/>
              <w:jc w:val="both"/>
            </w:pPr>
          </w:p>
        </w:tc>
      </w:tr>
      <w:tr w:rsidR="00C32161" w14:paraId="2AD1148F" w14:textId="77777777" w:rsidTr="00C32161">
        <w:tc>
          <w:tcPr>
            <w:tcW w:w="9576" w:type="dxa"/>
            <w:shd w:val="clear" w:color="auto" w:fill="B8CCE4" w:themeFill="accent1" w:themeFillTint="66"/>
          </w:tcPr>
          <w:p w14:paraId="08CC9086" w14:textId="568CD965" w:rsidR="00C32161" w:rsidRPr="00C32161" w:rsidRDefault="00C32161" w:rsidP="000D0D22">
            <w:r w:rsidRPr="000D0D22">
              <w:rPr>
                <w:i/>
                <w:iCs/>
                <w:sz w:val="28"/>
                <w:szCs w:val="28"/>
              </w:rPr>
              <w:t>Prioritet</w:t>
            </w:r>
            <w:r w:rsidRPr="000D0D22">
              <w:rPr>
                <w:i/>
                <w:iCs/>
                <w:spacing w:val="-7"/>
                <w:sz w:val="28"/>
                <w:szCs w:val="28"/>
              </w:rPr>
              <w:t xml:space="preserve"> </w:t>
            </w:r>
            <w:r w:rsidRPr="000D0D22">
              <w:rPr>
                <w:i/>
                <w:iCs/>
                <w:sz w:val="28"/>
                <w:szCs w:val="28"/>
              </w:rPr>
              <w:t>3.</w:t>
            </w:r>
            <w:r w:rsidRPr="000D0D22">
              <w:rPr>
                <w:i/>
                <w:iCs/>
                <w:spacing w:val="-8"/>
                <w:sz w:val="28"/>
                <w:szCs w:val="28"/>
              </w:rPr>
              <w:t xml:space="preserve"> </w:t>
            </w:r>
            <w:r w:rsidRPr="000D0D22">
              <w:rPr>
                <w:i/>
                <w:iCs/>
                <w:sz w:val="28"/>
                <w:szCs w:val="28"/>
              </w:rPr>
              <w:t>Kvalitetno</w:t>
            </w:r>
            <w:r w:rsidRPr="000D0D22">
              <w:rPr>
                <w:i/>
                <w:iCs/>
                <w:spacing w:val="-6"/>
                <w:sz w:val="28"/>
                <w:szCs w:val="28"/>
              </w:rPr>
              <w:t xml:space="preserve"> </w:t>
            </w:r>
            <w:r w:rsidRPr="000D0D22">
              <w:rPr>
                <w:i/>
                <w:iCs/>
                <w:sz w:val="28"/>
                <w:szCs w:val="28"/>
              </w:rPr>
              <w:t>održivo</w:t>
            </w:r>
            <w:r w:rsidRPr="000D0D22">
              <w:rPr>
                <w:i/>
                <w:iCs/>
                <w:spacing w:val="-7"/>
                <w:sz w:val="28"/>
                <w:szCs w:val="28"/>
              </w:rPr>
              <w:t xml:space="preserve"> </w:t>
            </w:r>
            <w:r w:rsidRPr="000D0D22">
              <w:rPr>
                <w:i/>
                <w:iCs/>
                <w:sz w:val="28"/>
                <w:szCs w:val="28"/>
              </w:rPr>
              <w:t>korištenje</w:t>
            </w:r>
            <w:r w:rsidRPr="000D0D22">
              <w:rPr>
                <w:i/>
                <w:iCs/>
                <w:spacing w:val="-8"/>
                <w:sz w:val="28"/>
                <w:szCs w:val="28"/>
              </w:rPr>
              <w:t xml:space="preserve"> </w:t>
            </w:r>
            <w:r w:rsidRPr="000D0D22">
              <w:rPr>
                <w:i/>
                <w:iCs/>
                <w:sz w:val="28"/>
                <w:szCs w:val="28"/>
              </w:rPr>
              <w:t>i</w:t>
            </w:r>
            <w:r w:rsidRPr="000D0D22">
              <w:rPr>
                <w:i/>
                <w:iCs/>
                <w:spacing w:val="-4"/>
                <w:sz w:val="28"/>
                <w:szCs w:val="28"/>
              </w:rPr>
              <w:t xml:space="preserve"> </w:t>
            </w:r>
            <w:r w:rsidRPr="000D0D22">
              <w:rPr>
                <w:i/>
                <w:iCs/>
                <w:sz w:val="28"/>
                <w:szCs w:val="28"/>
              </w:rPr>
              <w:t>upravljanje</w:t>
            </w:r>
            <w:r w:rsidRPr="000D0D22">
              <w:rPr>
                <w:i/>
                <w:iCs/>
                <w:spacing w:val="-5"/>
                <w:sz w:val="28"/>
                <w:szCs w:val="28"/>
              </w:rPr>
              <w:t xml:space="preserve"> </w:t>
            </w:r>
            <w:r w:rsidRPr="000D0D22">
              <w:rPr>
                <w:i/>
                <w:iCs/>
                <w:sz w:val="28"/>
                <w:szCs w:val="28"/>
              </w:rPr>
              <w:t>resursima</w:t>
            </w:r>
            <w:r w:rsidRPr="000D0D22">
              <w:rPr>
                <w:i/>
                <w:iCs/>
                <w:spacing w:val="-7"/>
                <w:sz w:val="28"/>
                <w:szCs w:val="28"/>
              </w:rPr>
              <w:t xml:space="preserve"> </w:t>
            </w:r>
            <w:r w:rsidRPr="000D0D22">
              <w:rPr>
                <w:i/>
                <w:iCs/>
                <w:sz w:val="28"/>
                <w:szCs w:val="28"/>
              </w:rPr>
              <w:t>i</w:t>
            </w:r>
            <w:r w:rsidRPr="000D0D22">
              <w:rPr>
                <w:i/>
                <w:iCs/>
                <w:spacing w:val="-5"/>
                <w:sz w:val="28"/>
                <w:szCs w:val="28"/>
              </w:rPr>
              <w:t xml:space="preserve"> </w:t>
            </w:r>
            <w:r w:rsidRPr="000D0D22">
              <w:rPr>
                <w:i/>
                <w:iCs/>
                <w:spacing w:val="-2"/>
                <w:sz w:val="28"/>
                <w:szCs w:val="28"/>
              </w:rPr>
              <w:t>okolišem</w:t>
            </w:r>
          </w:p>
        </w:tc>
      </w:tr>
      <w:tr w:rsidR="00C32161" w14:paraId="367DBA9C" w14:textId="77777777" w:rsidTr="001A73C2">
        <w:tc>
          <w:tcPr>
            <w:tcW w:w="9576" w:type="dxa"/>
          </w:tcPr>
          <w:p w14:paraId="1659ECF1" w14:textId="77777777" w:rsidR="009402A9" w:rsidRPr="009D3369" w:rsidRDefault="009402A9" w:rsidP="009402A9">
            <w:pPr>
              <w:spacing w:before="240"/>
              <w:jc w:val="both"/>
              <w:rPr>
                <w:sz w:val="24"/>
                <w:szCs w:val="24"/>
                <w:lang w:eastAsia="hr-HR"/>
              </w:rPr>
            </w:pPr>
            <w:r w:rsidRPr="009D3369">
              <w:rPr>
                <w:sz w:val="24"/>
                <w:szCs w:val="24"/>
                <w:lang w:eastAsia="hr-HR"/>
              </w:rPr>
              <w:t>U svojoj namjeri za ekološkom i energetskom tranzicijom u svrhu ostvarenja klimatske neutralnosti, očuvanja okoliša i održivog razvoja, Općina Tovarnik promiče održivu potrošnju i proizvodnju te djelotvornost u korištenju resursa i energetske učinkovitosti, održivu infrastrukturu i pružanje pristupa osnovnim uslugama, zelena i dostojanstvena radna mjesta te bolju kvalitetu života za sve.</w:t>
            </w:r>
          </w:p>
          <w:p w14:paraId="5D4EBBB0" w14:textId="77777777" w:rsidR="008A3297" w:rsidRDefault="009402A9" w:rsidP="009402A9">
            <w:pPr>
              <w:pStyle w:val="Tijeloteksta"/>
              <w:spacing w:before="240"/>
              <w:ind w:right="142"/>
              <w:jc w:val="both"/>
              <w:rPr>
                <w:lang w:eastAsia="hr-HR"/>
              </w:rPr>
            </w:pPr>
            <w:r w:rsidRPr="009D3369">
              <w:rPr>
                <w:lang w:eastAsia="hr-HR"/>
              </w:rPr>
              <w:t>Općina Tovarnik će omogućiti učinkovito korištenje resursa, smanjenje budućih gospodarskih, okolišnih i društvenih troškova, očuvanje okoliša, poboljšanje kvalitete života na svim razinama. U konačnici, Općina nastoji poticati obnovljive izvore energije i uporabu čiste energije, kao i poboljšati kvalitetu okoliša i učinkovito gospodariti otpadom.</w:t>
            </w:r>
          </w:p>
          <w:p w14:paraId="1CC82397" w14:textId="77777777" w:rsidR="009402A9" w:rsidRDefault="009402A9" w:rsidP="009402A9">
            <w:pPr>
              <w:pStyle w:val="Tijeloteksta"/>
              <w:spacing w:before="240"/>
              <w:ind w:right="142"/>
              <w:jc w:val="both"/>
            </w:pPr>
          </w:p>
          <w:p w14:paraId="74031D08" w14:textId="12E39DD0" w:rsidR="00EF2C90" w:rsidRDefault="00EF2C90" w:rsidP="009402A9">
            <w:pPr>
              <w:pStyle w:val="Tijeloteksta"/>
              <w:spacing w:before="240"/>
              <w:ind w:right="142"/>
              <w:jc w:val="both"/>
            </w:pPr>
          </w:p>
        </w:tc>
      </w:tr>
      <w:tr w:rsidR="00C32161" w14:paraId="4DFC3E41" w14:textId="77777777" w:rsidTr="00C32161">
        <w:tc>
          <w:tcPr>
            <w:tcW w:w="9576" w:type="dxa"/>
            <w:shd w:val="clear" w:color="auto" w:fill="B8CCE4" w:themeFill="accent1" w:themeFillTint="66"/>
          </w:tcPr>
          <w:p w14:paraId="2FA45276" w14:textId="58EEE832" w:rsidR="00C32161" w:rsidRPr="000D0D22" w:rsidRDefault="00C32161" w:rsidP="000D0D22">
            <w:pPr>
              <w:rPr>
                <w:i/>
                <w:iCs/>
              </w:rPr>
            </w:pPr>
            <w:r w:rsidRPr="000D0D22">
              <w:rPr>
                <w:i/>
                <w:iCs/>
                <w:sz w:val="28"/>
                <w:szCs w:val="28"/>
              </w:rPr>
              <w:t>Prioritet</w:t>
            </w:r>
            <w:r w:rsidRPr="000D0D22">
              <w:rPr>
                <w:i/>
                <w:iCs/>
                <w:spacing w:val="-5"/>
                <w:sz w:val="28"/>
                <w:szCs w:val="28"/>
              </w:rPr>
              <w:t xml:space="preserve"> </w:t>
            </w:r>
            <w:r w:rsidRPr="000D0D22">
              <w:rPr>
                <w:i/>
                <w:iCs/>
                <w:sz w:val="28"/>
                <w:szCs w:val="28"/>
              </w:rPr>
              <w:t>4.</w:t>
            </w:r>
            <w:r w:rsidRPr="000D0D22">
              <w:rPr>
                <w:i/>
                <w:iCs/>
                <w:spacing w:val="-8"/>
                <w:sz w:val="28"/>
                <w:szCs w:val="28"/>
              </w:rPr>
              <w:t xml:space="preserve"> </w:t>
            </w:r>
            <w:r w:rsidRPr="000D0D22">
              <w:rPr>
                <w:i/>
                <w:iCs/>
                <w:sz w:val="28"/>
                <w:szCs w:val="28"/>
              </w:rPr>
              <w:t>Održivo</w:t>
            </w:r>
            <w:r w:rsidRPr="000D0D22">
              <w:rPr>
                <w:i/>
                <w:iCs/>
                <w:spacing w:val="-7"/>
                <w:sz w:val="28"/>
                <w:szCs w:val="28"/>
              </w:rPr>
              <w:t xml:space="preserve"> </w:t>
            </w:r>
            <w:r w:rsidRPr="000D0D22">
              <w:rPr>
                <w:i/>
                <w:iCs/>
                <w:sz w:val="28"/>
                <w:szCs w:val="28"/>
              </w:rPr>
              <w:t>komunalno</w:t>
            </w:r>
            <w:r w:rsidRPr="000D0D22">
              <w:rPr>
                <w:i/>
                <w:iCs/>
                <w:spacing w:val="-8"/>
                <w:sz w:val="28"/>
                <w:szCs w:val="28"/>
              </w:rPr>
              <w:t xml:space="preserve"> </w:t>
            </w:r>
            <w:r w:rsidRPr="000D0D22">
              <w:rPr>
                <w:i/>
                <w:iCs/>
                <w:spacing w:val="-2"/>
                <w:sz w:val="28"/>
                <w:szCs w:val="28"/>
              </w:rPr>
              <w:t>gospodarstvo</w:t>
            </w:r>
          </w:p>
        </w:tc>
      </w:tr>
      <w:tr w:rsidR="00C32161" w14:paraId="1ED2C114" w14:textId="77777777" w:rsidTr="001A73C2">
        <w:tc>
          <w:tcPr>
            <w:tcW w:w="9576" w:type="dxa"/>
          </w:tcPr>
          <w:p w14:paraId="1CC5D13C" w14:textId="77777777" w:rsidR="009402A9" w:rsidRDefault="009402A9" w:rsidP="009402A9">
            <w:pPr>
              <w:jc w:val="both"/>
              <w:rPr>
                <w:sz w:val="24"/>
                <w:szCs w:val="24"/>
                <w:lang w:eastAsia="hr-HR"/>
              </w:rPr>
            </w:pPr>
          </w:p>
          <w:p w14:paraId="2D11CC2E" w14:textId="6BF8A251" w:rsidR="00C32161" w:rsidRPr="009402A9" w:rsidRDefault="009402A9" w:rsidP="009402A9">
            <w:pPr>
              <w:jc w:val="both"/>
              <w:rPr>
                <w:sz w:val="24"/>
                <w:szCs w:val="24"/>
                <w:lang w:eastAsia="hr-HR"/>
              </w:rPr>
            </w:pPr>
            <w:r w:rsidRPr="009D3369">
              <w:rPr>
                <w:sz w:val="24"/>
                <w:szCs w:val="24"/>
                <w:lang w:eastAsia="hr-HR"/>
              </w:rPr>
              <w:lastRenderedPageBreak/>
              <w:t xml:space="preserve">Ovaj prioritet oslikava važnost i kvalitetu gospodarstva i društva odnosno kvalitetu života u cjelini. Komunalna infrastruktura instrument su lokalnog, regionalnog i nacionalnog te globalnog razvoja, ali i pokazatelj društvene i teritorijalne kohezije koja omogućava razmjenu dobara i bolju pristupačnost svim institucionalnim, društvenim, gospodarskim, zdravstvenim, turističkim, kulturnim i drugim sadržajima. Instrumentalna važnost ovog prioriteta očituje se i u činjenici da je zastupljen kao jedan od strateških segmenata pametne specijalizacije u Republici Hrvatskoj, a Općina Tovarnik će isti ostvariti ulaganjima u unapređenje komunalnog gospodarstva na temelju stvarnih potreba Općine i njegovih stanovnika. </w:t>
            </w:r>
          </w:p>
        </w:tc>
      </w:tr>
    </w:tbl>
    <w:p w14:paraId="5DE2E502" w14:textId="77777777" w:rsidR="001A73C2" w:rsidRDefault="001A73C2" w:rsidP="001A73C2">
      <w:pPr>
        <w:pStyle w:val="Naslov2"/>
        <w:spacing w:before="78"/>
        <w:ind w:firstLine="0"/>
        <w:jc w:val="both"/>
      </w:pPr>
    </w:p>
    <w:p w14:paraId="2A915FF1" w14:textId="6404C3E2" w:rsidR="00EB60B7" w:rsidRDefault="00EB60B7" w:rsidP="001A73C2">
      <w:pPr>
        <w:pStyle w:val="Tijeloteksta"/>
        <w:spacing w:before="157" w:line="259" w:lineRule="auto"/>
        <w:ind w:left="141" w:right="140"/>
        <w:jc w:val="both"/>
      </w:pPr>
    </w:p>
    <w:p w14:paraId="25DB9097" w14:textId="26794FD3" w:rsidR="00EB60B7" w:rsidRDefault="00EB60B7">
      <w:pPr>
        <w:rPr>
          <w:sz w:val="24"/>
          <w:szCs w:val="24"/>
        </w:rPr>
      </w:pPr>
    </w:p>
    <w:p w14:paraId="7A45D4E1" w14:textId="005532D9" w:rsidR="00EB60B7" w:rsidRDefault="00EB60B7" w:rsidP="001A73C2">
      <w:pPr>
        <w:pStyle w:val="Tijeloteksta"/>
        <w:spacing w:before="157" w:line="259" w:lineRule="auto"/>
        <w:ind w:left="141" w:right="140"/>
        <w:jc w:val="both"/>
      </w:pPr>
    </w:p>
    <w:p w14:paraId="5F8C5A83" w14:textId="77777777" w:rsidR="00EB60B7" w:rsidRDefault="00EB60B7">
      <w:pPr>
        <w:rPr>
          <w:sz w:val="24"/>
          <w:szCs w:val="24"/>
        </w:rPr>
      </w:pPr>
      <w:r>
        <w:br w:type="page"/>
      </w:r>
    </w:p>
    <w:p w14:paraId="0FDF1B56" w14:textId="59AF19E8" w:rsidR="00F6119C" w:rsidRDefault="00F6119C" w:rsidP="00024581">
      <w:pPr>
        <w:pStyle w:val="Naslov1"/>
        <w:numPr>
          <w:ilvl w:val="0"/>
          <w:numId w:val="27"/>
        </w:numPr>
      </w:pPr>
      <w:bookmarkStart w:id="8" w:name="_Toc209182978"/>
      <w:r>
        <w:lastRenderedPageBreak/>
        <w:t>Popis mjera s opisom, ključnim aktivnostima i pokazateljima rezultata</w:t>
      </w:r>
      <w:bookmarkEnd w:id="8"/>
    </w:p>
    <w:p w14:paraId="08EBCB10" w14:textId="77777777" w:rsidR="00C32161" w:rsidRDefault="00C32161" w:rsidP="00C32161">
      <w:pPr>
        <w:pStyle w:val="Naslov1"/>
      </w:pPr>
    </w:p>
    <w:p w14:paraId="41C6C5EA" w14:textId="0E7CC69F" w:rsidR="00F0714B" w:rsidRDefault="00F0714B" w:rsidP="00F0714B">
      <w:pPr>
        <w:pStyle w:val="Odlomakpopisa"/>
        <w:numPr>
          <w:ilvl w:val="0"/>
          <w:numId w:val="16"/>
        </w:numPr>
        <w:tabs>
          <w:tab w:val="left" w:pos="399"/>
        </w:tabs>
        <w:spacing w:before="1" w:line="259" w:lineRule="auto"/>
        <w:ind w:right="137" w:firstLine="0"/>
        <w:jc w:val="both"/>
        <w:rPr>
          <w:sz w:val="24"/>
        </w:rPr>
      </w:pPr>
      <w:r w:rsidRPr="00F0714B">
        <w:rPr>
          <w:b/>
          <w:bCs/>
          <w:sz w:val="24"/>
        </w:rPr>
        <w:t>Mjera: Odgoj i obrazovanje</w:t>
      </w:r>
      <w:r w:rsidR="00FC7861" w:rsidRPr="00FC7861">
        <w:rPr>
          <w:b/>
          <w:bCs/>
          <w:sz w:val="24"/>
        </w:rPr>
        <w:t xml:space="preserve"> </w:t>
      </w:r>
    </w:p>
    <w:p w14:paraId="67F4558A" w14:textId="77777777" w:rsidR="00FC7861" w:rsidRDefault="00FC7861" w:rsidP="00FC7861">
      <w:pPr>
        <w:pStyle w:val="Odlomakpopisa"/>
        <w:tabs>
          <w:tab w:val="left" w:pos="399"/>
        </w:tabs>
        <w:spacing w:before="1" w:line="259" w:lineRule="auto"/>
        <w:ind w:left="542" w:right="137"/>
        <w:jc w:val="both"/>
        <w:rPr>
          <w:sz w:val="24"/>
        </w:rPr>
      </w:pPr>
    </w:p>
    <w:p w14:paraId="59C96B2D" w14:textId="77777777" w:rsidR="00181767" w:rsidRPr="009D3369" w:rsidRDefault="00181767" w:rsidP="00181767">
      <w:pPr>
        <w:jc w:val="both"/>
        <w:rPr>
          <w:sz w:val="24"/>
          <w:szCs w:val="24"/>
        </w:rPr>
      </w:pPr>
      <w:r w:rsidRPr="009D3369">
        <w:rPr>
          <w:sz w:val="24"/>
          <w:szCs w:val="24"/>
          <w:lang w:eastAsia="hr-HR"/>
        </w:rPr>
        <w:t xml:space="preserve">Svrha mjera je poboljšanje obrazovnih postignuća učenika i studenata, povećanje vremena koji učenici i studenti provode u učenju i nastavnom procesu, osiguravanje jednakih mogućnosti, poboljšanje dobrobiti učenika i studenata te njihovih obitelji. U cilju unapređivanja djelatnosti osnovnog i  srednjeg odgoja i obrazovanja te studentskog standarda nastoje se osigurati bolji uvjeti za obrazovanje učenika i studenata kroz razne pomoći pri školovanju te sufinanciranje prijevoza učenika s područja Općine Tovarnik. </w:t>
      </w:r>
      <w:r w:rsidRPr="009D3369">
        <w:rPr>
          <w:sz w:val="24"/>
          <w:szCs w:val="24"/>
        </w:rPr>
        <w:t xml:space="preserve"> Osiguravanje kvalitete podrazumijeva sustavno preispitivanje obrazovanja kako bi se održala i poboljšala njegova kvaliteta, pravednost i učinkovitost.</w:t>
      </w:r>
      <w:r w:rsidRPr="009D3369">
        <w:rPr>
          <w:sz w:val="24"/>
          <w:szCs w:val="24"/>
          <w:lang w:eastAsia="hr-HR"/>
        </w:rPr>
        <w:t xml:space="preserve"> </w:t>
      </w:r>
      <w:r w:rsidRPr="009D3369">
        <w:rPr>
          <w:sz w:val="24"/>
          <w:szCs w:val="24"/>
        </w:rPr>
        <w:t>Općina Tovarnik u kontinuitetu nagrađuje  studente i najuspješnije učenike, a tako će nastaviti i u sljedećim godinama.</w:t>
      </w:r>
    </w:p>
    <w:p w14:paraId="529FF026" w14:textId="77777777" w:rsidR="00F0714B" w:rsidRDefault="00F0714B" w:rsidP="00181767">
      <w:pPr>
        <w:pStyle w:val="Tijeloteksta"/>
        <w:spacing w:before="157" w:line="396" w:lineRule="auto"/>
        <w:ind w:right="4287"/>
        <w:jc w:val="both"/>
      </w:pPr>
      <w:r>
        <w:t>Nacionalna</w:t>
      </w:r>
      <w:r>
        <w:rPr>
          <w:spacing w:val="-5"/>
        </w:rPr>
        <w:t xml:space="preserve"> </w:t>
      </w:r>
      <w:r>
        <w:t>razvojna</w:t>
      </w:r>
      <w:r>
        <w:rPr>
          <w:spacing w:val="-7"/>
        </w:rPr>
        <w:t xml:space="preserve"> </w:t>
      </w:r>
      <w:r>
        <w:t>strategija</w:t>
      </w:r>
      <w:r>
        <w:rPr>
          <w:spacing w:val="-7"/>
        </w:rPr>
        <w:t xml:space="preserve"> </w:t>
      </w:r>
      <w:r>
        <w:t>RH</w:t>
      </w:r>
      <w:r>
        <w:rPr>
          <w:spacing w:val="-7"/>
        </w:rPr>
        <w:t xml:space="preserve"> </w:t>
      </w:r>
      <w:r>
        <w:t>do</w:t>
      </w:r>
      <w:r>
        <w:rPr>
          <w:spacing w:val="-6"/>
        </w:rPr>
        <w:t xml:space="preserve"> </w:t>
      </w:r>
      <w:r>
        <w:t>2030.</w:t>
      </w:r>
      <w:r>
        <w:rPr>
          <w:spacing w:val="-6"/>
        </w:rPr>
        <w:t xml:space="preserve"> </w:t>
      </w:r>
      <w:r>
        <w:t xml:space="preserve">godine </w:t>
      </w:r>
    </w:p>
    <w:tbl>
      <w:tblPr>
        <w:tblStyle w:val="Reetkatablice"/>
        <w:tblW w:w="0" w:type="auto"/>
        <w:tblInd w:w="141" w:type="dxa"/>
        <w:tblLook w:val="04A0" w:firstRow="1" w:lastRow="0" w:firstColumn="1" w:lastColumn="0" w:noHBand="0" w:noVBand="1"/>
      </w:tblPr>
      <w:tblGrid>
        <w:gridCol w:w="9209"/>
      </w:tblGrid>
      <w:tr w:rsidR="00F0714B" w14:paraId="53FDB18D" w14:textId="77777777" w:rsidTr="00F0714B">
        <w:tc>
          <w:tcPr>
            <w:tcW w:w="9435" w:type="dxa"/>
            <w:shd w:val="clear" w:color="auto" w:fill="DBE5F1" w:themeFill="accent1" w:themeFillTint="33"/>
          </w:tcPr>
          <w:p w14:paraId="192C4FCA" w14:textId="516C92E4" w:rsidR="00F0714B" w:rsidRDefault="00F0714B" w:rsidP="00F0714B">
            <w:pPr>
              <w:pStyle w:val="Tijeloteksta"/>
              <w:spacing w:line="396" w:lineRule="auto"/>
              <w:ind w:left="141" w:right="4287"/>
              <w:jc w:val="both"/>
            </w:pPr>
            <w:r>
              <w:t>RS 1. Održivo gospodarstvo i društvo</w:t>
            </w:r>
          </w:p>
        </w:tc>
      </w:tr>
      <w:tr w:rsidR="00F0714B" w14:paraId="2C0140CA" w14:textId="77777777" w:rsidTr="00F0714B">
        <w:tc>
          <w:tcPr>
            <w:tcW w:w="9435" w:type="dxa"/>
            <w:shd w:val="clear" w:color="auto" w:fill="B8CCE4" w:themeFill="accent1" w:themeFillTint="66"/>
          </w:tcPr>
          <w:p w14:paraId="324F6C7A" w14:textId="2C92B412" w:rsidR="00F0714B" w:rsidRDefault="00F0714B" w:rsidP="00F0714B">
            <w:pPr>
              <w:pStyle w:val="Tijeloteksta"/>
              <w:spacing w:line="275" w:lineRule="exact"/>
              <w:ind w:left="141"/>
              <w:jc w:val="both"/>
            </w:pPr>
            <w:r>
              <w:t>SC</w:t>
            </w:r>
            <w:r>
              <w:rPr>
                <w:spacing w:val="-2"/>
              </w:rPr>
              <w:t xml:space="preserve"> </w:t>
            </w:r>
            <w:r>
              <w:t>2.</w:t>
            </w:r>
            <w:r>
              <w:rPr>
                <w:spacing w:val="-1"/>
              </w:rPr>
              <w:t xml:space="preserve"> </w:t>
            </w:r>
            <w:r>
              <w:t>Obrazovani</w:t>
            </w:r>
            <w:r>
              <w:rPr>
                <w:spacing w:val="-2"/>
              </w:rPr>
              <w:t xml:space="preserve"> </w:t>
            </w:r>
            <w:r>
              <w:t>i</w:t>
            </w:r>
            <w:r>
              <w:rPr>
                <w:spacing w:val="-1"/>
              </w:rPr>
              <w:t xml:space="preserve"> </w:t>
            </w:r>
            <w:r>
              <w:t>zaposleni</w:t>
            </w:r>
            <w:r>
              <w:rPr>
                <w:spacing w:val="-1"/>
              </w:rPr>
              <w:t xml:space="preserve"> </w:t>
            </w:r>
            <w:r>
              <w:rPr>
                <w:spacing w:val="-2"/>
              </w:rPr>
              <w:t>ljudi</w:t>
            </w:r>
          </w:p>
        </w:tc>
      </w:tr>
      <w:tr w:rsidR="00F0714B" w14:paraId="389D8DB5" w14:textId="77777777" w:rsidTr="00F0714B">
        <w:tc>
          <w:tcPr>
            <w:tcW w:w="9435" w:type="dxa"/>
            <w:shd w:val="clear" w:color="auto" w:fill="95B3D7" w:themeFill="accent1" w:themeFillTint="99"/>
          </w:tcPr>
          <w:p w14:paraId="1E62D979" w14:textId="77777777" w:rsidR="00F0714B" w:rsidRDefault="00F0714B" w:rsidP="00F0714B">
            <w:pPr>
              <w:pStyle w:val="Tijeloteksta"/>
              <w:ind w:left="141"/>
            </w:pPr>
            <w:r>
              <w:t>Svrha:</w:t>
            </w:r>
            <w:r>
              <w:rPr>
                <w:spacing w:val="-4"/>
              </w:rPr>
              <w:t xml:space="preserve"> </w:t>
            </w:r>
            <w:r>
              <w:t>Promicati</w:t>
            </w:r>
            <w:r>
              <w:rPr>
                <w:spacing w:val="-1"/>
              </w:rPr>
              <w:t xml:space="preserve"> </w:t>
            </w:r>
            <w:r>
              <w:t>će</w:t>
            </w:r>
            <w:r>
              <w:rPr>
                <w:spacing w:val="-2"/>
              </w:rPr>
              <w:t xml:space="preserve"> </w:t>
            </w:r>
            <w:r>
              <w:t>se</w:t>
            </w:r>
            <w:r>
              <w:rPr>
                <w:spacing w:val="-2"/>
              </w:rPr>
              <w:t xml:space="preserve"> </w:t>
            </w:r>
            <w:r>
              <w:t>društvena</w:t>
            </w:r>
            <w:r>
              <w:rPr>
                <w:spacing w:val="-3"/>
              </w:rPr>
              <w:t xml:space="preserve"> </w:t>
            </w:r>
            <w:r>
              <w:t>uključenost</w:t>
            </w:r>
            <w:r>
              <w:rPr>
                <w:spacing w:val="-2"/>
              </w:rPr>
              <w:t xml:space="preserve"> </w:t>
            </w:r>
            <w:r>
              <w:t>te</w:t>
            </w:r>
            <w:r>
              <w:rPr>
                <w:spacing w:val="-1"/>
              </w:rPr>
              <w:t xml:space="preserve"> </w:t>
            </w:r>
            <w:r>
              <w:t>stvaranje</w:t>
            </w:r>
            <w:r>
              <w:rPr>
                <w:spacing w:val="-1"/>
              </w:rPr>
              <w:t xml:space="preserve"> </w:t>
            </w:r>
            <w:r>
              <w:t xml:space="preserve">motivacije za </w:t>
            </w:r>
            <w:r>
              <w:rPr>
                <w:spacing w:val="-2"/>
              </w:rPr>
              <w:t>cjeloživotno</w:t>
            </w:r>
          </w:p>
          <w:p w14:paraId="53B7434C" w14:textId="4A6EE011" w:rsidR="00F0714B" w:rsidRDefault="00F0714B" w:rsidP="00F0714B">
            <w:pPr>
              <w:pStyle w:val="Tijeloteksta"/>
              <w:ind w:left="141"/>
            </w:pPr>
            <w:r>
              <w:rPr>
                <w:spacing w:val="-2"/>
              </w:rPr>
              <w:t>obrazovanje.</w:t>
            </w:r>
          </w:p>
        </w:tc>
      </w:tr>
      <w:tr w:rsidR="00F0714B" w14:paraId="6E41FE9C" w14:textId="77777777" w:rsidTr="00F0714B">
        <w:tc>
          <w:tcPr>
            <w:tcW w:w="9435" w:type="dxa"/>
            <w:shd w:val="clear" w:color="auto" w:fill="DBE5F1" w:themeFill="accent1" w:themeFillTint="33"/>
          </w:tcPr>
          <w:p w14:paraId="185FEF90" w14:textId="7B37DC99" w:rsidR="00F0714B" w:rsidRDefault="00F0714B" w:rsidP="00F0714B">
            <w:pPr>
              <w:pStyle w:val="Tijeloteksta"/>
              <w:ind w:left="141"/>
            </w:pPr>
            <w:r>
              <w:t>Aktivnost:</w:t>
            </w:r>
            <w:r>
              <w:rPr>
                <w:spacing w:val="-1"/>
              </w:rPr>
              <w:t xml:space="preserve"> </w:t>
            </w:r>
            <w:r>
              <w:t>1.aktivnosti</w:t>
            </w:r>
            <w:r>
              <w:rPr>
                <w:spacing w:val="-3"/>
              </w:rPr>
              <w:t xml:space="preserve"> </w:t>
            </w:r>
            <w:r>
              <w:t>vezane</w:t>
            </w:r>
            <w:r>
              <w:rPr>
                <w:spacing w:val="-2"/>
              </w:rPr>
              <w:t xml:space="preserve"> </w:t>
            </w:r>
            <w:r>
              <w:t>za</w:t>
            </w:r>
            <w:r>
              <w:rPr>
                <w:spacing w:val="-3"/>
              </w:rPr>
              <w:t xml:space="preserve"> </w:t>
            </w:r>
            <w:r>
              <w:t>odgoj,</w:t>
            </w:r>
            <w:r>
              <w:rPr>
                <w:spacing w:val="-1"/>
              </w:rPr>
              <w:t xml:space="preserve"> </w:t>
            </w:r>
            <w:r>
              <w:t>obrazovanje</w:t>
            </w:r>
            <w:r>
              <w:rPr>
                <w:spacing w:val="-1"/>
              </w:rPr>
              <w:t xml:space="preserve"> </w:t>
            </w:r>
            <w:r>
              <w:t>i</w:t>
            </w:r>
            <w:r>
              <w:rPr>
                <w:spacing w:val="-1"/>
              </w:rPr>
              <w:t xml:space="preserve"> </w:t>
            </w:r>
            <w:r>
              <w:t>tehničku</w:t>
            </w:r>
            <w:r>
              <w:rPr>
                <w:spacing w:val="-1"/>
              </w:rPr>
              <w:t xml:space="preserve"> </w:t>
            </w:r>
            <w:r>
              <w:rPr>
                <w:spacing w:val="-2"/>
              </w:rPr>
              <w:t>kulturu,</w:t>
            </w:r>
          </w:p>
          <w:p w14:paraId="337612FF" w14:textId="1694754A" w:rsidR="00F0714B" w:rsidRDefault="00FC7861" w:rsidP="00F0714B">
            <w:pPr>
              <w:pStyle w:val="Tijeloteksta"/>
              <w:ind w:left="141"/>
              <w:jc w:val="both"/>
            </w:pPr>
            <w:r>
              <w:t>2</w:t>
            </w:r>
            <w:r w:rsidR="00F0714B">
              <w:t>.</w:t>
            </w:r>
            <w:r w:rsidR="00F0714B">
              <w:rPr>
                <w:spacing w:val="-1"/>
              </w:rPr>
              <w:t xml:space="preserve"> </w:t>
            </w:r>
            <w:r w:rsidR="00F0714B">
              <w:t>redovna</w:t>
            </w:r>
            <w:r w:rsidR="00F0714B">
              <w:rPr>
                <w:spacing w:val="-1"/>
              </w:rPr>
              <w:t xml:space="preserve"> </w:t>
            </w:r>
            <w:r w:rsidR="00F0714B">
              <w:t>djelatnost</w:t>
            </w:r>
            <w:r w:rsidR="00F0714B">
              <w:rPr>
                <w:spacing w:val="1"/>
              </w:rPr>
              <w:t xml:space="preserve"> </w:t>
            </w:r>
            <w:r w:rsidR="00F0714B">
              <w:t>osnovnih</w:t>
            </w:r>
            <w:r w:rsidR="00F0714B">
              <w:rPr>
                <w:spacing w:val="-1"/>
              </w:rPr>
              <w:t xml:space="preserve"> </w:t>
            </w:r>
            <w:r w:rsidR="00F0714B">
              <w:t xml:space="preserve">škola; </w:t>
            </w:r>
            <w:r>
              <w:t>3</w:t>
            </w:r>
            <w:r w:rsidR="00F0714B">
              <w:t>.dodjela</w:t>
            </w:r>
            <w:r w:rsidR="00F0714B">
              <w:rPr>
                <w:spacing w:val="-1"/>
              </w:rPr>
              <w:t xml:space="preserve"> </w:t>
            </w:r>
            <w:r w:rsidR="00F0714B">
              <w:t>stipendija</w:t>
            </w:r>
            <w:r w:rsidR="00F0714B">
              <w:rPr>
                <w:spacing w:val="-2"/>
              </w:rPr>
              <w:t xml:space="preserve"> </w:t>
            </w:r>
            <w:r w:rsidR="00F0714B">
              <w:t>za</w:t>
            </w:r>
            <w:r w:rsidR="00F0714B">
              <w:rPr>
                <w:spacing w:val="-1"/>
              </w:rPr>
              <w:t xml:space="preserve"> </w:t>
            </w:r>
            <w:r w:rsidR="00F0714B">
              <w:t xml:space="preserve">visoko i </w:t>
            </w:r>
            <w:r w:rsidR="00F0714B">
              <w:rPr>
                <w:spacing w:val="-2"/>
              </w:rPr>
              <w:t>srednjoškolsko</w:t>
            </w:r>
          </w:p>
          <w:p w14:paraId="019C8FB7" w14:textId="1171B2D9" w:rsidR="00F0714B" w:rsidRDefault="00F0714B" w:rsidP="00F0714B">
            <w:pPr>
              <w:pStyle w:val="Tijeloteksta"/>
              <w:spacing w:before="19"/>
              <w:ind w:left="141"/>
              <w:jc w:val="both"/>
            </w:pPr>
            <w:r>
              <w:rPr>
                <w:spacing w:val="-2"/>
              </w:rPr>
              <w:t>obrazovanje.</w:t>
            </w:r>
          </w:p>
        </w:tc>
      </w:tr>
    </w:tbl>
    <w:p w14:paraId="2E31E03B" w14:textId="77777777" w:rsidR="00F0714B" w:rsidRDefault="00F0714B"/>
    <w:p w14:paraId="2189EC1C" w14:textId="77777777" w:rsidR="00F0714B" w:rsidRDefault="00F0714B"/>
    <w:p w14:paraId="5B7F34EF" w14:textId="45076E93" w:rsidR="00F0714B" w:rsidRPr="007A7A0F" w:rsidRDefault="00F0714B">
      <w:pPr>
        <w:rPr>
          <w:sz w:val="24"/>
          <w:szCs w:val="24"/>
        </w:rPr>
      </w:pPr>
      <w:r w:rsidRPr="007A7A0F">
        <w:rPr>
          <w:sz w:val="24"/>
          <w:szCs w:val="24"/>
        </w:rPr>
        <w:t>Rok</w:t>
      </w:r>
      <w:r w:rsidRPr="007A7A0F">
        <w:rPr>
          <w:spacing w:val="-5"/>
          <w:sz w:val="24"/>
          <w:szCs w:val="24"/>
        </w:rPr>
        <w:t xml:space="preserve"> </w:t>
      </w:r>
      <w:r w:rsidRPr="007A7A0F">
        <w:rPr>
          <w:sz w:val="24"/>
          <w:szCs w:val="24"/>
        </w:rPr>
        <w:t>za</w:t>
      </w:r>
      <w:r w:rsidRPr="007A7A0F">
        <w:rPr>
          <w:spacing w:val="-6"/>
          <w:sz w:val="24"/>
          <w:szCs w:val="24"/>
        </w:rPr>
        <w:t xml:space="preserve"> </w:t>
      </w:r>
      <w:r w:rsidRPr="007A7A0F">
        <w:rPr>
          <w:sz w:val="24"/>
          <w:szCs w:val="24"/>
        </w:rPr>
        <w:t>provedbu</w:t>
      </w:r>
      <w:r w:rsidRPr="007A7A0F">
        <w:rPr>
          <w:spacing w:val="-5"/>
          <w:sz w:val="24"/>
          <w:szCs w:val="24"/>
        </w:rPr>
        <w:t xml:space="preserve"> </w:t>
      </w:r>
      <w:r w:rsidRPr="007A7A0F">
        <w:rPr>
          <w:sz w:val="24"/>
          <w:szCs w:val="24"/>
        </w:rPr>
        <w:t>mjere</w:t>
      </w:r>
      <w:r w:rsidRPr="007A7A0F">
        <w:rPr>
          <w:spacing w:val="-6"/>
          <w:sz w:val="24"/>
          <w:szCs w:val="24"/>
        </w:rPr>
        <w:t xml:space="preserve"> </w:t>
      </w:r>
      <w:r w:rsidRPr="007A7A0F">
        <w:rPr>
          <w:sz w:val="24"/>
          <w:szCs w:val="24"/>
        </w:rPr>
        <w:t>je</w:t>
      </w:r>
      <w:r w:rsidRPr="007A7A0F">
        <w:rPr>
          <w:spacing w:val="-6"/>
          <w:sz w:val="24"/>
          <w:szCs w:val="24"/>
        </w:rPr>
        <w:t xml:space="preserve"> </w:t>
      </w:r>
      <w:r w:rsidRPr="007A7A0F">
        <w:rPr>
          <w:sz w:val="24"/>
          <w:szCs w:val="24"/>
        </w:rPr>
        <w:t>prosinac</w:t>
      </w:r>
      <w:r w:rsidRPr="007A7A0F">
        <w:rPr>
          <w:spacing w:val="-6"/>
          <w:sz w:val="24"/>
          <w:szCs w:val="24"/>
        </w:rPr>
        <w:t xml:space="preserve"> </w:t>
      </w:r>
      <w:r w:rsidRPr="007A7A0F">
        <w:rPr>
          <w:sz w:val="24"/>
          <w:szCs w:val="24"/>
        </w:rPr>
        <w:t>2029.</w:t>
      </w:r>
      <w:r w:rsidRPr="007A7A0F">
        <w:rPr>
          <w:spacing w:val="-5"/>
          <w:sz w:val="24"/>
          <w:szCs w:val="24"/>
        </w:rPr>
        <w:t xml:space="preserve"> </w:t>
      </w:r>
      <w:r w:rsidRPr="007A7A0F">
        <w:rPr>
          <w:sz w:val="24"/>
          <w:szCs w:val="24"/>
        </w:rPr>
        <w:t>godine.</w:t>
      </w:r>
    </w:p>
    <w:p w14:paraId="5B29CCBA" w14:textId="77777777" w:rsidR="007A7A0F" w:rsidRDefault="007A7A0F"/>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7A7A0F" w:rsidRPr="009E59D2" w14:paraId="2B5738F9" w14:textId="77777777" w:rsidTr="00073152">
        <w:trPr>
          <w:jc w:val="center"/>
        </w:trPr>
        <w:tc>
          <w:tcPr>
            <w:tcW w:w="2547" w:type="dxa"/>
            <w:gridSpan w:val="2"/>
            <w:shd w:val="clear" w:color="auto" w:fill="B8CCE4" w:themeFill="accent1" w:themeFillTint="66"/>
          </w:tcPr>
          <w:p w14:paraId="69E5FE10" w14:textId="77777777" w:rsidR="007A7A0F" w:rsidRPr="009E59D2" w:rsidRDefault="007A7A0F" w:rsidP="000548E0">
            <w:pPr>
              <w:rPr>
                <w:b/>
                <w:bCs/>
                <w:sz w:val="24"/>
                <w:szCs w:val="24"/>
              </w:rPr>
            </w:pPr>
            <w:r w:rsidRPr="009E59D2">
              <w:rPr>
                <w:b/>
                <w:bCs/>
                <w:sz w:val="24"/>
                <w:szCs w:val="24"/>
              </w:rPr>
              <w:t>Pokazatelj rezultata</w:t>
            </w:r>
          </w:p>
        </w:tc>
        <w:tc>
          <w:tcPr>
            <w:tcW w:w="6520" w:type="dxa"/>
            <w:gridSpan w:val="4"/>
            <w:shd w:val="clear" w:color="auto" w:fill="B8CCE4" w:themeFill="accent1" w:themeFillTint="66"/>
          </w:tcPr>
          <w:p w14:paraId="3750A1AD" w14:textId="77777777" w:rsidR="007A7A0F" w:rsidRPr="009E59D2" w:rsidRDefault="007A7A0F" w:rsidP="000548E0">
            <w:pPr>
              <w:rPr>
                <w:b/>
                <w:bCs/>
                <w:sz w:val="24"/>
                <w:szCs w:val="24"/>
              </w:rPr>
            </w:pPr>
            <w:r w:rsidRPr="009E59D2">
              <w:rPr>
                <w:b/>
                <w:bCs/>
                <w:sz w:val="24"/>
                <w:szCs w:val="24"/>
              </w:rPr>
              <w:t>Ukupan broj učenika</w:t>
            </w:r>
          </w:p>
        </w:tc>
      </w:tr>
      <w:tr w:rsidR="007A7A0F" w:rsidRPr="009E59D2" w14:paraId="01C8AFE9" w14:textId="77777777" w:rsidTr="00073152">
        <w:trPr>
          <w:jc w:val="center"/>
        </w:trPr>
        <w:tc>
          <w:tcPr>
            <w:tcW w:w="1813" w:type="dxa"/>
          </w:tcPr>
          <w:p w14:paraId="4C317B1A" w14:textId="77777777" w:rsidR="007A7A0F" w:rsidRPr="009E59D2" w:rsidRDefault="007A7A0F" w:rsidP="000548E0">
            <w:pPr>
              <w:jc w:val="center"/>
            </w:pPr>
            <w:r w:rsidRPr="009E59D2">
              <w:t>Početna vrijednost 2025. godine</w:t>
            </w:r>
          </w:p>
        </w:tc>
        <w:tc>
          <w:tcPr>
            <w:tcW w:w="1813" w:type="dxa"/>
            <w:gridSpan w:val="2"/>
          </w:tcPr>
          <w:p w14:paraId="214C7BB3" w14:textId="77777777" w:rsidR="007A7A0F" w:rsidRDefault="007A7A0F" w:rsidP="000548E0">
            <w:pPr>
              <w:jc w:val="center"/>
            </w:pPr>
            <w:r w:rsidRPr="009E59D2">
              <w:t>Ciljna</w:t>
            </w:r>
            <w:r w:rsidRPr="009E59D2">
              <w:rPr>
                <w:spacing w:val="-2"/>
              </w:rPr>
              <w:t xml:space="preserve"> </w:t>
            </w:r>
            <w:r w:rsidRPr="009E59D2">
              <w:t>vrijednost</w:t>
            </w:r>
          </w:p>
          <w:p w14:paraId="0E32410C" w14:textId="77777777" w:rsidR="007A7A0F" w:rsidRPr="009E59D2" w:rsidRDefault="007A7A0F" w:rsidP="000548E0">
            <w:pPr>
              <w:jc w:val="center"/>
            </w:pPr>
            <w:r w:rsidRPr="009E59D2">
              <w:t>2026.</w:t>
            </w:r>
            <w:r w:rsidRPr="009E59D2">
              <w:rPr>
                <w:spacing w:val="-1"/>
              </w:rPr>
              <w:t xml:space="preserve"> </w:t>
            </w:r>
            <w:r w:rsidRPr="009E59D2">
              <w:t>godine</w:t>
            </w:r>
          </w:p>
        </w:tc>
        <w:tc>
          <w:tcPr>
            <w:tcW w:w="1814" w:type="dxa"/>
          </w:tcPr>
          <w:p w14:paraId="38F6139F" w14:textId="77777777" w:rsidR="007A7A0F" w:rsidRDefault="007A7A0F" w:rsidP="000548E0">
            <w:pPr>
              <w:jc w:val="center"/>
            </w:pPr>
            <w:r w:rsidRPr="009E59D2">
              <w:t>Ciljna</w:t>
            </w:r>
            <w:r w:rsidRPr="009E59D2">
              <w:rPr>
                <w:spacing w:val="-2"/>
              </w:rPr>
              <w:t xml:space="preserve"> </w:t>
            </w:r>
            <w:r w:rsidRPr="009E59D2">
              <w:t>vrijednost</w:t>
            </w:r>
          </w:p>
          <w:p w14:paraId="535B7F52" w14:textId="77777777" w:rsidR="007A7A0F" w:rsidRPr="009E59D2" w:rsidRDefault="007A7A0F" w:rsidP="000548E0">
            <w:pPr>
              <w:jc w:val="center"/>
            </w:pPr>
            <w:r w:rsidRPr="009E59D2">
              <w:t>202</w:t>
            </w:r>
            <w:r>
              <w:t>7</w:t>
            </w:r>
            <w:r w:rsidRPr="009E59D2">
              <w:t>.</w:t>
            </w:r>
            <w:r w:rsidRPr="009E59D2">
              <w:rPr>
                <w:spacing w:val="-1"/>
              </w:rPr>
              <w:t xml:space="preserve"> </w:t>
            </w:r>
            <w:r w:rsidRPr="009E59D2">
              <w:t>godine</w:t>
            </w:r>
          </w:p>
        </w:tc>
        <w:tc>
          <w:tcPr>
            <w:tcW w:w="1813" w:type="dxa"/>
          </w:tcPr>
          <w:p w14:paraId="78304E58" w14:textId="77777777" w:rsidR="007A7A0F" w:rsidRDefault="007A7A0F" w:rsidP="000548E0">
            <w:pPr>
              <w:jc w:val="center"/>
            </w:pPr>
            <w:r w:rsidRPr="009E59D2">
              <w:t>Ciljna</w:t>
            </w:r>
            <w:r w:rsidRPr="009E59D2">
              <w:rPr>
                <w:spacing w:val="-2"/>
              </w:rPr>
              <w:t xml:space="preserve"> </w:t>
            </w:r>
            <w:r w:rsidRPr="009E59D2">
              <w:t>vrijednost</w:t>
            </w:r>
          </w:p>
          <w:p w14:paraId="703A72D6" w14:textId="77777777" w:rsidR="007A7A0F" w:rsidRPr="009E59D2" w:rsidRDefault="007A7A0F" w:rsidP="000548E0">
            <w:pPr>
              <w:jc w:val="center"/>
            </w:pPr>
            <w:r w:rsidRPr="009E59D2">
              <w:t>202</w:t>
            </w:r>
            <w:r>
              <w:t>8</w:t>
            </w:r>
            <w:r w:rsidRPr="009E59D2">
              <w:t>.</w:t>
            </w:r>
            <w:r w:rsidRPr="009E59D2">
              <w:rPr>
                <w:spacing w:val="-1"/>
              </w:rPr>
              <w:t xml:space="preserve"> </w:t>
            </w:r>
            <w:r w:rsidRPr="009E59D2">
              <w:t>godine</w:t>
            </w:r>
          </w:p>
        </w:tc>
        <w:tc>
          <w:tcPr>
            <w:tcW w:w="1814" w:type="dxa"/>
          </w:tcPr>
          <w:p w14:paraId="0D54791A" w14:textId="77777777" w:rsidR="007A7A0F" w:rsidRDefault="007A7A0F" w:rsidP="000548E0">
            <w:pPr>
              <w:jc w:val="center"/>
            </w:pPr>
            <w:r w:rsidRPr="009E59D2">
              <w:t>Ciljna</w:t>
            </w:r>
            <w:r w:rsidRPr="009E59D2">
              <w:rPr>
                <w:spacing w:val="-2"/>
              </w:rPr>
              <w:t xml:space="preserve"> </w:t>
            </w:r>
            <w:r w:rsidRPr="009E59D2">
              <w:t>vrijednost</w:t>
            </w:r>
          </w:p>
          <w:p w14:paraId="7CB68992" w14:textId="77777777" w:rsidR="007A7A0F" w:rsidRPr="009E59D2" w:rsidRDefault="007A7A0F" w:rsidP="000548E0">
            <w:pPr>
              <w:jc w:val="center"/>
            </w:pPr>
            <w:r w:rsidRPr="009E59D2">
              <w:t>202</w:t>
            </w:r>
            <w:r>
              <w:t>9</w:t>
            </w:r>
            <w:r w:rsidRPr="009E59D2">
              <w:t>.</w:t>
            </w:r>
            <w:r w:rsidRPr="009E59D2">
              <w:rPr>
                <w:spacing w:val="-1"/>
              </w:rPr>
              <w:t xml:space="preserve"> </w:t>
            </w:r>
            <w:r w:rsidRPr="009E59D2">
              <w:t>godine</w:t>
            </w:r>
          </w:p>
        </w:tc>
      </w:tr>
      <w:tr w:rsidR="007A7A0F" w:rsidRPr="009E59D2" w14:paraId="5D0A79C0" w14:textId="77777777" w:rsidTr="00245E10">
        <w:trPr>
          <w:jc w:val="center"/>
        </w:trPr>
        <w:tc>
          <w:tcPr>
            <w:tcW w:w="1813" w:type="dxa"/>
          </w:tcPr>
          <w:p w14:paraId="0B113984" w14:textId="30241AD4" w:rsidR="007A7A0F" w:rsidRPr="004565B3" w:rsidRDefault="00E57B77" w:rsidP="000548E0">
            <w:r>
              <w:t>173</w:t>
            </w:r>
          </w:p>
        </w:tc>
        <w:tc>
          <w:tcPr>
            <w:tcW w:w="1813" w:type="dxa"/>
            <w:gridSpan w:val="2"/>
          </w:tcPr>
          <w:p w14:paraId="2ED83574" w14:textId="6F92F54B" w:rsidR="007A7A0F" w:rsidRPr="004565B3" w:rsidRDefault="00107552" w:rsidP="000548E0">
            <w:r>
              <w:t>175</w:t>
            </w:r>
          </w:p>
        </w:tc>
        <w:tc>
          <w:tcPr>
            <w:tcW w:w="1814" w:type="dxa"/>
          </w:tcPr>
          <w:p w14:paraId="37876BF6" w14:textId="7881A88B" w:rsidR="007A7A0F" w:rsidRPr="004565B3" w:rsidRDefault="00245E10" w:rsidP="000548E0">
            <w:r>
              <w:t>176</w:t>
            </w:r>
          </w:p>
        </w:tc>
        <w:tc>
          <w:tcPr>
            <w:tcW w:w="1813" w:type="dxa"/>
          </w:tcPr>
          <w:p w14:paraId="61459C3C" w14:textId="28B9D4F8" w:rsidR="007A7A0F" w:rsidRPr="004565B3" w:rsidRDefault="00245E10" w:rsidP="000548E0">
            <w:r>
              <w:t>177</w:t>
            </w:r>
          </w:p>
        </w:tc>
        <w:tc>
          <w:tcPr>
            <w:tcW w:w="1814" w:type="dxa"/>
          </w:tcPr>
          <w:p w14:paraId="4687A67A" w14:textId="1A4389DC" w:rsidR="007A7A0F" w:rsidRPr="004565B3" w:rsidRDefault="00245E10" w:rsidP="000548E0">
            <w:r>
              <w:t>180</w:t>
            </w:r>
          </w:p>
        </w:tc>
      </w:tr>
    </w:tbl>
    <w:p w14:paraId="44B5956C" w14:textId="77777777" w:rsidR="00F0714B" w:rsidRDefault="00F0714B" w:rsidP="00F0714B">
      <w:pPr>
        <w:pStyle w:val="Tijeloteksta"/>
        <w:spacing w:before="157" w:line="396" w:lineRule="auto"/>
        <w:ind w:right="4287"/>
        <w:jc w:val="both"/>
      </w:pP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7A7A0F" w:rsidRPr="009E59D2" w14:paraId="40D68022" w14:textId="77777777" w:rsidTr="00073152">
        <w:trPr>
          <w:jc w:val="center"/>
        </w:trPr>
        <w:tc>
          <w:tcPr>
            <w:tcW w:w="2547" w:type="dxa"/>
            <w:gridSpan w:val="2"/>
            <w:shd w:val="clear" w:color="auto" w:fill="B8CCE4" w:themeFill="accent1" w:themeFillTint="66"/>
          </w:tcPr>
          <w:p w14:paraId="75E08DC2" w14:textId="77777777" w:rsidR="007A7A0F" w:rsidRPr="009E59D2" w:rsidRDefault="007A7A0F" w:rsidP="000548E0">
            <w:pPr>
              <w:rPr>
                <w:b/>
                <w:bCs/>
                <w:sz w:val="24"/>
                <w:szCs w:val="24"/>
              </w:rPr>
            </w:pPr>
            <w:r w:rsidRPr="009E59D2">
              <w:rPr>
                <w:b/>
                <w:bCs/>
                <w:sz w:val="24"/>
                <w:szCs w:val="24"/>
              </w:rPr>
              <w:t>Pokazatelj rezultata</w:t>
            </w:r>
          </w:p>
        </w:tc>
        <w:tc>
          <w:tcPr>
            <w:tcW w:w="6520" w:type="dxa"/>
            <w:gridSpan w:val="4"/>
            <w:shd w:val="clear" w:color="auto" w:fill="B8CCE4" w:themeFill="accent1" w:themeFillTint="66"/>
          </w:tcPr>
          <w:p w14:paraId="42AB4DDA" w14:textId="7D5A0C97" w:rsidR="007A7A0F" w:rsidRPr="009E59D2" w:rsidRDefault="007A7A0F" w:rsidP="000548E0">
            <w:pPr>
              <w:rPr>
                <w:b/>
                <w:bCs/>
                <w:sz w:val="24"/>
                <w:szCs w:val="24"/>
              </w:rPr>
            </w:pPr>
            <w:r>
              <w:rPr>
                <w:b/>
                <w:bCs/>
                <w:sz w:val="24"/>
                <w:szCs w:val="24"/>
              </w:rPr>
              <w:t>U</w:t>
            </w:r>
            <w:r w:rsidRPr="007A7A0F">
              <w:rPr>
                <w:b/>
                <w:bCs/>
                <w:sz w:val="24"/>
                <w:szCs w:val="24"/>
              </w:rPr>
              <w:t>kupan broj razdjelnih odjeljenja</w:t>
            </w:r>
          </w:p>
        </w:tc>
      </w:tr>
      <w:tr w:rsidR="007A7A0F" w:rsidRPr="009E59D2" w14:paraId="6744F09F" w14:textId="77777777" w:rsidTr="00073152">
        <w:trPr>
          <w:jc w:val="center"/>
        </w:trPr>
        <w:tc>
          <w:tcPr>
            <w:tcW w:w="1813" w:type="dxa"/>
          </w:tcPr>
          <w:p w14:paraId="7FFE6D51" w14:textId="77777777" w:rsidR="007A7A0F" w:rsidRPr="009E59D2" w:rsidRDefault="007A7A0F" w:rsidP="000548E0">
            <w:pPr>
              <w:jc w:val="center"/>
            </w:pPr>
            <w:r w:rsidRPr="009E59D2">
              <w:t>Početna vrijednost 2025. godine</w:t>
            </w:r>
          </w:p>
        </w:tc>
        <w:tc>
          <w:tcPr>
            <w:tcW w:w="1813" w:type="dxa"/>
            <w:gridSpan w:val="2"/>
          </w:tcPr>
          <w:p w14:paraId="5EB4BBE1" w14:textId="77777777" w:rsidR="007A7A0F" w:rsidRDefault="007A7A0F" w:rsidP="000548E0">
            <w:pPr>
              <w:jc w:val="center"/>
            </w:pPr>
            <w:r w:rsidRPr="009E59D2">
              <w:t>Ciljna</w:t>
            </w:r>
            <w:r w:rsidRPr="009E59D2">
              <w:rPr>
                <w:spacing w:val="-2"/>
              </w:rPr>
              <w:t xml:space="preserve"> </w:t>
            </w:r>
            <w:r w:rsidRPr="009E59D2">
              <w:t>vrijednost</w:t>
            </w:r>
          </w:p>
          <w:p w14:paraId="56987F87" w14:textId="77777777" w:rsidR="007A7A0F" w:rsidRPr="009E59D2" w:rsidRDefault="007A7A0F" w:rsidP="000548E0">
            <w:pPr>
              <w:jc w:val="center"/>
            </w:pPr>
            <w:r w:rsidRPr="009E59D2">
              <w:t>2026.</w:t>
            </w:r>
            <w:r w:rsidRPr="009E59D2">
              <w:rPr>
                <w:spacing w:val="-1"/>
              </w:rPr>
              <w:t xml:space="preserve"> </w:t>
            </w:r>
            <w:r w:rsidRPr="009E59D2">
              <w:t>godine</w:t>
            </w:r>
          </w:p>
        </w:tc>
        <w:tc>
          <w:tcPr>
            <w:tcW w:w="1814" w:type="dxa"/>
          </w:tcPr>
          <w:p w14:paraId="33614140" w14:textId="77777777" w:rsidR="007A7A0F" w:rsidRDefault="007A7A0F" w:rsidP="000548E0">
            <w:pPr>
              <w:jc w:val="center"/>
            </w:pPr>
            <w:r w:rsidRPr="009E59D2">
              <w:t>Ciljna</w:t>
            </w:r>
            <w:r w:rsidRPr="009E59D2">
              <w:rPr>
                <w:spacing w:val="-2"/>
              </w:rPr>
              <w:t xml:space="preserve"> </w:t>
            </w:r>
            <w:r w:rsidRPr="009E59D2">
              <w:t>vrijednost</w:t>
            </w:r>
          </w:p>
          <w:p w14:paraId="3510FA9C" w14:textId="77777777" w:rsidR="007A7A0F" w:rsidRPr="009E59D2" w:rsidRDefault="007A7A0F" w:rsidP="000548E0">
            <w:pPr>
              <w:jc w:val="center"/>
            </w:pPr>
            <w:r w:rsidRPr="009E59D2">
              <w:t>202</w:t>
            </w:r>
            <w:r>
              <w:t>7</w:t>
            </w:r>
            <w:r w:rsidRPr="009E59D2">
              <w:t>.</w:t>
            </w:r>
            <w:r w:rsidRPr="009E59D2">
              <w:rPr>
                <w:spacing w:val="-1"/>
              </w:rPr>
              <w:t xml:space="preserve"> </w:t>
            </w:r>
            <w:r w:rsidRPr="009E59D2">
              <w:t>godine</w:t>
            </w:r>
          </w:p>
        </w:tc>
        <w:tc>
          <w:tcPr>
            <w:tcW w:w="1813" w:type="dxa"/>
          </w:tcPr>
          <w:p w14:paraId="676AFBA6" w14:textId="77777777" w:rsidR="007A7A0F" w:rsidRDefault="007A7A0F" w:rsidP="000548E0">
            <w:pPr>
              <w:jc w:val="center"/>
            </w:pPr>
            <w:r w:rsidRPr="009E59D2">
              <w:t>Ciljna</w:t>
            </w:r>
            <w:r w:rsidRPr="009E59D2">
              <w:rPr>
                <w:spacing w:val="-2"/>
              </w:rPr>
              <w:t xml:space="preserve"> </w:t>
            </w:r>
            <w:r w:rsidRPr="009E59D2">
              <w:t>vrijednost</w:t>
            </w:r>
          </w:p>
          <w:p w14:paraId="0E450C5D" w14:textId="77777777" w:rsidR="007A7A0F" w:rsidRPr="009E59D2" w:rsidRDefault="007A7A0F" w:rsidP="000548E0">
            <w:pPr>
              <w:jc w:val="center"/>
            </w:pPr>
            <w:r w:rsidRPr="009E59D2">
              <w:t>202</w:t>
            </w:r>
            <w:r>
              <w:t>8</w:t>
            </w:r>
            <w:r w:rsidRPr="009E59D2">
              <w:t>.</w:t>
            </w:r>
            <w:r w:rsidRPr="009E59D2">
              <w:rPr>
                <w:spacing w:val="-1"/>
              </w:rPr>
              <w:t xml:space="preserve"> </w:t>
            </w:r>
            <w:r w:rsidRPr="009E59D2">
              <w:t>godine</w:t>
            </w:r>
          </w:p>
        </w:tc>
        <w:tc>
          <w:tcPr>
            <w:tcW w:w="1814" w:type="dxa"/>
          </w:tcPr>
          <w:p w14:paraId="09F80555" w14:textId="77777777" w:rsidR="007A7A0F" w:rsidRDefault="007A7A0F" w:rsidP="000548E0">
            <w:pPr>
              <w:jc w:val="center"/>
            </w:pPr>
            <w:r w:rsidRPr="009E59D2">
              <w:t>Ciljna</w:t>
            </w:r>
            <w:r w:rsidRPr="009E59D2">
              <w:rPr>
                <w:spacing w:val="-2"/>
              </w:rPr>
              <w:t xml:space="preserve"> </w:t>
            </w:r>
            <w:r w:rsidRPr="009E59D2">
              <w:t>vrijednost</w:t>
            </w:r>
          </w:p>
          <w:p w14:paraId="0AF1548A" w14:textId="77777777" w:rsidR="007A7A0F" w:rsidRPr="009E59D2" w:rsidRDefault="007A7A0F" w:rsidP="000548E0">
            <w:pPr>
              <w:jc w:val="center"/>
            </w:pPr>
            <w:r w:rsidRPr="009E59D2">
              <w:t>202</w:t>
            </w:r>
            <w:r>
              <w:t>9</w:t>
            </w:r>
            <w:r w:rsidRPr="009E59D2">
              <w:t>.</w:t>
            </w:r>
            <w:r w:rsidRPr="009E59D2">
              <w:rPr>
                <w:spacing w:val="-1"/>
              </w:rPr>
              <w:t xml:space="preserve"> </w:t>
            </w:r>
            <w:r w:rsidRPr="009E59D2">
              <w:t>godine</w:t>
            </w:r>
          </w:p>
        </w:tc>
      </w:tr>
      <w:tr w:rsidR="007A7A0F" w:rsidRPr="009E59D2" w14:paraId="7158F513" w14:textId="77777777" w:rsidTr="00245E10">
        <w:trPr>
          <w:jc w:val="center"/>
        </w:trPr>
        <w:tc>
          <w:tcPr>
            <w:tcW w:w="1813" w:type="dxa"/>
          </w:tcPr>
          <w:p w14:paraId="5ACFF055" w14:textId="6F50E20B" w:rsidR="007A7A0F" w:rsidRPr="004565B3" w:rsidRDefault="00E57B77" w:rsidP="007A7A0F">
            <w:pPr>
              <w:jc w:val="center"/>
            </w:pPr>
            <w:r>
              <w:t>16</w:t>
            </w:r>
          </w:p>
        </w:tc>
        <w:tc>
          <w:tcPr>
            <w:tcW w:w="1813" w:type="dxa"/>
            <w:gridSpan w:val="2"/>
          </w:tcPr>
          <w:p w14:paraId="7643CE48" w14:textId="6F745C93" w:rsidR="007A7A0F" w:rsidRPr="004565B3" w:rsidRDefault="00107552" w:rsidP="007A7A0F">
            <w:pPr>
              <w:jc w:val="center"/>
            </w:pPr>
            <w:r>
              <w:t>16</w:t>
            </w:r>
          </w:p>
        </w:tc>
        <w:tc>
          <w:tcPr>
            <w:tcW w:w="1814" w:type="dxa"/>
          </w:tcPr>
          <w:p w14:paraId="224DA575" w14:textId="3669A77D" w:rsidR="007A7A0F" w:rsidRPr="004565B3" w:rsidRDefault="00107552" w:rsidP="007A7A0F">
            <w:pPr>
              <w:jc w:val="center"/>
            </w:pPr>
            <w:r>
              <w:t>16</w:t>
            </w:r>
          </w:p>
        </w:tc>
        <w:tc>
          <w:tcPr>
            <w:tcW w:w="1813" w:type="dxa"/>
          </w:tcPr>
          <w:p w14:paraId="17D13261" w14:textId="78BE7F7A" w:rsidR="007A7A0F" w:rsidRPr="004565B3" w:rsidRDefault="00107552" w:rsidP="007A7A0F">
            <w:pPr>
              <w:jc w:val="center"/>
            </w:pPr>
            <w:r>
              <w:t>16</w:t>
            </w:r>
          </w:p>
        </w:tc>
        <w:tc>
          <w:tcPr>
            <w:tcW w:w="1814" w:type="dxa"/>
          </w:tcPr>
          <w:p w14:paraId="4F86618B" w14:textId="4D5A5BCD" w:rsidR="007A7A0F" w:rsidRPr="009E59D2" w:rsidRDefault="00107552" w:rsidP="007A7A0F">
            <w:pPr>
              <w:jc w:val="center"/>
            </w:pPr>
            <w:r>
              <w:t>16</w:t>
            </w:r>
          </w:p>
        </w:tc>
      </w:tr>
    </w:tbl>
    <w:p w14:paraId="42ACB18E" w14:textId="02A1EC47" w:rsidR="00F0714B" w:rsidRPr="007A7A0F" w:rsidRDefault="00F0714B" w:rsidP="007A7A0F">
      <w:pPr>
        <w:tabs>
          <w:tab w:val="left" w:pos="381"/>
        </w:tabs>
        <w:spacing w:before="182"/>
        <w:rPr>
          <w:sz w:val="24"/>
        </w:rPr>
      </w:pP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7A7A0F" w:rsidRPr="009E59D2" w14:paraId="1CBF3483" w14:textId="77777777" w:rsidTr="00073152">
        <w:trPr>
          <w:jc w:val="center"/>
        </w:trPr>
        <w:tc>
          <w:tcPr>
            <w:tcW w:w="2547" w:type="dxa"/>
            <w:gridSpan w:val="2"/>
            <w:shd w:val="clear" w:color="auto" w:fill="B8CCE4" w:themeFill="accent1" w:themeFillTint="66"/>
          </w:tcPr>
          <w:p w14:paraId="2A1037EA" w14:textId="77777777" w:rsidR="007A7A0F" w:rsidRPr="009E59D2" w:rsidRDefault="007A7A0F" w:rsidP="000548E0">
            <w:pPr>
              <w:rPr>
                <w:b/>
                <w:bCs/>
                <w:sz w:val="24"/>
                <w:szCs w:val="24"/>
              </w:rPr>
            </w:pPr>
            <w:r w:rsidRPr="009E59D2">
              <w:rPr>
                <w:b/>
                <w:bCs/>
                <w:sz w:val="24"/>
                <w:szCs w:val="24"/>
              </w:rPr>
              <w:t>Pokazatelj rezultata</w:t>
            </w:r>
          </w:p>
        </w:tc>
        <w:tc>
          <w:tcPr>
            <w:tcW w:w="6520" w:type="dxa"/>
            <w:gridSpan w:val="4"/>
            <w:shd w:val="clear" w:color="auto" w:fill="B8CCE4" w:themeFill="accent1" w:themeFillTint="66"/>
          </w:tcPr>
          <w:p w14:paraId="4B3DCBC5" w14:textId="58A4C827" w:rsidR="007A7A0F" w:rsidRPr="009E59D2" w:rsidRDefault="007A7A0F" w:rsidP="000548E0">
            <w:pPr>
              <w:rPr>
                <w:b/>
                <w:bCs/>
                <w:sz w:val="24"/>
                <w:szCs w:val="24"/>
              </w:rPr>
            </w:pPr>
            <w:r>
              <w:rPr>
                <w:b/>
                <w:bCs/>
                <w:sz w:val="24"/>
                <w:szCs w:val="24"/>
              </w:rPr>
              <w:t>Broj studenata - stipendista</w:t>
            </w:r>
          </w:p>
        </w:tc>
      </w:tr>
      <w:tr w:rsidR="007A7A0F" w:rsidRPr="009E59D2" w14:paraId="339B921E" w14:textId="77777777" w:rsidTr="00073152">
        <w:trPr>
          <w:jc w:val="center"/>
        </w:trPr>
        <w:tc>
          <w:tcPr>
            <w:tcW w:w="1813" w:type="dxa"/>
          </w:tcPr>
          <w:p w14:paraId="6E4E474D" w14:textId="77777777" w:rsidR="007A7A0F" w:rsidRPr="009E59D2" w:rsidRDefault="007A7A0F" w:rsidP="000548E0">
            <w:pPr>
              <w:jc w:val="center"/>
            </w:pPr>
            <w:r w:rsidRPr="009E59D2">
              <w:t>Početna vrijednost 2025. godine</w:t>
            </w:r>
          </w:p>
        </w:tc>
        <w:tc>
          <w:tcPr>
            <w:tcW w:w="1813" w:type="dxa"/>
            <w:gridSpan w:val="2"/>
          </w:tcPr>
          <w:p w14:paraId="4C123A46" w14:textId="77777777" w:rsidR="007A7A0F" w:rsidRDefault="007A7A0F" w:rsidP="000548E0">
            <w:pPr>
              <w:jc w:val="center"/>
            </w:pPr>
            <w:r w:rsidRPr="009E59D2">
              <w:t>Ciljna</w:t>
            </w:r>
            <w:r w:rsidRPr="009E59D2">
              <w:rPr>
                <w:spacing w:val="-2"/>
              </w:rPr>
              <w:t xml:space="preserve"> </w:t>
            </w:r>
            <w:r w:rsidRPr="009E59D2">
              <w:t>vrijednost</w:t>
            </w:r>
          </w:p>
          <w:p w14:paraId="72527F72" w14:textId="77777777" w:rsidR="007A7A0F" w:rsidRPr="009E59D2" w:rsidRDefault="007A7A0F" w:rsidP="000548E0">
            <w:pPr>
              <w:jc w:val="center"/>
            </w:pPr>
            <w:r w:rsidRPr="009E59D2">
              <w:t>2026.</w:t>
            </w:r>
            <w:r w:rsidRPr="009E59D2">
              <w:rPr>
                <w:spacing w:val="-1"/>
              </w:rPr>
              <w:t xml:space="preserve"> </w:t>
            </w:r>
            <w:r w:rsidRPr="009E59D2">
              <w:t>godine</w:t>
            </w:r>
          </w:p>
        </w:tc>
        <w:tc>
          <w:tcPr>
            <w:tcW w:w="1814" w:type="dxa"/>
          </w:tcPr>
          <w:p w14:paraId="61F02775" w14:textId="77777777" w:rsidR="007A7A0F" w:rsidRDefault="007A7A0F" w:rsidP="000548E0">
            <w:pPr>
              <w:jc w:val="center"/>
            </w:pPr>
            <w:r w:rsidRPr="009E59D2">
              <w:t>Ciljna</w:t>
            </w:r>
            <w:r w:rsidRPr="009E59D2">
              <w:rPr>
                <w:spacing w:val="-2"/>
              </w:rPr>
              <w:t xml:space="preserve"> </w:t>
            </w:r>
            <w:r w:rsidRPr="009E59D2">
              <w:t>vrijednost</w:t>
            </w:r>
          </w:p>
          <w:p w14:paraId="552694D6" w14:textId="77777777" w:rsidR="007A7A0F" w:rsidRPr="009E59D2" w:rsidRDefault="007A7A0F" w:rsidP="000548E0">
            <w:pPr>
              <w:jc w:val="center"/>
            </w:pPr>
            <w:r w:rsidRPr="009E59D2">
              <w:t>202</w:t>
            </w:r>
            <w:r>
              <w:t>7</w:t>
            </w:r>
            <w:r w:rsidRPr="009E59D2">
              <w:t>.</w:t>
            </w:r>
            <w:r w:rsidRPr="009E59D2">
              <w:rPr>
                <w:spacing w:val="-1"/>
              </w:rPr>
              <w:t xml:space="preserve"> </w:t>
            </w:r>
            <w:r w:rsidRPr="009E59D2">
              <w:t>godine</w:t>
            </w:r>
          </w:p>
        </w:tc>
        <w:tc>
          <w:tcPr>
            <w:tcW w:w="1813" w:type="dxa"/>
          </w:tcPr>
          <w:p w14:paraId="4428ADB5" w14:textId="77777777" w:rsidR="007A7A0F" w:rsidRDefault="007A7A0F" w:rsidP="000548E0">
            <w:pPr>
              <w:jc w:val="center"/>
            </w:pPr>
            <w:r w:rsidRPr="009E59D2">
              <w:t>Ciljna</w:t>
            </w:r>
            <w:r w:rsidRPr="009E59D2">
              <w:rPr>
                <w:spacing w:val="-2"/>
              </w:rPr>
              <w:t xml:space="preserve"> </w:t>
            </w:r>
            <w:r w:rsidRPr="009E59D2">
              <w:t>vrijednost</w:t>
            </w:r>
          </w:p>
          <w:p w14:paraId="679CDC08" w14:textId="77777777" w:rsidR="007A7A0F" w:rsidRPr="009E59D2" w:rsidRDefault="007A7A0F" w:rsidP="000548E0">
            <w:pPr>
              <w:jc w:val="center"/>
            </w:pPr>
            <w:r w:rsidRPr="009E59D2">
              <w:t>202</w:t>
            </w:r>
            <w:r>
              <w:t>8</w:t>
            </w:r>
            <w:r w:rsidRPr="009E59D2">
              <w:t>.</w:t>
            </w:r>
            <w:r w:rsidRPr="009E59D2">
              <w:rPr>
                <w:spacing w:val="-1"/>
              </w:rPr>
              <w:t xml:space="preserve"> </w:t>
            </w:r>
            <w:r w:rsidRPr="009E59D2">
              <w:t>godine</w:t>
            </w:r>
          </w:p>
        </w:tc>
        <w:tc>
          <w:tcPr>
            <w:tcW w:w="1814" w:type="dxa"/>
          </w:tcPr>
          <w:p w14:paraId="07B21299" w14:textId="77777777" w:rsidR="007A7A0F" w:rsidRDefault="007A7A0F" w:rsidP="000548E0">
            <w:pPr>
              <w:jc w:val="center"/>
            </w:pPr>
            <w:r w:rsidRPr="009E59D2">
              <w:t>Ciljna</w:t>
            </w:r>
            <w:r w:rsidRPr="009E59D2">
              <w:rPr>
                <w:spacing w:val="-2"/>
              </w:rPr>
              <w:t xml:space="preserve"> </w:t>
            </w:r>
            <w:r w:rsidRPr="009E59D2">
              <w:t>vrijednost</w:t>
            </w:r>
          </w:p>
          <w:p w14:paraId="55803C71" w14:textId="77777777" w:rsidR="007A7A0F" w:rsidRPr="009E59D2" w:rsidRDefault="007A7A0F" w:rsidP="000548E0">
            <w:pPr>
              <w:jc w:val="center"/>
            </w:pPr>
            <w:r w:rsidRPr="009E59D2">
              <w:t>202</w:t>
            </w:r>
            <w:r>
              <w:t>9</w:t>
            </w:r>
            <w:r w:rsidRPr="009E59D2">
              <w:t>.</w:t>
            </w:r>
            <w:r w:rsidRPr="009E59D2">
              <w:rPr>
                <w:spacing w:val="-1"/>
              </w:rPr>
              <w:t xml:space="preserve"> </w:t>
            </w:r>
            <w:r w:rsidRPr="009E59D2">
              <w:t>godine</w:t>
            </w:r>
          </w:p>
        </w:tc>
      </w:tr>
      <w:tr w:rsidR="007A7A0F" w:rsidRPr="009E59D2" w14:paraId="5F720CCB" w14:textId="77777777" w:rsidTr="00245E10">
        <w:trPr>
          <w:jc w:val="center"/>
        </w:trPr>
        <w:tc>
          <w:tcPr>
            <w:tcW w:w="1813" w:type="dxa"/>
          </w:tcPr>
          <w:p w14:paraId="72416548" w14:textId="56AE3E8D" w:rsidR="007A7A0F" w:rsidRDefault="00E57B77" w:rsidP="000548E0">
            <w:pPr>
              <w:jc w:val="center"/>
            </w:pPr>
            <w:r>
              <w:t>22</w:t>
            </w:r>
          </w:p>
        </w:tc>
        <w:tc>
          <w:tcPr>
            <w:tcW w:w="1813" w:type="dxa"/>
            <w:gridSpan w:val="2"/>
          </w:tcPr>
          <w:p w14:paraId="51D779EF" w14:textId="496B5835" w:rsidR="007A7A0F" w:rsidRDefault="00107552" w:rsidP="000548E0">
            <w:pPr>
              <w:jc w:val="center"/>
            </w:pPr>
            <w:r>
              <w:t>25</w:t>
            </w:r>
          </w:p>
        </w:tc>
        <w:tc>
          <w:tcPr>
            <w:tcW w:w="1814" w:type="dxa"/>
          </w:tcPr>
          <w:p w14:paraId="526DAC8D" w14:textId="399982F1" w:rsidR="007A7A0F" w:rsidRPr="009E59D2" w:rsidRDefault="00107552" w:rsidP="000548E0">
            <w:pPr>
              <w:jc w:val="center"/>
            </w:pPr>
            <w:r>
              <w:t>26</w:t>
            </w:r>
          </w:p>
        </w:tc>
        <w:tc>
          <w:tcPr>
            <w:tcW w:w="1813" w:type="dxa"/>
          </w:tcPr>
          <w:p w14:paraId="5481782F" w14:textId="4A842F5C" w:rsidR="007A7A0F" w:rsidRPr="009E59D2" w:rsidRDefault="00107552" w:rsidP="000548E0">
            <w:pPr>
              <w:jc w:val="center"/>
            </w:pPr>
            <w:r>
              <w:t>26</w:t>
            </w:r>
          </w:p>
        </w:tc>
        <w:tc>
          <w:tcPr>
            <w:tcW w:w="1814" w:type="dxa"/>
          </w:tcPr>
          <w:p w14:paraId="05EC908C" w14:textId="123B30F6" w:rsidR="007A7A0F" w:rsidRPr="009E59D2" w:rsidRDefault="00107552" w:rsidP="000548E0">
            <w:pPr>
              <w:jc w:val="center"/>
            </w:pPr>
            <w:r>
              <w:t>26</w:t>
            </w:r>
          </w:p>
        </w:tc>
      </w:tr>
    </w:tbl>
    <w:p w14:paraId="4A818117" w14:textId="77777777" w:rsidR="00024581" w:rsidRDefault="00024581" w:rsidP="007A7A0F">
      <w:pPr>
        <w:pStyle w:val="Naslov1"/>
        <w:ind w:left="0"/>
      </w:pPr>
    </w:p>
    <w:p w14:paraId="418A1BB6" w14:textId="77777777" w:rsidR="000D0D22" w:rsidRDefault="000D0D22" w:rsidP="007A7A0F">
      <w:pPr>
        <w:pStyle w:val="Naslov1"/>
        <w:ind w:left="0"/>
      </w:pPr>
    </w:p>
    <w:p w14:paraId="7449525F" w14:textId="77777777" w:rsidR="00EB60B7" w:rsidRDefault="00EB60B7" w:rsidP="00EB60B7">
      <w:pPr>
        <w:tabs>
          <w:tab w:val="left" w:pos="399"/>
        </w:tabs>
        <w:spacing w:before="1" w:line="259" w:lineRule="auto"/>
        <w:ind w:left="283" w:right="137"/>
        <w:jc w:val="both"/>
        <w:rPr>
          <w:b/>
          <w:bCs/>
          <w:sz w:val="24"/>
        </w:rPr>
      </w:pPr>
    </w:p>
    <w:p w14:paraId="5AD762C7" w14:textId="75D568B9" w:rsidR="007A7A0F" w:rsidRPr="00EB60B7" w:rsidRDefault="007A7A0F" w:rsidP="00EB60B7">
      <w:pPr>
        <w:pStyle w:val="Odlomakpopisa"/>
        <w:numPr>
          <w:ilvl w:val="0"/>
          <w:numId w:val="16"/>
        </w:numPr>
        <w:tabs>
          <w:tab w:val="left" w:pos="399"/>
        </w:tabs>
        <w:spacing w:before="1" w:line="259" w:lineRule="auto"/>
        <w:ind w:right="137"/>
        <w:jc w:val="both"/>
        <w:rPr>
          <w:sz w:val="24"/>
        </w:rPr>
      </w:pPr>
      <w:r w:rsidRPr="00EB60B7">
        <w:rPr>
          <w:b/>
          <w:bCs/>
          <w:sz w:val="24"/>
        </w:rPr>
        <w:t xml:space="preserve">Mjera: </w:t>
      </w:r>
      <w:r w:rsidR="00AB577A" w:rsidRPr="00AB577A">
        <w:rPr>
          <w:b/>
          <w:bCs/>
          <w:sz w:val="24"/>
          <w:szCs w:val="24"/>
          <w:lang w:eastAsia="hr-HR"/>
        </w:rPr>
        <w:t>Predškolsko obrazovanje</w:t>
      </w:r>
    </w:p>
    <w:p w14:paraId="18881631" w14:textId="10E3DA8F" w:rsidR="00181767" w:rsidRDefault="00181767" w:rsidP="007A7A0F">
      <w:pPr>
        <w:tabs>
          <w:tab w:val="left" w:pos="447"/>
        </w:tabs>
        <w:spacing w:before="180" w:line="259" w:lineRule="auto"/>
        <w:ind w:right="141"/>
        <w:jc w:val="both"/>
        <w:rPr>
          <w:sz w:val="24"/>
          <w:szCs w:val="24"/>
        </w:rPr>
      </w:pPr>
      <w:r w:rsidRPr="009D3369">
        <w:rPr>
          <w:sz w:val="24"/>
          <w:szCs w:val="24"/>
        </w:rPr>
        <w:t xml:space="preserve">Promocijom demografske revitalizacije pridonosi se stvaranju pozitivnog okruženja, mijenjanju svijesti te jačanju stava kako cjelokupna populacija može dati svoj doprinos demografskoj obnovi i boljoj budućnosti Općine. Općina Tovarnik će i dalje nastaviti  raditi na  preokretanju  negativnih  demografskih  trendova i stvaranjem poticajnog okruženja za ostanak  i  stvaranje  boljih  uvjeta življenja posebno za mlade i obitelji. Također, nastoji se održavati redovna djelatnost </w:t>
      </w:r>
      <w:r>
        <w:rPr>
          <w:sz w:val="24"/>
          <w:szCs w:val="24"/>
        </w:rPr>
        <w:t xml:space="preserve">te dodatna ulaganja </w:t>
      </w:r>
      <w:r w:rsidRPr="009D3369">
        <w:rPr>
          <w:sz w:val="24"/>
          <w:szCs w:val="24"/>
        </w:rPr>
        <w:t>Dječjeg vrtića Palčić u naselju Tovarniku</w:t>
      </w:r>
      <w:r>
        <w:rPr>
          <w:sz w:val="24"/>
          <w:szCs w:val="24"/>
        </w:rPr>
        <w:t xml:space="preserve">. Također, </w:t>
      </w:r>
      <w:r w:rsidR="00ED6CCE">
        <w:rPr>
          <w:sz w:val="24"/>
          <w:szCs w:val="24"/>
        </w:rPr>
        <w:t xml:space="preserve">u izgradnji je </w:t>
      </w:r>
      <w:r w:rsidRPr="009D3369">
        <w:rPr>
          <w:sz w:val="24"/>
          <w:szCs w:val="24"/>
        </w:rPr>
        <w:t xml:space="preserve">Dječji vrtić Ilača </w:t>
      </w:r>
      <w:r w:rsidR="00ED6CCE">
        <w:rPr>
          <w:sz w:val="24"/>
          <w:szCs w:val="24"/>
        </w:rPr>
        <w:t>koji će biti završen za vrijeme ovog mandata, s ciljem osiguranja</w:t>
      </w:r>
      <w:r w:rsidRPr="009D3369">
        <w:rPr>
          <w:sz w:val="24"/>
          <w:szCs w:val="24"/>
        </w:rPr>
        <w:t xml:space="preserve"> adekvat</w:t>
      </w:r>
      <w:r w:rsidR="00ED6CCE">
        <w:rPr>
          <w:sz w:val="24"/>
          <w:szCs w:val="24"/>
        </w:rPr>
        <w:t>nog</w:t>
      </w:r>
      <w:r w:rsidRPr="009D3369">
        <w:rPr>
          <w:sz w:val="24"/>
          <w:szCs w:val="24"/>
        </w:rPr>
        <w:t xml:space="preserve"> prostor</w:t>
      </w:r>
      <w:r w:rsidR="00ED6CCE">
        <w:rPr>
          <w:sz w:val="24"/>
          <w:szCs w:val="24"/>
        </w:rPr>
        <w:t>a</w:t>
      </w:r>
      <w:r w:rsidRPr="009D3369">
        <w:rPr>
          <w:sz w:val="24"/>
          <w:szCs w:val="24"/>
        </w:rPr>
        <w:t xml:space="preserve"> za ostvarivanje organizirane njege, odgoja, obrazovanja i zaštite djece do polaska u školu za djecu. Provedbom ulaganja želi se dodatno povećati dostupnost i kvaliteta socijalnih usluga za skrb djece. Uz navedeno ciljevi projekta su i smanjenje nezaposlenosti zadržavanjem i otvaranjem novih radnih mjesta u dječjem vrtiću, pozitivan utjecaj na zapošljavanje roditelja djece i povećanje životnog standarda obitelji, stvaranje preduvjeta za daljnji rast i razvoj te stvaranje osnovnih preduvjeta za povratak i ostanak mladih stanovnika na području Općine Tovarnik. </w:t>
      </w:r>
    </w:p>
    <w:p w14:paraId="7F74BFDD" w14:textId="37C81591" w:rsidR="007A7A0F" w:rsidRPr="007A7A0F" w:rsidRDefault="007A7A0F" w:rsidP="007A7A0F">
      <w:pPr>
        <w:tabs>
          <w:tab w:val="left" w:pos="447"/>
        </w:tabs>
        <w:spacing w:before="180" w:line="259" w:lineRule="auto"/>
        <w:ind w:right="141"/>
        <w:jc w:val="both"/>
        <w:rPr>
          <w:sz w:val="24"/>
          <w:szCs w:val="24"/>
        </w:rPr>
      </w:pPr>
      <w:r w:rsidRPr="007A7A0F">
        <w:rPr>
          <w:sz w:val="24"/>
          <w:szCs w:val="24"/>
        </w:rPr>
        <w:t>Nacionalna</w:t>
      </w:r>
      <w:r w:rsidRPr="007A7A0F">
        <w:rPr>
          <w:spacing w:val="-5"/>
          <w:sz w:val="24"/>
          <w:szCs w:val="24"/>
        </w:rPr>
        <w:t xml:space="preserve"> </w:t>
      </w:r>
      <w:r w:rsidRPr="007A7A0F">
        <w:rPr>
          <w:sz w:val="24"/>
          <w:szCs w:val="24"/>
        </w:rPr>
        <w:t>razvojna</w:t>
      </w:r>
      <w:r w:rsidRPr="007A7A0F">
        <w:rPr>
          <w:spacing w:val="-7"/>
          <w:sz w:val="24"/>
          <w:szCs w:val="24"/>
        </w:rPr>
        <w:t xml:space="preserve"> </w:t>
      </w:r>
      <w:r w:rsidRPr="007A7A0F">
        <w:rPr>
          <w:sz w:val="24"/>
          <w:szCs w:val="24"/>
        </w:rPr>
        <w:t>strategija</w:t>
      </w:r>
      <w:r w:rsidRPr="007A7A0F">
        <w:rPr>
          <w:spacing w:val="-7"/>
          <w:sz w:val="24"/>
          <w:szCs w:val="24"/>
        </w:rPr>
        <w:t xml:space="preserve"> </w:t>
      </w:r>
      <w:r w:rsidRPr="007A7A0F">
        <w:rPr>
          <w:sz w:val="24"/>
          <w:szCs w:val="24"/>
        </w:rPr>
        <w:t>RH</w:t>
      </w:r>
      <w:r w:rsidRPr="007A7A0F">
        <w:rPr>
          <w:spacing w:val="-7"/>
          <w:sz w:val="24"/>
          <w:szCs w:val="24"/>
        </w:rPr>
        <w:t xml:space="preserve"> </w:t>
      </w:r>
      <w:r w:rsidRPr="007A7A0F">
        <w:rPr>
          <w:sz w:val="24"/>
          <w:szCs w:val="24"/>
        </w:rPr>
        <w:t>do</w:t>
      </w:r>
      <w:r w:rsidRPr="007A7A0F">
        <w:rPr>
          <w:spacing w:val="-6"/>
          <w:sz w:val="24"/>
          <w:szCs w:val="24"/>
        </w:rPr>
        <w:t xml:space="preserve"> </w:t>
      </w:r>
      <w:r w:rsidRPr="007A7A0F">
        <w:rPr>
          <w:sz w:val="24"/>
          <w:szCs w:val="24"/>
        </w:rPr>
        <w:t>2030.</w:t>
      </w:r>
      <w:r w:rsidRPr="007A7A0F">
        <w:rPr>
          <w:spacing w:val="-6"/>
          <w:sz w:val="24"/>
          <w:szCs w:val="24"/>
        </w:rPr>
        <w:t xml:space="preserve"> </w:t>
      </w:r>
      <w:r w:rsidRPr="007A7A0F">
        <w:rPr>
          <w:sz w:val="24"/>
          <w:szCs w:val="24"/>
        </w:rPr>
        <w:t>godine</w:t>
      </w:r>
    </w:p>
    <w:p w14:paraId="18027227" w14:textId="77777777" w:rsidR="007A7A0F" w:rsidRDefault="007A7A0F" w:rsidP="007A7A0F">
      <w:pPr>
        <w:tabs>
          <w:tab w:val="left" w:pos="399"/>
        </w:tabs>
        <w:spacing w:before="1" w:line="259" w:lineRule="auto"/>
        <w:ind w:right="137"/>
        <w:jc w:val="both"/>
        <w:rPr>
          <w:sz w:val="24"/>
        </w:rPr>
      </w:pPr>
    </w:p>
    <w:tbl>
      <w:tblPr>
        <w:tblStyle w:val="Reetkatablice"/>
        <w:tblW w:w="0" w:type="auto"/>
        <w:tblInd w:w="141" w:type="dxa"/>
        <w:tblLook w:val="04A0" w:firstRow="1" w:lastRow="0" w:firstColumn="1" w:lastColumn="0" w:noHBand="0" w:noVBand="1"/>
      </w:tblPr>
      <w:tblGrid>
        <w:gridCol w:w="9209"/>
      </w:tblGrid>
      <w:tr w:rsidR="007A7A0F" w14:paraId="6748E23E" w14:textId="77777777" w:rsidTr="000548E0">
        <w:tc>
          <w:tcPr>
            <w:tcW w:w="9435" w:type="dxa"/>
            <w:shd w:val="clear" w:color="auto" w:fill="DBE5F1" w:themeFill="accent1" w:themeFillTint="33"/>
          </w:tcPr>
          <w:p w14:paraId="144CF467" w14:textId="5C23361C" w:rsidR="007A7A0F" w:rsidRDefault="007A7A0F" w:rsidP="000548E0">
            <w:pPr>
              <w:pStyle w:val="Tijeloteksta"/>
              <w:spacing w:line="396" w:lineRule="auto"/>
              <w:ind w:left="141" w:right="4287"/>
              <w:jc w:val="both"/>
            </w:pPr>
            <w:r>
              <w:t>RS2. Jačanje otpornosti na krize</w:t>
            </w:r>
          </w:p>
        </w:tc>
      </w:tr>
      <w:tr w:rsidR="007A7A0F" w14:paraId="410FC1C4" w14:textId="77777777" w:rsidTr="000548E0">
        <w:tc>
          <w:tcPr>
            <w:tcW w:w="9435" w:type="dxa"/>
            <w:shd w:val="clear" w:color="auto" w:fill="B8CCE4" w:themeFill="accent1" w:themeFillTint="66"/>
          </w:tcPr>
          <w:p w14:paraId="721C41A8" w14:textId="24750FB4" w:rsidR="007A7A0F" w:rsidRDefault="007A7A0F" w:rsidP="007A7A0F">
            <w:pPr>
              <w:pStyle w:val="Tijeloteksta"/>
              <w:spacing w:before="4"/>
              <w:ind w:left="141"/>
            </w:pPr>
            <w:r>
              <w:t>SC6.</w:t>
            </w:r>
            <w:r>
              <w:rPr>
                <w:spacing w:val="-2"/>
              </w:rPr>
              <w:t xml:space="preserve"> </w:t>
            </w:r>
            <w:r>
              <w:t>Demografska</w:t>
            </w:r>
            <w:r>
              <w:rPr>
                <w:spacing w:val="-3"/>
              </w:rPr>
              <w:t xml:space="preserve"> </w:t>
            </w:r>
            <w:r>
              <w:t>revitalizacija</w:t>
            </w:r>
            <w:r>
              <w:rPr>
                <w:spacing w:val="-2"/>
              </w:rPr>
              <w:t xml:space="preserve"> </w:t>
            </w:r>
            <w:r>
              <w:t>i</w:t>
            </w:r>
            <w:r>
              <w:rPr>
                <w:spacing w:val="-2"/>
              </w:rPr>
              <w:t xml:space="preserve"> </w:t>
            </w:r>
            <w:r>
              <w:t>bolji</w:t>
            </w:r>
            <w:r>
              <w:rPr>
                <w:spacing w:val="-1"/>
              </w:rPr>
              <w:t xml:space="preserve"> </w:t>
            </w:r>
            <w:r>
              <w:t>položaj</w:t>
            </w:r>
            <w:r>
              <w:rPr>
                <w:spacing w:val="-1"/>
              </w:rPr>
              <w:t xml:space="preserve"> </w:t>
            </w:r>
            <w:r>
              <w:rPr>
                <w:spacing w:val="-2"/>
              </w:rPr>
              <w:t>obitelji</w:t>
            </w:r>
          </w:p>
        </w:tc>
      </w:tr>
      <w:tr w:rsidR="007A7A0F" w14:paraId="58CC7BA4" w14:textId="77777777" w:rsidTr="000548E0">
        <w:tc>
          <w:tcPr>
            <w:tcW w:w="9435" w:type="dxa"/>
            <w:shd w:val="clear" w:color="auto" w:fill="95B3D7" w:themeFill="accent1" w:themeFillTint="99"/>
          </w:tcPr>
          <w:p w14:paraId="753DA414" w14:textId="06891916" w:rsidR="007A7A0F" w:rsidRDefault="007A7A0F" w:rsidP="007A7A0F">
            <w:pPr>
              <w:pStyle w:val="Tijeloteksta"/>
              <w:ind w:left="141"/>
            </w:pPr>
            <w:r>
              <w:t>Svrha:</w:t>
            </w:r>
            <w:r>
              <w:rPr>
                <w:spacing w:val="-1"/>
              </w:rPr>
              <w:t xml:space="preserve"> </w:t>
            </w:r>
            <w:r>
              <w:t>Doprinijeti</w:t>
            </w:r>
            <w:r>
              <w:rPr>
                <w:spacing w:val="-1"/>
              </w:rPr>
              <w:t xml:space="preserve"> </w:t>
            </w:r>
            <w:r>
              <w:t>će</w:t>
            </w:r>
            <w:r>
              <w:rPr>
                <w:spacing w:val="-2"/>
              </w:rPr>
              <w:t xml:space="preserve"> </w:t>
            </w:r>
            <w:r>
              <w:t>razvoju</w:t>
            </w:r>
            <w:r>
              <w:rPr>
                <w:spacing w:val="-1"/>
              </w:rPr>
              <w:t xml:space="preserve"> </w:t>
            </w:r>
            <w:r>
              <w:t>ranog</w:t>
            </w:r>
            <w:r>
              <w:rPr>
                <w:spacing w:val="-1"/>
              </w:rPr>
              <w:t xml:space="preserve"> </w:t>
            </w:r>
            <w:r>
              <w:t>i predškolskog</w:t>
            </w:r>
            <w:r>
              <w:rPr>
                <w:spacing w:val="-1"/>
              </w:rPr>
              <w:t xml:space="preserve"> </w:t>
            </w:r>
            <w:r>
              <w:t>odgoja</w:t>
            </w:r>
            <w:r>
              <w:rPr>
                <w:spacing w:val="-1"/>
              </w:rPr>
              <w:t xml:space="preserve"> </w:t>
            </w:r>
            <w:r>
              <w:t xml:space="preserve">i </w:t>
            </w:r>
            <w:r>
              <w:rPr>
                <w:spacing w:val="-2"/>
              </w:rPr>
              <w:t>obrazovanja</w:t>
            </w:r>
          </w:p>
        </w:tc>
      </w:tr>
      <w:tr w:rsidR="007A7A0F" w14:paraId="212EC49B" w14:textId="77777777" w:rsidTr="000548E0">
        <w:tc>
          <w:tcPr>
            <w:tcW w:w="9435" w:type="dxa"/>
            <w:shd w:val="clear" w:color="auto" w:fill="DBE5F1" w:themeFill="accent1" w:themeFillTint="33"/>
          </w:tcPr>
          <w:p w14:paraId="66C4A65A" w14:textId="285EDEFA" w:rsidR="007A7A0F" w:rsidRDefault="007A7A0F" w:rsidP="000548E0">
            <w:pPr>
              <w:pStyle w:val="Tijeloteksta"/>
              <w:spacing w:before="19"/>
              <w:ind w:left="141"/>
              <w:jc w:val="both"/>
            </w:pPr>
            <w:r>
              <w:t>Aktivnost: 1. Provedba predškolskog odgoja</w:t>
            </w:r>
            <w:r w:rsidR="00181767">
              <w:t>, 2. Ulaganje u dječji vrtić</w:t>
            </w:r>
          </w:p>
        </w:tc>
      </w:tr>
    </w:tbl>
    <w:p w14:paraId="319DF857" w14:textId="77777777" w:rsidR="007A7A0F" w:rsidRDefault="007A7A0F" w:rsidP="007A7A0F">
      <w:pPr>
        <w:tabs>
          <w:tab w:val="left" w:pos="399"/>
        </w:tabs>
        <w:spacing w:before="1" w:line="259" w:lineRule="auto"/>
        <w:ind w:right="137"/>
        <w:jc w:val="both"/>
        <w:rPr>
          <w:sz w:val="24"/>
        </w:rPr>
      </w:pPr>
    </w:p>
    <w:p w14:paraId="2699194D" w14:textId="77777777" w:rsidR="00F75073" w:rsidRDefault="00F75073" w:rsidP="007A7A0F">
      <w:pPr>
        <w:rPr>
          <w:sz w:val="24"/>
          <w:szCs w:val="24"/>
        </w:rPr>
      </w:pPr>
    </w:p>
    <w:p w14:paraId="3F3CA004" w14:textId="7E9F3920" w:rsidR="007A7A0F" w:rsidRPr="007A7A0F" w:rsidRDefault="007A7A0F" w:rsidP="007A7A0F">
      <w:pPr>
        <w:rPr>
          <w:sz w:val="24"/>
          <w:szCs w:val="24"/>
        </w:rPr>
      </w:pPr>
      <w:r w:rsidRPr="007A7A0F">
        <w:rPr>
          <w:sz w:val="24"/>
          <w:szCs w:val="24"/>
        </w:rPr>
        <w:t>Rok</w:t>
      </w:r>
      <w:r w:rsidRPr="007A7A0F">
        <w:rPr>
          <w:spacing w:val="-5"/>
          <w:sz w:val="24"/>
          <w:szCs w:val="24"/>
        </w:rPr>
        <w:t xml:space="preserve"> </w:t>
      </w:r>
      <w:r w:rsidRPr="007A7A0F">
        <w:rPr>
          <w:sz w:val="24"/>
          <w:szCs w:val="24"/>
        </w:rPr>
        <w:t>za</w:t>
      </w:r>
      <w:r w:rsidRPr="007A7A0F">
        <w:rPr>
          <w:spacing w:val="-6"/>
          <w:sz w:val="24"/>
          <w:szCs w:val="24"/>
        </w:rPr>
        <w:t xml:space="preserve"> </w:t>
      </w:r>
      <w:r w:rsidRPr="007A7A0F">
        <w:rPr>
          <w:sz w:val="24"/>
          <w:szCs w:val="24"/>
        </w:rPr>
        <w:t>provedbu</w:t>
      </w:r>
      <w:r w:rsidRPr="007A7A0F">
        <w:rPr>
          <w:spacing w:val="-5"/>
          <w:sz w:val="24"/>
          <w:szCs w:val="24"/>
        </w:rPr>
        <w:t xml:space="preserve"> </w:t>
      </w:r>
      <w:r w:rsidRPr="007A7A0F">
        <w:rPr>
          <w:sz w:val="24"/>
          <w:szCs w:val="24"/>
        </w:rPr>
        <w:t>mjere</w:t>
      </w:r>
      <w:r w:rsidRPr="007A7A0F">
        <w:rPr>
          <w:spacing w:val="-6"/>
          <w:sz w:val="24"/>
          <w:szCs w:val="24"/>
        </w:rPr>
        <w:t xml:space="preserve"> </w:t>
      </w:r>
      <w:r w:rsidRPr="007A7A0F">
        <w:rPr>
          <w:sz w:val="24"/>
          <w:szCs w:val="24"/>
        </w:rPr>
        <w:t>je</w:t>
      </w:r>
      <w:r w:rsidRPr="007A7A0F">
        <w:rPr>
          <w:spacing w:val="-6"/>
          <w:sz w:val="24"/>
          <w:szCs w:val="24"/>
        </w:rPr>
        <w:t xml:space="preserve"> </w:t>
      </w:r>
      <w:r w:rsidRPr="007A7A0F">
        <w:rPr>
          <w:sz w:val="24"/>
          <w:szCs w:val="24"/>
        </w:rPr>
        <w:t>prosinac</w:t>
      </w:r>
      <w:r w:rsidRPr="007A7A0F">
        <w:rPr>
          <w:spacing w:val="-6"/>
          <w:sz w:val="24"/>
          <w:szCs w:val="24"/>
        </w:rPr>
        <w:t xml:space="preserve"> </w:t>
      </w:r>
      <w:r w:rsidRPr="007A7A0F">
        <w:rPr>
          <w:sz w:val="24"/>
          <w:szCs w:val="24"/>
        </w:rPr>
        <w:t>2029.</w:t>
      </w:r>
      <w:r w:rsidRPr="007A7A0F">
        <w:rPr>
          <w:spacing w:val="-5"/>
          <w:sz w:val="24"/>
          <w:szCs w:val="24"/>
        </w:rPr>
        <w:t xml:space="preserve"> </w:t>
      </w:r>
      <w:r w:rsidRPr="007A7A0F">
        <w:rPr>
          <w:sz w:val="24"/>
          <w:szCs w:val="24"/>
        </w:rPr>
        <w:t>godine.</w:t>
      </w:r>
    </w:p>
    <w:p w14:paraId="4B5E60D7" w14:textId="77777777" w:rsidR="007A7A0F" w:rsidRPr="007A7A0F" w:rsidRDefault="007A7A0F" w:rsidP="007A7A0F">
      <w:pPr>
        <w:tabs>
          <w:tab w:val="left" w:pos="399"/>
        </w:tabs>
        <w:spacing w:before="1" w:line="259" w:lineRule="auto"/>
        <w:ind w:right="137"/>
        <w:jc w:val="both"/>
        <w:rPr>
          <w:sz w:val="24"/>
        </w:rPr>
      </w:pP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F75073" w:rsidRPr="009E59D2" w14:paraId="188A861F" w14:textId="77777777" w:rsidTr="00EB60B7">
        <w:trPr>
          <w:jc w:val="center"/>
        </w:trPr>
        <w:tc>
          <w:tcPr>
            <w:tcW w:w="2547" w:type="dxa"/>
            <w:gridSpan w:val="2"/>
            <w:shd w:val="clear" w:color="auto" w:fill="B8CCE4" w:themeFill="accent1" w:themeFillTint="66"/>
          </w:tcPr>
          <w:p w14:paraId="3C7FAB29" w14:textId="77777777" w:rsidR="00F75073" w:rsidRPr="009E59D2" w:rsidRDefault="00F75073" w:rsidP="000548E0">
            <w:pPr>
              <w:rPr>
                <w:b/>
                <w:bCs/>
                <w:sz w:val="24"/>
                <w:szCs w:val="24"/>
              </w:rPr>
            </w:pPr>
            <w:r w:rsidRPr="009E59D2">
              <w:rPr>
                <w:b/>
                <w:bCs/>
                <w:sz w:val="24"/>
                <w:szCs w:val="24"/>
              </w:rPr>
              <w:t>Pokazatelj rezultata</w:t>
            </w:r>
          </w:p>
        </w:tc>
        <w:tc>
          <w:tcPr>
            <w:tcW w:w="6520" w:type="dxa"/>
            <w:gridSpan w:val="4"/>
            <w:shd w:val="clear" w:color="auto" w:fill="B8CCE4" w:themeFill="accent1" w:themeFillTint="66"/>
          </w:tcPr>
          <w:p w14:paraId="08D61905" w14:textId="68DFEB74" w:rsidR="00F75073" w:rsidRPr="009E59D2" w:rsidRDefault="00F75073" w:rsidP="000548E0">
            <w:pPr>
              <w:rPr>
                <w:b/>
                <w:bCs/>
                <w:sz w:val="24"/>
                <w:szCs w:val="24"/>
              </w:rPr>
            </w:pPr>
            <w:r>
              <w:rPr>
                <w:b/>
                <w:bCs/>
                <w:sz w:val="24"/>
                <w:szCs w:val="24"/>
              </w:rPr>
              <w:t>Ukupan broj upisane djece</w:t>
            </w:r>
          </w:p>
        </w:tc>
      </w:tr>
      <w:tr w:rsidR="00F75073" w:rsidRPr="009E59D2" w14:paraId="058B4D80" w14:textId="77777777" w:rsidTr="00EB60B7">
        <w:trPr>
          <w:jc w:val="center"/>
        </w:trPr>
        <w:tc>
          <w:tcPr>
            <w:tcW w:w="1813" w:type="dxa"/>
          </w:tcPr>
          <w:p w14:paraId="15481AAC" w14:textId="77777777" w:rsidR="00F75073" w:rsidRPr="009E59D2" w:rsidRDefault="00F75073" w:rsidP="000548E0">
            <w:pPr>
              <w:jc w:val="center"/>
            </w:pPr>
            <w:r w:rsidRPr="009E59D2">
              <w:t>Početna vrijednost 2025. godine</w:t>
            </w:r>
          </w:p>
        </w:tc>
        <w:tc>
          <w:tcPr>
            <w:tcW w:w="1813" w:type="dxa"/>
            <w:gridSpan w:val="2"/>
          </w:tcPr>
          <w:p w14:paraId="0A33EFEF" w14:textId="77777777" w:rsidR="00F75073" w:rsidRDefault="00F75073" w:rsidP="000548E0">
            <w:pPr>
              <w:jc w:val="center"/>
            </w:pPr>
            <w:r w:rsidRPr="009E59D2">
              <w:t>Ciljna</w:t>
            </w:r>
            <w:r w:rsidRPr="009E59D2">
              <w:rPr>
                <w:spacing w:val="-2"/>
              </w:rPr>
              <w:t xml:space="preserve"> </w:t>
            </w:r>
            <w:r w:rsidRPr="009E59D2">
              <w:t>vrijednost</w:t>
            </w:r>
          </w:p>
          <w:p w14:paraId="05886730" w14:textId="77777777" w:rsidR="00F75073" w:rsidRPr="009E59D2" w:rsidRDefault="00F75073" w:rsidP="000548E0">
            <w:pPr>
              <w:jc w:val="center"/>
            </w:pPr>
            <w:r w:rsidRPr="009E59D2">
              <w:t>2026.</w:t>
            </w:r>
            <w:r w:rsidRPr="009E59D2">
              <w:rPr>
                <w:spacing w:val="-1"/>
              </w:rPr>
              <w:t xml:space="preserve"> </w:t>
            </w:r>
            <w:r w:rsidRPr="009E59D2">
              <w:t>godine</w:t>
            </w:r>
          </w:p>
        </w:tc>
        <w:tc>
          <w:tcPr>
            <w:tcW w:w="1814" w:type="dxa"/>
          </w:tcPr>
          <w:p w14:paraId="5CEB5B3A" w14:textId="77777777" w:rsidR="00F75073" w:rsidRDefault="00F75073" w:rsidP="000548E0">
            <w:pPr>
              <w:jc w:val="center"/>
            </w:pPr>
            <w:r w:rsidRPr="009E59D2">
              <w:t>Ciljna</w:t>
            </w:r>
            <w:r w:rsidRPr="009E59D2">
              <w:rPr>
                <w:spacing w:val="-2"/>
              </w:rPr>
              <w:t xml:space="preserve"> </w:t>
            </w:r>
            <w:r w:rsidRPr="009E59D2">
              <w:t>vrijednost</w:t>
            </w:r>
          </w:p>
          <w:p w14:paraId="4C17A227" w14:textId="77777777" w:rsidR="00F75073" w:rsidRPr="009E59D2" w:rsidRDefault="00F75073" w:rsidP="000548E0">
            <w:pPr>
              <w:jc w:val="center"/>
            </w:pPr>
            <w:r w:rsidRPr="009E59D2">
              <w:t>202</w:t>
            </w:r>
            <w:r>
              <w:t>7</w:t>
            </w:r>
            <w:r w:rsidRPr="009E59D2">
              <w:t>.</w:t>
            </w:r>
            <w:r w:rsidRPr="009E59D2">
              <w:rPr>
                <w:spacing w:val="-1"/>
              </w:rPr>
              <w:t xml:space="preserve"> </w:t>
            </w:r>
            <w:r w:rsidRPr="009E59D2">
              <w:t>godine</w:t>
            </w:r>
          </w:p>
        </w:tc>
        <w:tc>
          <w:tcPr>
            <w:tcW w:w="1813" w:type="dxa"/>
          </w:tcPr>
          <w:p w14:paraId="41B48317" w14:textId="77777777" w:rsidR="00F75073" w:rsidRDefault="00F75073" w:rsidP="000548E0">
            <w:pPr>
              <w:jc w:val="center"/>
            </w:pPr>
            <w:r w:rsidRPr="009E59D2">
              <w:t>Ciljna</w:t>
            </w:r>
            <w:r w:rsidRPr="009E59D2">
              <w:rPr>
                <w:spacing w:val="-2"/>
              </w:rPr>
              <w:t xml:space="preserve"> </w:t>
            </w:r>
            <w:r w:rsidRPr="009E59D2">
              <w:t>vrijednost</w:t>
            </w:r>
          </w:p>
          <w:p w14:paraId="4515E9CA" w14:textId="77777777" w:rsidR="00F75073" w:rsidRPr="009E59D2" w:rsidRDefault="00F75073" w:rsidP="000548E0">
            <w:pPr>
              <w:jc w:val="center"/>
            </w:pPr>
            <w:r w:rsidRPr="009E59D2">
              <w:t>202</w:t>
            </w:r>
            <w:r>
              <w:t>8</w:t>
            </w:r>
            <w:r w:rsidRPr="009E59D2">
              <w:t>.</w:t>
            </w:r>
            <w:r w:rsidRPr="009E59D2">
              <w:rPr>
                <w:spacing w:val="-1"/>
              </w:rPr>
              <w:t xml:space="preserve"> </w:t>
            </w:r>
            <w:r w:rsidRPr="009E59D2">
              <w:t>godine</w:t>
            </w:r>
          </w:p>
        </w:tc>
        <w:tc>
          <w:tcPr>
            <w:tcW w:w="1814" w:type="dxa"/>
          </w:tcPr>
          <w:p w14:paraId="74B6BB74" w14:textId="77777777" w:rsidR="00F75073" w:rsidRDefault="00F75073" w:rsidP="000548E0">
            <w:pPr>
              <w:jc w:val="center"/>
            </w:pPr>
            <w:r w:rsidRPr="009E59D2">
              <w:t>Ciljna</w:t>
            </w:r>
            <w:r w:rsidRPr="009E59D2">
              <w:rPr>
                <w:spacing w:val="-2"/>
              </w:rPr>
              <w:t xml:space="preserve"> </w:t>
            </w:r>
            <w:r w:rsidRPr="009E59D2">
              <w:t>vrijednost</w:t>
            </w:r>
          </w:p>
          <w:p w14:paraId="21423F83" w14:textId="77777777" w:rsidR="00F75073" w:rsidRPr="009E59D2" w:rsidRDefault="00F75073" w:rsidP="000548E0">
            <w:pPr>
              <w:jc w:val="center"/>
            </w:pPr>
            <w:r w:rsidRPr="009E59D2">
              <w:t>202</w:t>
            </w:r>
            <w:r>
              <w:t>9</w:t>
            </w:r>
            <w:r w:rsidRPr="009E59D2">
              <w:t>.</w:t>
            </w:r>
            <w:r w:rsidRPr="009E59D2">
              <w:rPr>
                <w:spacing w:val="-1"/>
              </w:rPr>
              <w:t xml:space="preserve"> </w:t>
            </w:r>
            <w:r w:rsidRPr="009E59D2">
              <w:t>godine</w:t>
            </w:r>
          </w:p>
        </w:tc>
      </w:tr>
      <w:tr w:rsidR="00F75073" w:rsidRPr="009E59D2" w14:paraId="01FCFE16" w14:textId="77777777" w:rsidTr="00245E10">
        <w:trPr>
          <w:jc w:val="center"/>
        </w:trPr>
        <w:tc>
          <w:tcPr>
            <w:tcW w:w="1813" w:type="dxa"/>
          </w:tcPr>
          <w:p w14:paraId="4C28D0DC" w14:textId="76803182" w:rsidR="00F75073" w:rsidRDefault="00E57B77" w:rsidP="000548E0">
            <w:r>
              <w:t>60</w:t>
            </w:r>
          </w:p>
        </w:tc>
        <w:tc>
          <w:tcPr>
            <w:tcW w:w="1813" w:type="dxa"/>
            <w:gridSpan w:val="2"/>
          </w:tcPr>
          <w:p w14:paraId="54E16BF3" w14:textId="2D29111B" w:rsidR="00F75073" w:rsidRDefault="00107552" w:rsidP="000548E0">
            <w:r>
              <w:t>60</w:t>
            </w:r>
          </w:p>
        </w:tc>
        <w:tc>
          <w:tcPr>
            <w:tcW w:w="1814" w:type="dxa"/>
          </w:tcPr>
          <w:p w14:paraId="66F735EC" w14:textId="6383307B" w:rsidR="00F75073" w:rsidRPr="009E59D2" w:rsidRDefault="00107552" w:rsidP="000548E0">
            <w:r>
              <w:t>90</w:t>
            </w:r>
          </w:p>
        </w:tc>
        <w:tc>
          <w:tcPr>
            <w:tcW w:w="1813" w:type="dxa"/>
          </w:tcPr>
          <w:p w14:paraId="34DC871C" w14:textId="6A141684" w:rsidR="00F75073" w:rsidRPr="009E59D2" w:rsidRDefault="00107552" w:rsidP="000548E0">
            <w:r>
              <w:t>90</w:t>
            </w:r>
          </w:p>
        </w:tc>
        <w:tc>
          <w:tcPr>
            <w:tcW w:w="1814" w:type="dxa"/>
          </w:tcPr>
          <w:p w14:paraId="0B3817FD" w14:textId="5B1F04AB" w:rsidR="00F75073" w:rsidRPr="009E59D2" w:rsidRDefault="00107552" w:rsidP="000548E0">
            <w:r>
              <w:t>90</w:t>
            </w:r>
          </w:p>
        </w:tc>
      </w:tr>
    </w:tbl>
    <w:p w14:paraId="7202A77D" w14:textId="77777777" w:rsidR="00F75073" w:rsidRDefault="00F75073" w:rsidP="00F75073">
      <w:pPr>
        <w:pStyle w:val="Naslov1"/>
        <w:ind w:left="0"/>
      </w:pPr>
    </w:p>
    <w:tbl>
      <w:tblPr>
        <w:tblStyle w:val="Reetkatablice"/>
        <w:tblW w:w="9067" w:type="dxa"/>
        <w:jc w:val="center"/>
        <w:shd w:val="clear" w:color="auto" w:fill="FFFF00"/>
        <w:tblLook w:val="04A0" w:firstRow="1" w:lastRow="0" w:firstColumn="1" w:lastColumn="0" w:noHBand="0" w:noVBand="1"/>
      </w:tblPr>
      <w:tblGrid>
        <w:gridCol w:w="1813"/>
        <w:gridCol w:w="734"/>
        <w:gridCol w:w="1079"/>
        <w:gridCol w:w="1814"/>
        <w:gridCol w:w="1813"/>
        <w:gridCol w:w="1814"/>
      </w:tblGrid>
      <w:tr w:rsidR="00F75073" w:rsidRPr="009E59D2" w14:paraId="2D05F87D" w14:textId="77777777" w:rsidTr="004565B3">
        <w:trPr>
          <w:jc w:val="center"/>
        </w:trPr>
        <w:tc>
          <w:tcPr>
            <w:tcW w:w="2547" w:type="dxa"/>
            <w:gridSpan w:val="2"/>
            <w:shd w:val="clear" w:color="auto" w:fill="C6D9F1" w:themeFill="text2" w:themeFillTint="33"/>
          </w:tcPr>
          <w:p w14:paraId="37F48C6B" w14:textId="77777777" w:rsidR="00F75073" w:rsidRPr="009E59D2" w:rsidRDefault="00F75073" w:rsidP="000548E0">
            <w:pPr>
              <w:rPr>
                <w:b/>
                <w:bCs/>
                <w:sz w:val="24"/>
                <w:szCs w:val="24"/>
              </w:rPr>
            </w:pPr>
            <w:r w:rsidRPr="009E59D2">
              <w:rPr>
                <w:b/>
                <w:bCs/>
                <w:sz w:val="24"/>
                <w:szCs w:val="24"/>
              </w:rPr>
              <w:t>Pokazatelj rezultata</w:t>
            </w:r>
          </w:p>
        </w:tc>
        <w:tc>
          <w:tcPr>
            <w:tcW w:w="6520" w:type="dxa"/>
            <w:gridSpan w:val="4"/>
            <w:shd w:val="clear" w:color="auto" w:fill="C6D9F1" w:themeFill="text2" w:themeFillTint="33"/>
          </w:tcPr>
          <w:p w14:paraId="3BBBC1C8" w14:textId="6728A00C" w:rsidR="00F75073" w:rsidRPr="009E59D2" w:rsidRDefault="00F75073" w:rsidP="000548E0">
            <w:pPr>
              <w:rPr>
                <w:b/>
                <w:bCs/>
                <w:sz w:val="24"/>
                <w:szCs w:val="24"/>
              </w:rPr>
            </w:pPr>
            <w:r>
              <w:rPr>
                <w:b/>
                <w:bCs/>
                <w:sz w:val="24"/>
                <w:szCs w:val="24"/>
              </w:rPr>
              <w:t>Broj objekata za poboljšanje predškolskog sustava</w:t>
            </w:r>
          </w:p>
        </w:tc>
      </w:tr>
      <w:tr w:rsidR="00F75073" w:rsidRPr="009E59D2" w14:paraId="60237A66" w14:textId="77777777" w:rsidTr="004565B3">
        <w:trPr>
          <w:jc w:val="center"/>
        </w:trPr>
        <w:tc>
          <w:tcPr>
            <w:tcW w:w="1813" w:type="dxa"/>
            <w:shd w:val="clear" w:color="auto" w:fill="FFFFFF" w:themeFill="background1"/>
          </w:tcPr>
          <w:p w14:paraId="591A9D4A" w14:textId="77777777" w:rsidR="00F75073" w:rsidRPr="009E59D2" w:rsidRDefault="00F75073" w:rsidP="000548E0">
            <w:pPr>
              <w:jc w:val="center"/>
            </w:pPr>
            <w:r w:rsidRPr="009E59D2">
              <w:t>Početna vrijednost 2025. godine</w:t>
            </w:r>
          </w:p>
        </w:tc>
        <w:tc>
          <w:tcPr>
            <w:tcW w:w="1813" w:type="dxa"/>
            <w:gridSpan w:val="2"/>
            <w:shd w:val="clear" w:color="auto" w:fill="FFFFFF" w:themeFill="background1"/>
          </w:tcPr>
          <w:p w14:paraId="6D10FD77" w14:textId="77777777" w:rsidR="00F75073" w:rsidRDefault="00F75073" w:rsidP="000548E0">
            <w:pPr>
              <w:jc w:val="center"/>
            </w:pPr>
            <w:r w:rsidRPr="009E59D2">
              <w:t>Ciljna</w:t>
            </w:r>
            <w:r w:rsidRPr="009E59D2">
              <w:rPr>
                <w:spacing w:val="-2"/>
              </w:rPr>
              <w:t xml:space="preserve"> </w:t>
            </w:r>
            <w:r w:rsidRPr="009E59D2">
              <w:t>vrijednost</w:t>
            </w:r>
          </w:p>
          <w:p w14:paraId="3FD8B96A" w14:textId="77777777" w:rsidR="00F75073" w:rsidRPr="009E59D2" w:rsidRDefault="00F75073" w:rsidP="000548E0">
            <w:pPr>
              <w:jc w:val="center"/>
            </w:pPr>
            <w:r w:rsidRPr="009E59D2">
              <w:t>2026.</w:t>
            </w:r>
            <w:r w:rsidRPr="009E59D2">
              <w:rPr>
                <w:spacing w:val="-1"/>
              </w:rPr>
              <w:t xml:space="preserve"> </w:t>
            </w:r>
            <w:r w:rsidRPr="009E59D2">
              <w:t>godine</w:t>
            </w:r>
          </w:p>
        </w:tc>
        <w:tc>
          <w:tcPr>
            <w:tcW w:w="1814" w:type="dxa"/>
            <w:shd w:val="clear" w:color="auto" w:fill="FFFFFF" w:themeFill="background1"/>
          </w:tcPr>
          <w:p w14:paraId="784DE2A8" w14:textId="77777777" w:rsidR="00F75073" w:rsidRDefault="00F75073" w:rsidP="000548E0">
            <w:pPr>
              <w:jc w:val="center"/>
            </w:pPr>
            <w:r w:rsidRPr="009E59D2">
              <w:t>Ciljna</w:t>
            </w:r>
            <w:r w:rsidRPr="009E59D2">
              <w:rPr>
                <w:spacing w:val="-2"/>
              </w:rPr>
              <w:t xml:space="preserve"> </w:t>
            </w:r>
            <w:r w:rsidRPr="009E59D2">
              <w:t>vrijednost</w:t>
            </w:r>
          </w:p>
          <w:p w14:paraId="5EFD4E5A" w14:textId="77777777" w:rsidR="00F75073" w:rsidRPr="009E59D2" w:rsidRDefault="00F75073" w:rsidP="000548E0">
            <w:pPr>
              <w:jc w:val="center"/>
            </w:pPr>
            <w:r w:rsidRPr="009E59D2">
              <w:t>202</w:t>
            </w:r>
            <w:r>
              <w:t>7</w:t>
            </w:r>
            <w:r w:rsidRPr="009E59D2">
              <w:t>.</w:t>
            </w:r>
            <w:r w:rsidRPr="009E59D2">
              <w:rPr>
                <w:spacing w:val="-1"/>
              </w:rPr>
              <w:t xml:space="preserve"> </w:t>
            </w:r>
            <w:r w:rsidRPr="009E59D2">
              <w:t>godine</w:t>
            </w:r>
          </w:p>
        </w:tc>
        <w:tc>
          <w:tcPr>
            <w:tcW w:w="1813" w:type="dxa"/>
            <w:shd w:val="clear" w:color="auto" w:fill="FFFFFF" w:themeFill="background1"/>
          </w:tcPr>
          <w:p w14:paraId="36B3AE55" w14:textId="77777777" w:rsidR="00F75073" w:rsidRDefault="00F75073" w:rsidP="000548E0">
            <w:pPr>
              <w:jc w:val="center"/>
            </w:pPr>
            <w:r w:rsidRPr="009E59D2">
              <w:t>Ciljna</w:t>
            </w:r>
            <w:r w:rsidRPr="009E59D2">
              <w:rPr>
                <w:spacing w:val="-2"/>
              </w:rPr>
              <w:t xml:space="preserve"> </w:t>
            </w:r>
            <w:r w:rsidRPr="009E59D2">
              <w:t>vrijednost</w:t>
            </w:r>
          </w:p>
          <w:p w14:paraId="2633D257" w14:textId="77777777" w:rsidR="00F75073" w:rsidRPr="009E59D2" w:rsidRDefault="00F75073" w:rsidP="000548E0">
            <w:pPr>
              <w:jc w:val="center"/>
            </w:pPr>
            <w:r w:rsidRPr="009E59D2">
              <w:t>202</w:t>
            </w:r>
            <w:r>
              <w:t>8</w:t>
            </w:r>
            <w:r w:rsidRPr="009E59D2">
              <w:t>.</w:t>
            </w:r>
            <w:r w:rsidRPr="009E59D2">
              <w:rPr>
                <w:spacing w:val="-1"/>
              </w:rPr>
              <w:t xml:space="preserve"> </w:t>
            </w:r>
            <w:r w:rsidRPr="009E59D2">
              <w:t>godine</w:t>
            </w:r>
          </w:p>
        </w:tc>
        <w:tc>
          <w:tcPr>
            <w:tcW w:w="1814" w:type="dxa"/>
            <w:shd w:val="clear" w:color="auto" w:fill="FFFFFF" w:themeFill="background1"/>
          </w:tcPr>
          <w:p w14:paraId="2D1916D1" w14:textId="77777777" w:rsidR="00F75073" w:rsidRDefault="00F75073" w:rsidP="000548E0">
            <w:pPr>
              <w:jc w:val="center"/>
            </w:pPr>
            <w:r w:rsidRPr="009E59D2">
              <w:t>Ciljna</w:t>
            </w:r>
            <w:r w:rsidRPr="009E59D2">
              <w:rPr>
                <w:spacing w:val="-2"/>
              </w:rPr>
              <w:t xml:space="preserve"> </w:t>
            </w:r>
            <w:r w:rsidRPr="009E59D2">
              <w:t>vrijednost</w:t>
            </w:r>
          </w:p>
          <w:p w14:paraId="368D2725" w14:textId="77777777" w:rsidR="00F75073" w:rsidRPr="009E59D2" w:rsidRDefault="00F75073" w:rsidP="000548E0">
            <w:pPr>
              <w:jc w:val="center"/>
            </w:pPr>
            <w:r w:rsidRPr="009E59D2">
              <w:t>202</w:t>
            </w:r>
            <w:r>
              <w:t>9</w:t>
            </w:r>
            <w:r w:rsidRPr="009E59D2">
              <w:t>.</w:t>
            </w:r>
            <w:r w:rsidRPr="009E59D2">
              <w:rPr>
                <w:spacing w:val="-1"/>
              </w:rPr>
              <w:t xml:space="preserve"> </w:t>
            </w:r>
            <w:r w:rsidRPr="009E59D2">
              <w:t>godine</w:t>
            </w:r>
          </w:p>
        </w:tc>
      </w:tr>
      <w:tr w:rsidR="00F75073" w:rsidRPr="009E59D2" w14:paraId="6643722C" w14:textId="77777777" w:rsidTr="004565B3">
        <w:trPr>
          <w:jc w:val="center"/>
        </w:trPr>
        <w:tc>
          <w:tcPr>
            <w:tcW w:w="1813" w:type="dxa"/>
            <w:shd w:val="clear" w:color="auto" w:fill="FFFFFF" w:themeFill="background1"/>
          </w:tcPr>
          <w:p w14:paraId="4C1B9197" w14:textId="14F70582" w:rsidR="00F75073" w:rsidRDefault="00ED6CCE" w:rsidP="000548E0">
            <w:r>
              <w:t>1</w:t>
            </w:r>
          </w:p>
        </w:tc>
        <w:tc>
          <w:tcPr>
            <w:tcW w:w="1813" w:type="dxa"/>
            <w:gridSpan w:val="2"/>
            <w:shd w:val="clear" w:color="auto" w:fill="FFFFFF" w:themeFill="background1"/>
          </w:tcPr>
          <w:p w14:paraId="58AD3555" w14:textId="639AFA9B" w:rsidR="00F75073" w:rsidRDefault="00ED6CCE" w:rsidP="000548E0">
            <w:r>
              <w:t>2</w:t>
            </w:r>
          </w:p>
        </w:tc>
        <w:tc>
          <w:tcPr>
            <w:tcW w:w="1814" w:type="dxa"/>
            <w:shd w:val="clear" w:color="auto" w:fill="FFFFFF" w:themeFill="background1"/>
          </w:tcPr>
          <w:p w14:paraId="07E3D1CD" w14:textId="4B8CF6DB" w:rsidR="00F75073" w:rsidRPr="009E59D2" w:rsidRDefault="00ED6CCE" w:rsidP="000548E0">
            <w:r>
              <w:t>2</w:t>
            </w:r>
          </w:p>
        </w:tc>
        <w:tc>
          <w:tcPr>
            <w:tcW w:w="1813" w:type="dxa"/>
            <w:shd w:val="clear" w:color="auto" w:fill="FFFFFF" w:themeFill="background1"/>
          </w:tcPr>
          <w:p w14:paraId="49F469BB" w14:textId="79E714A2" w:rsidR="00F75073" w:rsidRPr="009E59D2" w:rsidRDefault="00ED6CCE" w:rsidP="000548E0">
            <w:r>
              <w:t>2</w:t>
            </w:r>
          </w:p>
        </w:tc>
        <w:tc>
          <w:tcPr>
            <w:tcW w:w="1814" w:type="dxa"/>
            <w:shd w:val="clear" w:color="auto" w:fill="FFFFFF" w:themeFill="background1"/>
          </w:tcPr>
          <w:p w14:paraId="408916FB" w14:textId="310F8C54" w:rsidR="00F75073" w:rsidRPr="009E59D2" w:rsidRDefault="00ED6CCE" w:rsidP="000548E0">
            <w:r>
              <w:t>2</w:t>
            </w:r>
          </w:p>
        </w:tc>
      </w:tr>
    </w:tbl>
    <w:p w14:paraId="398ED7AB" w14:textId="77777777" w:rsidR="00F75073" w:rsidRDefault="00F75073" w:rsidP="00F75073">
      <w:pPr>
        <w:pStyle w:val="Naslov1"/>
        <w:ind w:left="0"/>
      </w:pPr>
    </w:p>
    <w:p w14:paraId="2105CF20" w14:textId="77777777" w:rsidR="00EB60B7" w:rsidRDefault="00EB60B7" w:rsidP="00EB60B7">
      <w:pPr>
        <w:pStyle w:val="Naslov1"/>
        <w:spacing w:after="240"/>
        <w:ind w:left="542"/>
      </w:pPr>
    </w:p>
    <w:p w14:paraId="23938431" w14:textId="77777777" w:rsidR="00EB60B7" w:rsidRPr="00EB60B7" w:rsidRDefault="00EB60B7" w:rsidP="00EB60B7">
      <w:pPr>
        <w:pStyle w:val="Naslov1"/>
        <w:spacing w:after="240"/>
        <w:ind w:left="542"/>
      </w:pPr>
    </w:p>
    <w:p w14:paraId="33910B22" w14:textId="77777777" w:rsidR="00EB60B7" w:rsidRPr="00EB60B7" w:rsidRDefault="00EB60B7" w:rsidP="00EB60B7">
      <w:pPr>
        <w:pStyle w:val="Naslov1"/>
        <w:spacing w:after="240"/>
        <w:ind w:left="542"/>
      </w:pPr>
    </w:p>
    <w:p w14:paraId="5FF34894" w14:textId="77777777" w:rsidR="00EB60B7" w:rsidRPr="00EB60B7" w:rsidRDefault="00EB60B7" w:rsidP="00EB60B7">
      <w:pPr>
        <w:pStyle w:val="Naslov1"/>
        <w:spacing w:after="240"/>
        <w:ind w:left="542"/>
      </w:pPr>
    </w:p>
    <w:p w14:paraId="350658D4" w14:textId="66DE89F2" w:rsidR="00F75073" w:rsidRPr="00F345EE" w:rsidRDefault="00F75073" w:rsidP="00F345EE">
      <w:pPr>
        <w:pStyle w:val="Odlomakpopisa"/>
        <w:numPr>
          <w:ilvl w:val="0"/>
          <w:numId w:val="16"/>
        </w:numPr>
        <w:spacing w:after="240"/>
        <w:rPr>
          <w:b/>
          <w:bCs/>
          <w:sz w:val="36"/>
          <w:szCs w:val="24"/>
        </w:rPr>
      </w:pPr>
      <w:r w:rsidRPr="00F345EE">
        <w:rPr>
          <w:b/>
          <w:bCs/>
          <w:sz w:val="24"/>
          <w:szCs w:val="24"/>
        </w:rPr>
        <w:lastRenderedPageBreak/>
        <w:t>Mjera: Održavanje komunalne infrastrukture</w:t>
      </w:r>
    </w:p>
    <w:p w14:paraId="127BCE78" w14:textId="6CB93651" w:rsidR="00F75073" w:rsidRDefault="00ED6CCE" w:rsidP="00F75073">
      <w:pPr>
        <w:tabs>
          <w:tab w:val="left" w:pos="433"/>
        </w:tabs>
        <w:spacing w:before="77" w:line="259" w:lineRule="auto"/>
        <w:ind w:right="142"/>
        <w:jc w:val="both"/>
        <w:rPr>
          <w:sz w:val="24"/>
          <w:szCs w:val="24"/>
          <w:lang w:eastAsia="hr-HR"/>
        </w:rPr>
      </w:pPr>
      <w:r w:rsidRPr="009D3369">
        <w:rPr>
          <w:sz w:val="24"/>
          <w:szCs w:val="24"/>
          <w:lang w:eastAsia="hr-HR"/>
        </w:rPr>
        <w:t xml:space="preserve">Mjerom se nastoji održavati komunalna infrastruktura, kroz komunalne djelatnosti, održavanje javne rasvjete, javnih površina te </w:t>
      </w:r>
      <w:r>
        <w:rPr>
          <w:sz w:val="24"/>
          <w:szCs w:val="24"/>
          <w:lang w:eastAsia="hr-HR"/>
        </w:rPr>
        <w:t xml:space="preserve">je potrebna </w:t>
      </w:r>
      <w:r w:rsidRPr="009D3369">
        <w:rPr>
          <w:sz w:val="24"/>
          <w:szCs w:val="24"/>
          <w:lang w:eastAsia="hr-HR"/>
        </w:rPr>
        <w:t>nabavka komunalne opreme</w:t>
      </w:r>
      <w:r>
        <w:rPr>
          <w:sz w:val="24"/>
          <w:szCs w:val="24"/>
          <w:lang w:eastAsia="hr-HR"/>
        </w:rPr>
        <w:t xml:space="preserve"> kroz projekt, </w:t>
      </w:r>
      <w:r w:rsidRPr="009D3369">
        <w:rPr>
          <w:sz w:val="24"/>
          <w:szCs w:val="24"/>
          <w:lang w:eastAsia="hr-HR"/>
        </w:rPr>
        <w:t xml:space="preserve">na području Općine Tovarnik koje su za dobrobiti svih mještana.     </w:t>
      </w:r>
    </w:p>
    <w:p w14:paraId="57340041" w14:textId="77777777" w:rsidR="00ED6CCE" w:rsidRDefault="00ED6CCE" w:rsidP="00F75073">
      <w:pPr>
        <w:tabs>
          <w:tab w:val="left" w:pos="433"/>
        </w:tabs>
        <w:spacing w:before="77" w:line="259" w:lineRule="auto"/>
        <w:ind w:right="142"/>
        <w:jc w:val="both"/>
        <w:rPr>
          <w:sz w:val="24"/>
        </w:rPr>
      </w:pPr>
    </w:p>
    <w:p w14:paraId="1A6138AD" w14:textId="15E57DEB" w:rsidR="00F75073" w:rsidRPr="00F75073" w:rsidRDefault="00F75073" w:rsidP="00F75073">
      <w:pPr>
        <w:tabs>
          <w:tab w:val="left" w:pos="433"/>
        </w:tabs>
        <w:spacing w:before="77" w:line="259" w:lineRule="auto"/>
        <w:ind w:right="142"/>
        <w:jc w:val="both"/>
        <w:rPr>
          <w:sz w:val="24"/>
          <w:szCs w:val="24"/>
        </w:rPr>
      </w:pPr>
      <w:r w:rsidRPr="00F75073">
        <w:rPr>
          <w:sz w:val="24"/>
          <w:szCs w:val="24"/>
        </w:rPr>
        <w:t>Nacionalna</w:t>
      </w:r>
      <w:r w:rsidRPr="00F75073">
        <w:rPr>
          <w:spacing w:val="-5"/>
          <w:sz w:val="24"/>
          <w:szCs w:val="24"/>
        </w:rPr>
        <w:t xml:space="preserve"> </w:t>
      </w:r>
      <w:r w:rsidRPr="00F75073">
        <w:rPr>
          <w:sz w:val="24"/>
          <w:szCs w:val="24"/>
        </w:rPr>
        <w:t>razvojna</w:t>
      </w:r>
      <w:r w:rsidRPr="00F75073">
        <w:rPr>
          <w:spacing w:val="-7"/>
          <w:sz w:val="24"/>
          <w:szCs w:val="24"/>
        </w:rPr>
        <w:t xml:space="preserve"> </w:t>
      </w:r>
      <w:r w:rsidRPr="00F75073">
        <w:rPr>
          <w:sz w:val="24"/>
          <w:szCs w:val="24"/>
        </w:rPr>
        <w:t>strategija</w:t>
      </w:r>
      <w:r w:rsidRPr="00F75073">
        <w:rPr>
          <w:spacing w:val="-7"/>
          <w:sz w:val="24"/>
          <w:szCs w:val="24"/>
        </w:rPr>
        <w:t xml:space="preserve"> </w:t>
      </w:r>
      <w:r w:rsidRPr="00F75073">
        <w:rPr>
          <w:sz w:val="24"/>
          <w:szCs w:val="24"/>
        </w:rPr>
        <w:t>RH</w:t>
      </w:r>
      <w:r w:rsidRPr="00F75073">
        <w:rPr>
          <w:spacing w:val="-7"/>
          <w:sz w:val="24"/>
          <w:szCs w:val="24"/>
        </w:rPr>
        <w:t xml:space="preserve"> </w:t>
      </w:r>
      <w:r w:rsidRPr="00F75073">
        <w:rPr>
          <w:sz w:val="24"/>
          <w:szCs w:val="24"/>
        </w:rPr>
        <w:t>do</w:t>
      </w:r>
      <w:r w:rsidRPr="00F75073">
        <w:rPr>
          <w:spacing w:val="-6"/>
          <w:sz w:val="24"/>
          <w:szCs w:val="24"/>
        </w:rPr>
        <w:t xml:space="preserve"> </w:t>
      </w:r>
      <w:r w:rsidRPr="00F75073">
        <w:rPr>
          <w:sz w:val="24"/>
          <w:szCs w:val="24"/>
        </w:rPr>
        <w:t>2030.</w:t>
      </w:r>
      <w:r w:rsidRPr="00F75073">
        <w:rPr>
          <w:spacing w:val="-6"/>
          <w:sz w:val="24"/>
          <w:szCs w:val="24"/>
        </w:rPr>
        <w:t xml:space="preserve"> </w:t>
      </w:r>
      <w:r w:rsidRPr="00F75073">
        <w:rPr>
          <w:sz w:val="24"/>
          <w:szCs w:val="24"/>
        </w:rPr>
        <w:t>godine</w:t>
      </w:r>
    </w:p>
    <w:p w14:paraId="78775ADB" w14:textId="77777777" w:rsidR="00F75073" w:rsidRDefault="00F75073" w:rsidP="00F75073">
      <w:pPr>
        <w:tabs>
          <w:tab w:val="left" w:pos="433"/>
        </w:tabs>
        <w:spacing w:before="77" w:line="259" w:lineRule="auto"/>
        <w:ind w:right="142"/>
        <w:jc w:val="both"/>
      </w:pPr>
    </w:p>
    <w:tbl>
      <w:tblPr>
        <w:tblStyle w:val="Reetkatablice"/>
        <w:tblW w:w="0" w:type="auto"/>
        <w:tblInd w:w="141" w:type="dxa"/>
        <w:tblLook w:val="04A0" w:firstRow="1" w:lastRow="0" w:firstColumn="1" w:lastColumn="0" w:noHBand="0" w:noVBand="1"/>
      </w:tblPr>
      <w:tblGrid>
        <w:gridCol w:w="9209"/>
      </w:tblGrid>
      <w:tr w:rsidR="00F75073" w14:paraId="6C627318" w14:textId="77777777" w:rsidTr="000548E0">
        <w:tc>
          <w:tcPr>
            <w:tcW w:w="9435" w:type="dxa"/>
            <w:shd w:val="clear" w:color="auto" w:fill="DBE5F1" w:themeFill="accent1" w:themeFillTint="33"/>
          </w:tcPr>
          <w:p w14:paraId="6D763F2C" w14:textId="342E3A32" w:rsidR="00F75073" w:rsidRDefault="00F75073" w:rsidP="000548E0">
            <w:pPr>
              <w:pStyle w:val="Tijeloteksta"/>
              <w:spacing w:line="396" w:lineRule="auto"/>
              <w:ind w:left="141" w:right="4287"/>
              <w:jc w:val="both"/>
            </w:pPr>
            <w:r>
              <w:t>RS 4. Ravnomjeran regionalni razvoj</w:t>
            </w:r>
          </w:p>
        </w:tc>
      </w:tr>
      <w:tr w:rsidR="00F75073" w14:paraId="7737E950" w14:textId="77777777" w:rsidTr="000548E0">
        <w:tc>
          <w:tcPr>
            <w:tcW w:w="9435" w:type="dxa"/>
            <w:shd w:val="clear" w:color="auto" w:fill="B8CCE4" w:themeFill="accent1" w:themeFillTint="66"/>
          </w:tcPr>
          <w:p w14:paraId="17E64027" w14:textId="7603B8C7" w:rsidR="00F75073" w:rsidRDefault="00F75073" w:rsidP="00F75073">
            <w:pPr>
              <w:pStyle w:val="Tijeloteksta"/>
              <w:spacing w:line="275" w:lineRule="exact"/>
              <w:ind w:left="141"/>
              <w:jc w:val="both"/>
            </w:pPr>
            <w:r>
              <w:t>SC</w:t>
            </w:r>
            <w:r>
              <w:rPr>
                <w:spacing w:val="-3"/>
              </w:rPr>
              <w:t xml:space="preserve"> </w:t>
            </w:r>
            <w:r>
              <w:t>13.</w:t>
            </w:r>
            <w:r>
              <w:rPr>
                <w:spacing w:val="-1"/>
              </w:rPr>
              <w:t xml:space="preserve"> </w:t>
            </w:r>
            <w:r>
              <w:t>Jačanje</w:t>
            </w:r>
            <w:r>
              <w:rPr>
                <w:spacing w:val="-2"/>
              </w:rPr>
              <w:t xml:space="preserve"> </w:t>
            </w:r>
            <w:r>
              <w:t>regionalne</w:t>
            </w:r>
            <w:r>
              <w:rPr>
                <w:spacing w:val="-1"/>
              </w:rPr>
              <w:t xml:space="preserve"> </w:t>
            </w:r>
            <w:r>
              <w:rPr>
                <w:spacing w:val="-2"/>
              </w:rPr>
              <w:t>konkurentnosti</w:t>
            </w:r>
          </w:p>
        </w:tc>
      </w:tr>
      <w:tr w:rsidR="00F75073" w14:paraId="60030F47" w14:textId="77777777" w:rsidTr="000548E0">
        <w:tc>
          <w:tcPr>
            <w:tcW w:w="9435" w:type="dxa"/>
            <w:shd w:val="clear" w:color="auto" w:fill="95B3D7" w:themeFill="accent1" w:themeFillTint="99"/>
          </w:tcPr>
          <w:p w14:paraId="36FE9767" w14:textId="54263AFE" w:rsidR="00F75073" w:rsidRDefault="00F75073" w:rsidP="00F75073">
            <w:pPr>
              <w:pStyle w:val="Tijeloteksta"/>
              <w:spacing w:line="256" w:lineRule="auto"/>
              <w:ind w:left="141"/>
            </w:pPr>
            <w:r>
              <w:t>Svrha:</w:t>
            </w:r>
            <w:r>
              <w:rPr>
                <w:spacing w:val="-4"/>
              </w:rPr>
              <w:t xml:space="preserve"> </w:t>
            </w:r>
            <w:r>
              <w:t>Trajno</w:t>
            </w:r>
            <w:r>
              <w:rPr>
                <w:spacing w:val="-4"/>
              </w:rPr>
              <w:t xml:space="preserve"> </w:t>
            </w:r>
            <w:r>
              <w:t>i</w:t>
            </w:r>
            <w:r>
              <w:rPr>
                <w:spacing w:val="-4"/>
              </w:rPr>
              <w:t xml:space="preserve"> </w:t>
            </w:r>
            <w:r>
              <w:t>kvalitetno</w:t>
            </w:r>
            <w:r>
              <w:rPr>
                <w:spacing w:val="-4"/>
              </w:rPr>
              <w:t xml:space="preserve"> </w:t>
            </w:r>
            <w:r>
              <w:t>obavljanje</w:t>
            </w:r>
            <w:r>
              <w:rPr>
                <w:spacing w:val="-4"/>
              </w:rPr>
              <w:t xml:space="preserve"> </w:t>
            </w:r>
            <w:r>
              <w:t>komunalnih</w:t>
            </w:r>
            <w:r>
              <w:rPr>
                <w:spacing w:val="-4"/>
              </w:rPr>
              <w:t xml:space="preserve"> </w:t>
            </w:r>
            <w:r>
              <w:t>djelatnosti</w:t>
            </w:r>
            <w:r>
              <w:rPr>
                <w:spacing w:val="-4"/>
              </w:rPr>
              <w:t xml:space="preserve"> </w:t>
            </w:r>
            <w:r>
              <w:t>na</w:t>
            </w:r>
            <w:r>
              <w:rPr>
                <w:spacing w:val="-4"/>
              </w:rPr>
              <w:t xml:space="preserve"> </w:t>
            </w:r>
            <w:r>
              <w:t>načelima</w:t>
            </w:r>
            <w:r>
              <w:rPr>
                <w:spacing w:val="-4"/>
              </w:rPr>
              <w:t xml:space="preserve"> </w:t>
            </w:r>
            <w:r>
              <w:t>održivog</w:t>
            </w:r>
            <w:r>
              <w:rPr>
                <w:spacing w:val="-4"/>
              </w:rPr>
              <w:t xml:space="preserve"> </w:t>
            </w:r>
            <w:r>
              <w:t>razvoja,</w:t>
            </w:r>
            <w:r>
              <w:rPr>
                <w:spacing w:val="-4"/>
              </w:rPr>
              <w:t xml:space="preserve"> </w:t>
            </w:r>
            <w:r>
              <w:t>te održavanje komunalnih objekata i uređaja u stanju funkcionalne sposobnosti</w:t>
            </w:r>
          </w:p>
        </w:tc>
      </w:tr>
      <w:tr w:rsidR="00F75073" w14:paraId="444AED4F" w14:textId="77777777" w:rsidTr="000548E0">
        <w:tc>
          <w:tcPr>
            <w:tcW w:w="9435" w:type="dxa"/>
            <w:shd w:val="clear" w:color="auto" w:fill="DBE5F1" w:themeFill="accent1" w:themeFillTint="33"/>
          </w:tcPr>
          <w:p w14:paraId="706DEDDB" w14:textId="15B0C1D3" w:rsidR="00F75073" w:rsidRDefault="00F75073" w:rsidP="00F75073">
            <w:pPr>
              <w:pStyle w:val="Tijeloteksta"/>
              <w:spacing w:before="19"/>
              <w:ind w:left="141"/>
            </w:pPr>
            <w:r>
              <w:t>Aktivnost:</w:t>
            </w:r>
            <w:r>
              <w:rPr>
                <w:spacing w:val="-4"/>
              </w:rPr>
              <w:t xml:space="preserve"> </w:t>
            </w:r>
            <w:r>
              <w:t>1.</w:t>
            </w:r>
            <w:r>
              <w:rPr>
                <w:spacing w:val="-1"/>
              </w:rPr>
              <w:t xml:space="preserve"> </w:t>
            </w:r>
            <w:r>
              <w:t>održavanje</w:t>
            </w:r>
            <w:r>
              <w:rPr>
                <w:spacing w:val="-2"/>
              </w:rPr>
              <w:t xml:space="preserve"> </w:t>
            </w:r>
            <w:r>
              <w:t>javnih</w:t>
            </w:r>
            <w:r>
              <w:rPr>
                <w:spacing w:val="-1"/>
              </w:rPr>
              <w:t xml:space="preserve"> </w:t>
            </w:r>
            <w:r>
              <w:t>površina;</w:t>
            </w:r>
            <w:r>
              <w:rPr>
                <w:spacing w:val="-1"/>
              </w:rPr>
              <w:t xml:space="preserve"> </w:t>
            </w:r>
            <w:r>
              <w:t>2.</w:t>
            </w:r>
            <w:r>
              <w:rPr>
                <w:spacing w:val="-1"/>
              </w:rPr>
              <w:t xml:space="preserve"> </w:t>
            </w:r>
            <w:r w:rsidR="00ED6CCE" w:rsidRPr="009D3369">
              <w:rPr>
                <w:lang w:eastAsia="hr-HR"/>
              </w:rPr>
              <w:t>održavanje javne rasvjete</w:t>
            </w:r>
            <w:r w:rsidR="00ED6CCE">
              <w:rPr>
                <w:lang w:eastAsia="hr-HR"/>
              </w:rPr>
              <w:t xml:space="preserve"> u km</w:t>
            </w:r>
            <w:r>
              <w:t>;</w:t>
            </w:r>
            <w:r>
              <w:rPr>
                <w:spacing w:val="-1"/>
              </w:rPr>
              <w:t xml:space="preserve"> </w:t>
            </w:r>
            <w:r>
              <w:t>3</w:t>
            </w:r>
            <w:r w:rsidR="00ED6CCE" w:rsidRPr="009D3369">
              <w:rPr>
                <w:lang w:eastAsia="hr-HR"/>
              </w:rPr>
              <w:t xml:space="preserve"> broj</w:t>
            </w:r>
            <w:r w:rsidR="00ED6CCE">
              <w:rPr>
                <w:lang w:eastAsia="hr-HR"/>
              </w:rPr>
              <w:t xml:space="preserve"> nabavki</w:t>
            </w:r>
            <w:r w:rsidR="00ED6CCE" w:rsidRPr="009D3369">
              <w:rPr>
                <w:lang w:eastAsia="hr-HR"/>
              </w:rPr>
              <w:t xml:space="preserve"> komunalne opreme</w:t>
            </w:r>
          </w:p>
        </w:tc>
      </w:tr>
    </w:tbl>
    <w:p w14:paraId="71192A3C" w14:textId="77777777" w:rsidR="00F75073" w:rsidRDefault="00F75073" w:rsidP="00F75073">
      <w:pPr>
        <w:pStyle w:val="Naslov1"/>
      </w:pPr>
    </w:p>
    <w:p w14:paraId="3E7FC174" w14:textId="77777777" w:rsidR="00F75073" w:rsidRPr="007A7A0F" w:rsidRDefault="00F75073" w:rsidP="00F75073">
      <w:pPr>
        <w:rPr>
          <w:sz w:val="24"/>
          <w:szCs w:val="24"/>
        </w:rPr>
      </w:pPr>
      <w:r w:rsidRPr="007A7A0F">
        <w:rPr>
          <w:sz w:val="24"/>
          <w:szCs w:val="24"/>
        </w:rPr>
        <w:t>Rok</w:t>
      </w:r>
      <w:r w:rsidRPr="007A7A0F">
        <w:rPr>
          <w:spacing w:val="-5"/>
          <w:sz w:val="24"/>
          <w:szCs w:val="24"/>
        </w:rPr>
        <w:t xml:space="preserve"> </w:t>
      </w:r>
      <w:r w:rsidRPr="007A7A0F">
        <w:rPr>
          <w:sz w:val="24"/>
          <w:szCs w:val="24"/>
        </w:rPr>
        <w:t>za</w:t>
      </w:r>
      <w:r w:rsidRPr="007A7A0F">
        <w:rPr>
          <w:spacing w:val="-6"/>
          <w:sz w:val="24"/>
          <w:szCs w:val="24"/>
        </w:rPr>
        <w:t xml:space="preserve"> </w:t>
      </w:r>
      <w:r w:rsidRPr="007A7A0F">
        <w:rPr>
          <w:sz w:val="24"/>
          <w:szCs w:val="24"/>
        </w:rPr>
        <w:t>provedbu</w:t>
      </w:r>
      <w:r w:rsidRPr="007A7A0F">
        <w:rPr>
          <w:spacing w:val="-5"/>
          <w:sz w:val="24"/>
          <w:szCs w:val="24"/>
        </w:rPr>
        <w:t xml:space="preserve"> </w:t>
      </w:r>
      <w:r w:rsidRPr="007A7A0F">
        <w:rPr>
          <w:sz w:val="24"/>
          <w:szCs w:val="24"/>
        </w:rPr>
        <w:t>mjere</w:t>
      </w:r>
      <w:r w:rsidRPr="007A7A0F">
        <w:rPr>
          <w:spacing w:val="-6"/>
          <w:sz w:val="24"/>
          <w:szCs w:val="24"/>
        </w:rPr>
        <w:t xml:space="preserve"> </w:t>
      </w:r>
      <w:r w:rsidRPr="007A7A0F">
        <w:rPr>
          <w:sz w:val="24"/>
          <w:szCs w:val="24"/>
        </w:rPr>
        <w:t>je</w:t>
      </w:r>
      <w:r w:rsidRPr="007A7A0F">
        <w:rPr>
          <w:spacing w:val="-6"/>
          <w:sz w:val="24"/>
          <w:szCs w:val="24"/>
        </w:rPr>
        <w:t xml:space="preserve"> </w:t>
      </w:r>
      <w:r w:rsidRPr="007A7A0F">
        <w:rPr>
          <w:sz w:val="24"/>
          <w:szCs w:val="24"/>
        </w:rPr>
        <w:t>prosinac</w:t>
      </w:r>
      <w:r w:rsidRPr="007A7A0F">
        <w:rPr>
          <w:spacing w:val="-6"/>
          <w:sz w:val="24"/>
          <w:szCs w:val="24"/>
        </w:rPr>
        <w:t xml:space="preserve"> </w:t>
      </w:r>
      <w:r w:rsidRPr="007A7A0F">
        <w:rPr>
          <w:sz w:val="24"/>
          <w:szCs w:val="24"/>
        </w:rPr>
        <w:t>2029.</w:t>
      </w:r>
      <w:r w:rsidRPr="007A7A0F">
        <w:rPr>
          <w:spacing w:val="-5"/>
          <w:sz w:val="24"/>
          <w:szCs w:val="24"/>
        </w:rPr>
        <w:t xml:space="preserve"> </w:t>
      </w:r>
      <w:r w:rsidRPr="007A7A0F">
        <w:rPr>
          <w:sz w:val="24"/>
          <w:szCs w:val="24"/>
        </w:rPr>
        <w:t>godine.</w:t>
      </w:r>
    </w:p>
    <w:p w14:paraId="3CEBEA4A" w14:textId="77777777" w:rsidR="00F75073" w:rsidRDefault="00F75073" w:rsidP="00F75073">
      <w:pPr>
        <w:pStyle w:val="Naslov1"/>
        <w:ind w:left="0"/>
      </w:pP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F75073" w:rsidRPr="009E59D2" w14:paraId="42C114B2" w14:textId="77777777" w:rsidTr="00EB60B7">
        <w:trPr>
          <w:jc w:val="center"/>
        </w:trPr>
        <w:tc>
          <w:tcPr>
            <w:tcW w:w="2547" w:type="dxa"/>
            <w:gridSpan w:val="2"/>
            <w:shd w:val="clear" w:color="auto" w:fill="B8CCE4" w:themeFill="accent1" w:themeFillTint="66"/>
          </w:tcPr>
          <w:p w14:paraId="18E3D70C" w14:textId="77777777" w:rsidR="00F75073" w:rsidRPr="00F75073" w:rsidRDefault="00F75073" w:rsidP="000548E0">
            <w:pPr>
              <w:rPr>
                <w:b/>
                <w:bCs/>
                <w:sz w:val="24"/>
                <w:szCs w:val="24"/>
              </w:rPr>
            </w:pPr>
            <w:r w:rsidRPr="00F75073">
              <w:rPr>
                <w:b/>
                <w:bCs/>
                <w:sz w:val="24"/>
                <w:szCs w:val="24"/>
              </w:rPr>
              <w:t>Pokazatelj rezultata</w:t>
            </w:r>
          </w:p>
        </w:tc>
        <w:tc>
          <w:tcPr>
            <w:tcW w:w="6520" w:type="dxa"/>
            <w:gridSpan w:val="4"/>
            <w:shd w:val="clear" w:color="auto" w:fill="B8CCE4" w:themeFill="accent1" w:themeFillTint="66"/>
          </w:tcPr>
          <w:p w14:paraId="77BDADCA" w14:textId="4472D2EB" w:rsidR="00F75073" w:rsidRPr="007934E9" w:rsidRDefault="007934E9" w:rsidP="007934E9">
            <w:pPr>
              <w:tabs>
                <w:tab w:val="left" w:pos="381"/>
              </w:tabs>
              <w:spacing w:line="275" w:lineRule="exact"/>
              <w:rPr>
                <w:b/>
                <w:bCs/>
                <w:sz w:val="24"/>
              </w:rPr>
            </w:pPr>
            <w:r w:rsidRPr="007934E9">
              <w:rPr>
                <w:b/>
                <w:bCs/>
                <w:sz w:val="24"/>
              </w:rPr>
              <w:t>m²</w:t>
            </w:r>
            <w:r w:rsidR="00F75073" w:rsidRPr="007934E9">
              <w:rPr>
                <w:b/>
                <w:bCs/>
                <w:spacing w:val="-3"/>
                <w:sz w:val="24"/>
              </w:rPr>
              <w:t xml:space="preserve"> </w:t>
            </w:r>
            <w:r w:rsidR="00F75073" w:rsidRPr="007934E9">
              <w:rPr>
                <w:b/>
                <w:bCs/>
                <w:sz w:val="24"/>
              </w:rPr>
              <w:t>uređenih</w:t>
            </w:r>
            <w:r w:rsidR="00F75073" w:rsidRPr="007934E9">
              <w:rPr>
                <w:b/>
                <w:bCs/>
                <w:spacing w:val="-1"/>
                <w:sz w:val="24"/>
              </w:rPr>
              <w:t xml:space="preserve"> </w:t>
            </w:r>
            <w:r w:rsidR="00ED6CCE">
              <w:rPr>
                <w:b/>
                <w:bCs/>
                <w:sz w:val="24"/>
              </w:rPr>
              <w:t xml:space="preserve"> </w:t>
            </w:r>
            <w:r w:rsidR="00F75073" w:rsidRPr="007934E9">
              <w:rPr>
                <w:b/>
                <w:bCs/>
                <w:spacing w:val="-1"/>
                <w:sz w:val="24"/>
              </w:rPr>
              <w:t xml:space="preserve"> </w:t>
            </w:r>
            <w:r w:rsidR="00F75073" w:rsidRPr="007934E9">
              <w:rPr>
                <w:b/>
                <w:bCs/>
                <w:sz w:val="24"/>
              </w:rPr>
              <w:t xml:space="preserve">javnih </w:t>
            </w:r>
            <w:r w:rsidR="00F75073" w:rsidRPr="007934E9">
              <w:rPr>
                <w:b/>
                <w:bCs/>
                <w:spacing w:val="-2"/>
                <w:sz w:val="24"/>
              </w:rPr>
              <w:t>površina</w:t>
            </w:r>
          </w:p>
        </w:tc>
      </w:tr>
      <w:tr w:rsidR="00F75073" w:rsidRPr="009E59D2" w14:paraId="5E532006" w14:textId="77777777" w:rsidTr="00EB60B7">
        <w:trPr>
          <w:jc w:val="center"/>
        </w:trPr>
        <w:tc>
          <w:tcPr>
            <w:tcW w:w="1813" w:type="dxa"/>
          </w:tcPr>
          <w:p w14:paraId="0443C350" w14:textId="77777777" w:rsidR="00F75073" w:rsidRPr="009E59D2" w:rsidRDefault="00F75073" w:rsidP="000548E0">
            <w:pPr>
              <w:jc w:val="center"/>
            </w:pPr>
            <w:r w:rsidRPr="009E59D2">
              <w:t>Početna vrijednost 2025. godine</w:t>
            </w:r>
          </w:p>
        </w:tc>
        <w:tc>
          <w:tcPr>
            <w:tcW w:w="1813" w:type="dxa"/>
            <w:gridSpan w:val="2"/>
          </w:tcPr>
          <w:p w14:paraId="36A894F4" w14:textId="77777777" w:rsidR="00F75073" w:rsidRDefault="00F75073" w:rsidP="000548E0">
            <w:pPr>
              <w:jc w:val="center"/>
            </w:pPr>
            <w:r w:rsidRPr="009E59D2">
              <w:t>Ciljna</w:t>
            </w:r>
            <w:r w:rsidRPr="009E59D2">
              <w:rPr>
                <w:spacing w:val="-2"/>
              </w:rPr>
              <w:t xml:space="preserve"> </w:t>
            </w:r>
            <w:r w:rsidRPr="009E59D2">
              <w:t>vrijednost</w:t>
            </w:r>
          </w:p>
          <w:p w14:paraId="7C6713A7" w14:textId="77777777" w:rsidR="00F75073" w:rsidRPr="009E59D2" w:rsidRDefault="00F75073" w:rsidP="000548E0">
            <w:pPr>
              <w:jc w:val="center"/>
            </w:pPr>
            <w:r w:rsidRPr="009E59D2">
              <w:t>2026.</w:t>
            </w:r>
            <w:r w:rsidRPr="009E59D2">
              <w:rPr>
                <w:spacing w:val="-1"/>
              </w:rPr>
              <w:t xml:space="preserve"> </w:t>
            </w:r>
            <w:r w:rsidRPr="009E59D2">
              <w:t>godine</w:t>
            </w:r>
          </w:p>
        </w:tc>
        <w:tc>
          <w:tcPr>
            <w:tcW w:w="1814" w:type="dxa"/>
          </w:tcPr>
          <w:p w14:paraId="1969E4A8" w14:textId="77777777" w:rsidR="00F75073" w:rsidRDefault="00F75073" w:rsidP="000548E0">
            <w:pPr>
              <w:jc w:val="center"/>
            </w:pPr>
            <w:r w:rsidRPr="009E59D2">
              <w:t>Ciljna</w:t>
            </w:r>
            <w:r w:rsidRPr="009E59D2">
              <w:rPr>
                <w:spacing w:val="-2"/>
              </w:rPr>
              <w:t xml:space="preserve"> </w:t>
            </w:r>
            <w:r w:rsidRPr="009E59D2">
              <w:t>vrijednost</w:t>
            </w:r>
          </w:p>
          <w:p w14:paraId="0E75C598" w14:textId="77777777" w:rsidR="00F75073" w:rsidRPr="009E59D2" w:rsidRDefault="00F75073" w:rsidP="000548E0">
            <w:pPr>
              <w:jc w:val="center"/>
            </w:pPr>
            <w:r w:rsidRPr="009E59D2">
              <w:t>202</w:t>
            </w:r>
            <w:r>
              <w:t>7</w:t>
            </w:r>
            <w:r w:rsidRPr="009E59D2">
              <w:t>.</w:t>
            </w:r>
            <w:r w:rsidRPr="009E59D2">
              <w:rPr>
                <w:spacing w:val="-1"/>
              </w:rPr>
              <w:t xml:space="preserve"> </w:t>
            </w:r>
            <w:r w:rsidRPr="009E59D2">
              <w:t>godine</w:t>
            </w:r>
          </w:p>
        </w:tc>
        <w:tc>
          <w:tcPr>
            <w:tcW w:w="1813" w:type="dxa"/>
          </w:tcPr>
          <w:p w14:paraId="572A1369" w14:textId="77777777" w:rsidR="00F75073" w:rsidRDefault="00F75073" w:rsidP="000548E0">
            <w:pPr>
              <w:jc w:val="center"/>
            </w:pPr>
            <w:r w:rsidRPr="009E59D2">
              <w:t>Ciljna</w:t>
            </w:r>
            <w:r w:rsidRPr="009E59D2">
              <w:rPr>
                <w:spacing w:val="-2"/>
              </w:rPr>
              <w:t xml:space="preserve"> </w:t>
            </w:r>
            <w:r w:rsidRPr="009E59D2">
              <w:t>vrijednost</w:t>
            </w:r>
          </w:p>
          <w:p w14:paraId="04379005" w14:textId="77777777" w:rsidR="00F75073" w:rsidRPr="009E59D2" w:rsidRDefault="00F75073" w:rsidP="000548E0">
            <w:pPr>
              <w:jc w:val="center"/>
            </w:pPr>
            <w:r w:rsidRPr="009E59D2">
              <w:t>202</w:t>
            </w:r>
            <w:r>
              <w:t>8</w:t>
            </w:r>
            <w:r w:rsidRPr="009E59D2">
              <w:t>.</w:t>
            </w:r>
            <w:r w:rsidRPr="009E59D2">
              <w:rPr>
                <w:spacing w:val="-1"/>
              </w:rPr>
              <w:t xml:space="preserve"> </w:t>
            </w:r>
            <w:r w:rsidRPr="009E59D2">
              <w:t>godine</w:t>
            </w:r>
          </w:p>
        </w:tc>
        <w:tc>
          <w:tcPr>
            <w:tcW w:w="1814" w:type="dxa"/>
          </w:tcPr>
          <w:p w14:paraId="629CC05E" w14:textId="77777777" w:rsidR="00F75073" w:rsidRDefault="00F75073" w:rsidP="000548E0">
            <w:pPr>
              <w:jc w:val="center"/>
            </w:pPr>
            <w:r w:rsidRPr="009E59D2">
              <w:t>Ciljna</w:t>
            </w:r>
            <w:r w:rsidRPr="009E59D2">
              <w:rPr>
                <w:spacing w:val="-2"/>
              </w:rPr>
              <w:t xml:space="preserve"> </w:t>
            </w:r>
            <w:r w:rsidRPr="009E59D2">
              <w:t>vrijednost</w:t>
            </w:r>
          </w:p>
          <w:p w14:paraId="328CCAF6" w14:textId="77777777" w:rsidR="00F75073" w:rsidRPr="009E59D2" w:rsidRDefault="00F75073" w:rsidP="000548E0">
            <w:pPr>
              <w:jc w:val="center"/>
            </w:pPr>
            <w:r w:rsidRPr="009E59D2">
              <w:t>202</w:t>
            </w:r>
            <w:r>
              <w:t>9</w:t>
            </w:r>
            <w:r w:rsidRPr="009E59D2">
              <w:t>.</w:t>
            </w:r>
            <w:r w:rsidRPr="009E59D2">
              <w:rPr>
                <w:spacing w:val="-1"/>
              </w:rPr>
              <w:t xml:space="preserve"> </w:t>
            </w:r>
            <w:r w:rsidRPr="009E59D2">
              <w:t>godine</w:t>
            </w:r>
          </w:p>
        </w:tc>
      </w:tr>
      <w:tr w:rsidR="00F75073" w:rsidRPr="009E59D2" w14:paraId="7B54DC79" w14:textId="77777777" w:rsidTr="00245E10">
        <w:trPr>
          <w:jc w:val="center"/>
        </w:trPr>
        <w:tc>
          <w:tcPr>
            <w:tcW w:w="1813" w:type="dxa"/>
          </w:tcPr>
          <w:p w14:paraId="36006C28" w14:textId="3CA9C002" w:rsidR="00F75073" w:rsidRDefault="00E57B77" w:rsidP="000548E0">
            <w:r>
              <w:t>425</w:t>
            </w:r>
          </w:p>
        </w:tc>
        <w:tc>
          <w:tcPr>
            <w:tcW w:w="1813" w:type="dxa"/>
            <w:gridSpan w:val="2"/>
          </w:tcPr>
          <w:p w14:paraId="49421C8A" w14:textId="6CF61CE7" w:rsidR="00F75073" w:rsidRDefault="00107552" w:rsidP="000548E0">
            <w:r>
              <w:t>500</w:t>
            </w:r>
          </w:p>
        </w:tc>
        <w:tc>
          <w:tcPr>
            <w:tcW w:w="1814" w:type="dxa"/>
          </w:tcPr>
          <w:p w14:paraId="084DA417" w14:textId="53870088" w:rsidR="00F75073" w:rsidRPr="009E59D2" w:rsidRDefault="00107552" w:rsidP="000548E0">
            <w:r>
              <w:t>600</w:t>
            </w:r>
          </w:p>
        </w:tc>
        <w:tc>
          <w:tcPr>
            <w:tcW w:w="1813" w:type="dxa"/>
          </w:tcPr>
          <w:p w14:paraId="259CC48C" w14:textId="3FF526F0" w:rsidR="00F75073" w:rsidRPr="009E59D2" w:rsidRDefault="00107552" w:rsidP="000548E0">
            <w:r>
              <w:t>700</w:t>
            </w:r>
          </w:p>
        </w:tc>
        <w:tc>
          <w:tcPr>
            <w:tcW w:w="1814" w:type="dxa"/>
          </w:tcPr>
          <w:p w14:paraId="0A2CFF90" w14:textId="50FD8C48" w:rsidR="00F75073" w:rsidRPr="009E59D2" w:rsidRDefault="00107552" w:rsidP="000548E0">
            <w:r>
              <w:t>800</w:t>
            </w:r>
          </w:p>
        </w:tc>
      </w:tr>
    </w:tbl>
    <w:p w14:paraId="52FDDAE6" w14:textId="77777777" w:rsidR="00F75073" w:rsidRDefault="00F75073" w:rsidP="00F75073">
      <w:pPr>
        <w:pStyle w:val="Naslov1"/>
        <w:ind w:left="0"/>
      </w:pP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7934E9" w:rsidRPr="009E59D2" w14:paraId="34ABC26C" w14:textId="77777777" w:rsidTr="00EB60B7">
        <w:trPr>
          <w:jc w:val="center"/>
        </w:trPr>
        <w:tc>
          <w:tcPr>
            <w:tcW w:w="2547" w:type="dxa"/>
            <w:gridSpan w:val="2"/>
            <w:shd w:val="clear" w:color="auto" w:fill="B8CCE4" w:themeFill="accent1" w:themeFillTint="66"/>
          </w:tcPr>
          <w:p w14:paraId="4462D9A9" w14:textId="77777777" w:rsidR="007934E9" w:rsidRPr="00F75073" w:rsidRDefault="007934E9" w:rsidP="000548E0">
            <w:pPr>
              <w:rPr>
                <w:b/>
                <w:bCs/>
                <w:sz w:val="24"/>
                <w:szCs w:val="24"/>
              </w:rPr>
            </w:pPr>
            <w:r w:rsidRPr="00F75073">
              <w:rPr>
                <w:b/>
                <w:bCs/>
                <w:sz w:val="24"/>
                <w:szCs w:val="24"/>
              </w:rPr>
              <w:t>Pokazatelj rezultata</w:t>
            </w:r>
          </w:p>
        </w:tc>
        <w:tc>
          <w:tcPr>
            <w:tcW w:w="6520" w:type="dxa"/>
            <w:gridSpan w:val="4"/>
            <w:shd w:val="clear" w:color="auto" w:fill="B8CCE4" w:themeFill="accent1" w:themeFillTint="66"/>
          </w:tcPr>
          <w:p w14:paraId="1F44FD07" w14:textId="6283372F" w:rsidR="007934E9" w:rsidRPr="00ED6CCE" w:rsidRDefault="00ED6CCE" w:rsidP="007934E9">
            <w:pPr>
              <w:tabs>
                <w:tab w:val="left" w:pos="381"/>
              </w:tabs>
              <w:spacing w:before="6"/>
              <w:rPr>
                <w:b/>
                <w:bCs/>
                <w:sz w:val="24"/>
              </w:rPr>
            </w:pPr>
            <w:r>
              <w:rPr>
                <w:b/>
                <w:bCs/>
                <w:sz w:val="24"/>
                <w:szCs w:val="24"/>
                <w:lang w:eastAsia="hr-HR"/>
              </w:rPr>
              <w:t>O</w:t>
            </w:r>
            <w:r w:rsidRPr="00ED6CCE">
              <w:rPr>
                <w:b/>
                <w:bCs/>
                <w:sz w:val="24"/>
                <w:szCs w:val="24"/>
                <w:lang w:eastAsia="hr-HR"/>
              </w:rPr>
              <w:t>državanje javne rasvjete u km</w:t>
            </w:r>
          </w:p>
        </w:tc>
      </w:tr>
      <w:tr w:rsidR="007934E9" w:rsidRPr="009E59D2" w14:paraId="3F7239F8" w14:textId="77777777" w:rsidTr="00EB60B7">
        <w:trPr>
          <w:jc w:val="center"/>
        </w:trPr>
        <w:tc>
          <w:tcPr>
            <w:tcW w:w="1813" w:type="dxa"/>
          </w:tcPr>
          <w:p w14:paraId="3C4E6AA6" w14:textId="77777777" w:rsidR="007934E9" w:rsidRPr="009E59D2" w:rsidRDefault="007934E9" w:rsidP="000548E0">
            <w:pPr>
              <w:jc w:val="center"/>
            </w:pPr>
            <w:r w:rsidRPr="009E59D2">
              <w:t>Početna vrijednost 2025. godine</w:t>
            </w:r>
          </w:p>
        </w:tc>
        <w:tc>
          <w:tcPr>
            <w:tcW w:w="1813" w:type="dxa"/>
            <w:gridSpan w:val="2"/>
          </w:tcPr>
          <w:p w14:paraId="275E2BBC" w14:textId="77777777" w:rsidR="007934E9" w:rsidRDefault="007934E9" w:rsidP="000548E0">
            <w:pPr>
              <w:jc w:val="center"/>
            </w:pPr>
            <w:r w:rsidRPr="009E59D2">
              <w:t>Ciljna</w:t>
            </w:r>
            <w:r w:rsidRPr="009E59D2">
              <w:rPr>
                <w:spacing w:val="-2"/>
              </w:rPr>
              <w:t xml:space="preserve"> </w:t>
            </w:r>
            <w:r w:rsidRPr="009E59D2">
              <w:t>vrijednost</w:t>
            </w:r>
          </w:p>
          <w:p w14:paraId="62C0A56F" w14:textId="77777777" w:rsidR="007934E9" w:rsidRPr="009E59D2" w:rsidRDefault="007934E9" w:rsidP="000548E0">
            <w:pPr>
              <w:jc w:val="center"/>
            </w:pPr>
            <w:r w:rsidRPr="009E59D2">
              <w:t>2026.</w:t>
            </w:r>
            <w:r w:rsidRPr="009E59D2">
              <w:rPr>
                <w:spacing w:val="-1"/>
              </w:rPr>
              <w:t xml:space="preserve"> </w:t>
            </w:r>
            <w:r w:rsidRPr="009E59D2">
              <w:t>godine</w:t>
            </w:r>
          </w:p>
        </w:tc>
        <w:tc>
          <w:tcPr>
            <w:tcW w:w="1814" w:type="dxa"/>
          </w:tcPr>
          <w:p w14:paraId="139780DF" w14:textId="77777777" w:rsidR="007934E9" w:rsidRDefault="007934E9" w:rsidP="000548E0">
            <w:pPr>
              <w:jc w:val="center"/>
            </w:pPr>
            <w:r w:rsidRPr="009E59D2">
              <w:t>Ciljna</w:t>
            </w:r>
            <w:r w:rsidRPr="009E59D2">
              <w:rPr>
                <w:spacing w:val="-2"/>
              </w:rPr>
              <w:t xml:space="preserve"> </w:t>
            </w:r>
            <w:r w:rsidRPr="009E59D2">
              <w:t>vrijednost</w:t>
            </w:r>
          </w:p>
          <w:p w14:paraId="3637B3EB" w14:textId="77777777" w:rsidR="007934E9" w:rsidRPr="009E59D2" w:rsidRDefault="007934E9" w:rsidP="000548E0">
            <w:pPr>
              <w:jc w:val="center"/>
            </w:pPr>
            <w:r w:rsidRPr="009E59D2">
              <w:t>202</w:t>
            </w:r>
            <w:r>
              <w:t>7</w:t>
            </w:r>
            <w:r w:rsidRPr="009E59D2">
              <w:t>.</w:t>
            </w:r>
            <w:r w:rsidRPr="009E59D2">
              <w:rPr>
                <w:spacing w:val="-1"/>
              </w:rPr>
              <w:t xml:space="preserve"> </w:t>
            </w:r>
            <w:r w:rsidRPr="009E59D2">
              <w:t>godine</w:t>
            </w:r>
          </w:p>
        </w:tc>
        <w:tc>
          <w:tcPr>
            <w:tcW w:w="1813" w:type="dxa"/>
          </w:tcPr>
          <w:p w14:paraId="11FE0E19" w14:textId="77777777" w:rsidR="007934E9" w:rsidRDefault="007934E9" w:rsidP="000548E0">
            <w:pPr>
              <w:jc w:val="center"/>
            </w:pPr>
            <w:r w:rsidRPr="009E59D2">
              <w:t>Ciljna</w:t>
            </w:r>
            <w:r w:rsidRPr="009E59D2">
              <w:rPr>
                <w:spacing w:val="-2"/>
              </w:rPr>
              <w:t xml:space="preserve"> </w:t>
            </w:r>
            <w:r w:rsidRPr="009E59D2">
              <w:t>vrijednost</w:t>
            </w:r>
          </w:p>
          <w:p w14:paraId="5A6F92BF" w14:textId="77777777" w:rsidR="007934E9" w:rsidRPr="009E59D2" w:rsidRDefault="007934E9" w:rsidP="000548E0">
            <w:pPr>
              <w:jc w:val="center"/>
            </w:pPr>
            <w:r w:rsidRPr="009E59D2">
              <w:t>202</w:t>
            </w:r>
            <w:r>
              <w:t>8</w:t>
            </w:r>
            <w:r w:rsidRPr="009E59D2">
              <w:t>.</w:t>
            </w:r>
            <w:r w:rsidRPr="009E59D2">
              <w:rPr>
                <w:spacing w:val="-1"/>
              </w:rPr>
              <w:t xml:space="preserve"> </w:t>
            </w:r>
            <w:r w:rsidRPr="009E59D2">
              <w:t>godine</w:t>
            </w:r>
          </w:p>
        </w:tc>
        <w:tc>
          <w:tcPr>
            <w:tcW w:w="1814" w:type="dxa"/>
          </w:tcPr>
          <w:p w14:paraId="055D9609" w14:textId="77777777" w:rsidR="007934E9" w:rsidRDefault="007934E9" w:rsidP="000548E0">
            <w:pPr>
              <w:jc w:val="center"/>
            </w:pPr>
            <w:r w:rsidRPr="009E59D2">
              <w:t>Ciljna</w:t>
            </w:r>
            <w:r w:rsidRPr="009E59D2">
              <w:rPr>
                <w:spacing w:val="-2"/>
              </w:rPr>
              <w:t xml:space="preserve"> </w:t>
            </w:r>
            <w:r w:rsidRPr="009E59D2">
              <w:t>vrijednost</w:t>
            </w:r>
          </w:p>
          <w:p w14:paraId="72519947" w14:textId="77777777" w:rsidR="007934E9" w:rsidRPr="009E59D2" w:rsidRDefault="007934E9" w:rsidP="000548E0">
            <w:pPr>
              <w:jc w:val="center"/>
            </w:pPr>
            <w:r w:rsidRPr="009E59D2">
              <w:t>202</w:t>
            </w:r>
            <w:r>
              <w:t>9</w:t>
            </w:r>
            <w:r w:rsidRPr="009E59D2">
              <w:t>.</w:t>
            </w:r>
            <w:r w:rsidRPr="009E59D2">
              <w:rPr>
                <w:spacing w:val="-1"/>
              </w:rPr>
              <w:t xml:space="preserve"> </w:t>
            </w:r>
            <w:r w:rsidRPr="009E59D2">
              <w:t>godine</w:t>
            </w:r>
          </w:p>
        </w:tc>
      </w:tr>
      <w:tr w:rsidR="001B16E6" w:rsidRPr="009E59D2" w14:paraId="3CD28B28" w14:textId="77777777" w:rsidTr="00245E10">
        <w:trPr>
          <w:jc w:val="center"/>
        </w:trPr>
        <w:tc>
          <w:tcPr>
            <w:tcW w:w="1813" w:type="dxa"/>
          </w:tcPr>
          <w:p w14:paraId="1C26BEA1" w14:textId="17A924F0" w:rsidR="001B16E6" w:rsidRDefault="00E57B77" w:rsidP="001B16E6">
            <w:r>
              <w:t>48</w:t>
            </w:r>
          </w:p>
        </w:tc>
        <w:tc>
          <w:tcPr>
            <w:tcW w:w="1813" w:type="dxa"/>
            <w:gridSpan w:val="2"/>
          </w:tcPr>
          <w:p w14:paraId="156BF0AC" w14:textId="329D91F6" w:rsidR="001B16E6" w:rsidRDefault="00107552" w:rsidP="001B16E6">
            <w:r>
              <w:t>48</w:t>
            </w:r>
          </w:p>
        </w:tc>
        <w:tc>
          <w:tcPr>
            <w:tcW w:w="1814" w:type="dxa"/>
          </w:tcPr>
          <w:p w14:paraId="68FCA337" w14:textId="3691C341" w:rsidR="001B16E6" w:rsidRPr="009E59D2" w:rsidRDefault="00107552" w:rsidP="001B16E6">
            <w:r>
              <w:t>55</w:t>
            </w:r>
          </w:p>
        </w:tc>
        <w:tc>
          <w:tcPr>
            <w:tcW w:w="1813" w:type="dxa"/>
          </w:tcPr>
          <w:p w14:paraId="3F0E5FAE" w14:textId="3C68C95E" w:rsidR="001B16E6" w:rsidRPr="009E59D2" w:rsidRDefault="00107552" w:rsidP="001B16E6">
            <w:r>
              <w:t>55</w:t>
            </w:r>
          </w:p>
        </w:tc>
        <w:tc>
          <w:tcPr>
            <w:tcW w:w="1814" w:type="dxa"/>
          </w:tcPr>
          <w:p w14:paraId="257962DD" w14:textId="36459264" w:rsidR="001B16E6" w:rsidRPr="009E59D2" w:rsidRDefault="00107552" w:rsidP="001B16E6">
            <w:r>
              <w:t>55</w:t>
            </w:r>
          </w:p>
        </w:tc>
      </w:tr>
    </w:tbl>
    <w:p w14:paraId="6B7D7BA6" w14:textId="77777777" w:rsidR="007934E9" w:rsidRDefault="007934E9" w:rsidP="00F75073">
      <w:pPr>
        <w:pStyle w:val="Naslov1"/>
        <w:ind w:left="0"/>
      </w:pP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7934E9" w:rsidRPr="009E59D2" w14:paraId="2C93F452" w14:textId="77777777" w:rsidTr="00EB60B7">
        <w:trPr>
          <w:jc w:val="center"/>
        </w:trPr>
        <w:tc>
          <w:tcPr>
            <w:tcW w:w="2547" w:type="dxa"/>
            <w:gridSpan w:val="2"/>
            <w:shd w:val="clear" w:color="auto" w:fill="B8CCE4" w:themeFill="accent1" w:themeFillTint="66"/>
          </w:tcPr>
          <w:p w14:paraId="7DB05AEB" w14:textId="77777777" w:rsidR="007934E9" w:rsidRPr="00F75073" w:rsidRDefault="007934E9" w:rsidP="000548E0">
            <w:pPr>
              <w:rPr>
                <w:b/>
                <w:bCs/>
                <w:sz w:val="24"/>
                <w:szCs w:val="24"/>
              </w:rPr>
            </w:pPr>
            <w:r w:rsidRPr="00F75073">
              <w:rPr>
                <w:b/>
                <w:bCs/>
                <w:sz w:val="24"/>
                <w:szCs w:val="24"/>
              </w:rPr>
              <w:t>Pokazatelj rezultata</w:t>
            </w:r>
          </w:p>
        </w:tc>
        <w:tc>
          <w:tcPr>
            <w:tcW w:w="6520" w:type="dxa"/>
            <w:gridSpan w:val="4"/>
            <w:shd w:val="clear" w:color="auto" w:fill="B8CCE4" w:themeFill="accent1" w:themeFillTint="66"/>
          </w:tcPr>
          <w:p w14:paraId="719CEF44" w14:textId="08F481DE" w:rsidR="007934E9" w:rsidRPr="007934E9" w:rsidRDefault="00ED6CCE" w:rsidP="000548E0">
            <w:pPr>
              <w:tabs>
                <w:tab w:val="left" w:pos="381"/>
              </w:tabs>
              <w:spacing w:before="6"/>
              <w:rPr>
                <w:b/>
                <w:bCs/>
                <w:sz w:val="24"/>
              </w:rPr>
            </w:pPr>
            <w:r>
              <w:rPr>
                <w:b/>
                <w:bCs/>
                <w:sz w:val="24"/>
              </w:rPr>
              <w:t>Broj nabavki komunalne opreme</w:t>
            </w:r>
          </w:p>
        </w:tc>
      </w:tr>
      <w:tr w:rsidR="007934E9" w:rsidRPr="009E59D2" w14:paraId="14065859" w14:textId="77777777" w:rsidTr="00245E10">
        <w:trPr>
          <w:trHeight w:val="478"/>
          <w:jc w:val="center"/>
        </w:trPr>
        <w:tc>
          <w:tcPr>
            <w:tcW w:w="1813" w:type="dxa"/>
          </w:tcPr>
          <w:p w14:paraId="4310C7EE" w14:textId="77777777" w:rsidR="007934E9" w:rsidRPr="009E59D2" w:rsidRDefault="007934E9" w:rsidP="000548E0">
            <w:pPr>
              <w:jc w:val="center"/>
            </w:pPr>
            <w:r w:rsidRPr="009E59D2">
              <w:t>Početna vrijednost 2025. godine</w:t>
            </w:r>
          </w:p>
        </w:tc>
        <w:tc>
          <w:tcPr>
            <w:tcW w:w="1813" w:type="dxa"/>
            <w:gridSpan w:val="2"/>
          </w:tcPr>
          <w:p w14:paraId="75D2BCA4" w14:textId="77777777" w:rsidR="007934E9" w:rsidRDefault="007934E9" w:rsidP="000548E0">
            <w:pPr>
              <w:jc w:val="center"/>
            </w:pPr>
            <w:r w:rsidRPr="009E59D2">
              <w:t>Ciljna</w:t>
            </w:r>
            <w:r w:rsidRPr="009E59D2">
              <w:rPr>
                <w:spacing w:val="-2"/>
              </w:rPr>
              <w:t xml:space="preserve"> </w:t>
            </w:r>
            <w:r w:rsidRPr="009E59D2">
              <w:t>vrijednost</w:t>
            </w:r>
          </w:p>
          <w:p w14:paraId="309BCED9" w14:textId="77777777" w:rsidR="007934E9" w:rsidRPr="009E59D2" w:rsidRDefault="007934E9" w:rsidP="000548E0">
            <w:pPr>
              <w:jc w:val="center"/>
            </w:pPr>
            <w:r w:rsidRPr="009E59D2">
              <w:t>2026.</w:t>
            </w:r>
            <w:r w:rsidRPr="009E59D2">
              <w:rPr>
                <w:spacing w:val="-1"/>
              </w:rPr>
              <w:t xml:space="preserve"> </w:t>
            </w:r>
            <w:r w:rsidRPr="009E59D2">
              <w:t>godine</w:t>
            </w:r>
          </w:p>
        </w:tc>
        <w:tc>
          <w:tcPr>
            <w:tcW w:w="1814" w:type="dxa"/>
          </w:tcPr>
          <w:p w14:paraId="645B2AA1" w14:textId="77777777" w:rsidR="007934E9" w:rsidRDefault="007934E9" w:rsidP="000548E0">
            <w:pPr>
              <w:jc w:val="center"/>
            </w:pPr>
            <w:r w:rsidRPr="009E59D2">
              <w:t>Ciljna</w:t>
            </w:r>
            <w:r w:rsidRPr="009E59D2">
              <w:rPr>
                <w:spacing w:val="-2"/>
              </w:rPr>
              <w:t xml:space="preserve"> </w:t>
            </w:r>
            <w:r w:rsidRPr="009E59D2">
              <w:t>vrijednost</w:t>
            </w:r>
          </w:p>
          <w:p w14:paraId="187F4D7D" w14:textId="77777777" w:rsidR="007934E9" w:rsidRPr="009E59D2" w:rsidRDefault="007934E9" w:rsidP="000548E0">
            <w:pPr>
              <w:jc w:val="center"/>
            </w:pPr>
            <w:r w:rsidRPr="009E59D2">
              <w:t>202</w:t>
            </w:r>
            <w:r>
              <w:t>7</w:t>
            </w:r>
            <w:r w:rsidRPr="009E59D2">
              <w:t>.</w:t>
            </w:r>
            <w:r w:rsidRPr="009E59D2">
              <w:rPr>
                <w:spacing w:val="-1"/>
              </w:rPr>
              <w:t xml:space="preserve"> </w:t>
            </w:r>
            <w:r w:rsidRPr="009E59D2">
              <w:t>godine</w:t>
            </w:r>
          </w:p>
        </w:tc>
        <w:tc>
          <w:tcPr>
            <w:tcW w:w="1813" w:type="dxa"/>
          </w:tcPr>
          <w:p w14:paraId="66CC7692" w14:textId="77777777" w:rsidR="007934E9" w:rsidRDefault="007934E9" w:rsidP="000548E0">
            <w:pPr>
              <w:jc w:val="center"/>
            </w:pPr>
            <w:r w:rsidRPr="009E59D2">
              <w:t>Ciljna</w:t>
            </w:r>
            <w:r w:rsidRPr="009E59D2">
              <w:rPr>
                <w:spacing w:val="-2"/>
              </w:rPr>
              <w:t xml:space="preserve"> </w:t>
            </w:r>
            <w:r w:rsidRPr="009E59D2">
              <w:t>vrijednost</w:t>
            </w:r>
          </w:p>
          <w:p w14:paraId="4CEDA7CA" w14:textId="77777777" w:rsidR="007934E9" w:rsidRPr="009E59D2" w:rsidRDefault="007934E9" w:rsidP="000548E0">
            <w:pPr>
              <w:jc w:val="center"/>
            </w:pPr>
            <w:r w:rsidRPr="009E59D2">
              <w:t>202</w:t>
            </w:r>
            <w:r>
              <w:t>8</w:t>
            </w:r>
            <w:r w:rsidRPr="009E59D2">
              <w:t>.</w:t>
            </w:r>
            <w:r w:rsidRPr="009E59D2">
              <w:rPr>
                <w:spacing w:val="-1"/>
              </w:rPr>
              <w:t xml:space="preserve"> </w:t>
            </w:r>
            <w:r w:rsidRPr="009E59D2">
              <w:t>godine</w:t>
            </w:r>
          </w:p>
        </w:tc>
        <w:tc>
          <w:tcPr>
            <w:tcW w:w="1814" w:type="dxa"/>
          </w:tcPr>
          <w:p w14:paraId="544AC7AC" w14:textId="77777777" w:rsidR="007934E9" w:rsidRDefault="007934E9" w:rsidP="000548E0">
            <w:pPr>
              <w:jc w:val="center"/>
            </w:pPr>
            <w:r w:rsidRPr="009E59D2">
              <w:t>Ciljna</w:t>
            </w:r>
            <w:r w:rsidRPr="009E59D2">
              <w:rPr>
                <w:spacing w:val="-2"/>
              </w:rPr>
              <w:t xml:space="preserve"> </w:t>
            </w:r>
            <w:r w:rsidRPr="009E59D2">
              <w:t>vrijednost</w:t>
            </w:r>
          </w:p>
          <w:p w14:paraId="53DB02C6" w14:textId="77777777" w:rsidR="007934E9" w:rsidRPr="009E59D2" w:rsidRDefault="007934E9" w:rsidP="000548E0">
            <w:pPr>
              <w:jc w:val="center"/>
            </w:pPr>
            <w:r w:rsidRPr="009E59D2">
              <w:t>202</w:t>
            </w:r>
            <w:r>
              <w:t>9</w:t>
            </w:r>
            <w:r w:rsidRPr="009E59D2">
              <w:t>.</w:t>
            </w:r>
            <w:r w:rsidRPr="009E59D2">
              <w:rPr>
                <w:spacing w:val="-1"/>
              </w:rPr>
              <w:t xml:space="preserve"> </w:t>
            </w:r>
            <w:r w:rsidRPr="009E59D2">
              <w:t>godine</w:t>
            </w:r>
          </w:p>
        </w:tc>
      </w:tr>
      <w:tr w:rsidR="001B16E6" w:rsidRPr="009E59D2" w14:paraId="042E8526" w14:textId="77777777" w:rsidTr="004565B3">
        <w:trPr>
          <w:jc w:val="center"/>
        </w:trPr>
        <w:tc>
          <w:tcPr>
            <w:tcW w:w="1813" w:type="dxa"/>
            <w:shd w:val="clear" w:color="auto" w:fill="FFFFFF" w:themeFill="background1"/>
          </w:tcPr>
          <w:p w14:paraId="52780FD2" w14:textId="55986FAE" w:rsidR="001B16E6" w:rsidRPr="00245E10" w:rsidRDefault="00E57B77" w:rsidP="001B16E6">
            <w:r w:rsidRPr="00245E10">
              <w:t>4</w:t>
            </w:r>
          </w:p>
        </w:tc>
        <w:tc>
          <w:tcPr>
            <w:tcW w:w="1813" w:type="dxa"/>
            <w:gridSpan w:val="2"/>
            <w:shd w:val="clear" w:color="auto" w:fill="FFFFFF" w:themeFill="background1"/>
          </w:tcPr>
          <w:p w14:paraId="6303BBAF" w14:textId="260DE15E" w:rsidR="001B16E6" w:rsidRPr="00245E10" w:rsidRDefault="00107552" w:rsidP="001B16E6">
            <w:r w:rsidRPr="00245E10">
              <w:t>8</w:t>
            </w:r>
          </w:p>
        </w:tc>
        <w:tc>
          <w:tcPr>
            <w:tcW w:w="1814" w:type="dxa"/>
            <w:shd w:val="clear" w:color="auto" w:fill="FFFFFF" w:themeFill="background1"/>
          </w:tcPr>
          <w:p w14:paraId="214424F5" w14:textId="7D8BA138" w:rsidR="001B16E6" w:rsidRPr="00245E10" w:rsidRDefault="00107552" w:rsidP="001B16E6">
            <w:r w:rsidRPr="00245E10">
              <w:t>9</w:t>
            </w:r>
          </w:p>
        </w:tc>
        <w:tc>
          <w:tcPr>
            <w:tcW w:w="1813" w:type="dxa"/>
            <w:shd w:val="clear" w:color="auto" w:fill="FFFFFF" w:themeFill="background1"/>
          </w:tcPr>
          <w:p w14:paraId="4E4A928F" w14:textId="70B4EBE2" w:rsidR="001B16E6" w:rsidRPr="00245E10" w:rsidRDefault="00107552" w:rsidP="001B16E6">
            <w:r w:rsidRPr="00245E10">
              <w:t>9</w:t>
            </w:r>
          </w:p>
        </w:tc>
        <w:tc>
          <w:tcPr>
            <w:tcW w:w="1814" w:type="dxa"/>
            <w:shd w:val="clear" w:color="auto" w:fill="FFFFFF" w:themeFill="background1"/>
          </w:tcPr>
          <w:p w14:paraId="1DE563B3" w14:textId="53C9F4A7" w:rsidR="001B16E6" w:rsidRPr="00245E10" w:rsidRDefault="00107552" w:rsidP="001B16E6">
            <w:r w:rsidRPr="00245E10">
              <w:t>10</w:t>
            </w:r>
          </w:p>
        </w:tc>
      </w:tr>
    </w:tbl>
    <w:p w14:paraId="7259E4ED" w14:textId="3C8846C6" w:rsidR="00EB60B7" w:rsidRDefault="00EB60B7" w:rsidP="00F75073">
      <w:pPr>
        <w:pStyle w:val="Naslov1"/>
        <w:ind w:left="0"/>
      </w:pPr>
    </w:p>
    <w:p w14:paraId="3B1DCFD6" w14:textId="4B5528DE" w:rsidR="007934E9" w:rsidRPr="00EB60B7" w:rsidRDefault="00EB60B7" w:rsidP="00EB60B7">
      <w:pPr>
        <w:rPr>
          <w:b/>
          <w:sz w:val="32"/>
          <w:szCs w:val="32"/>
        </w:rPr>
      </w:pPr>
      <w:r>
        <w:br w:type="page"/>
      </w:r>
    </w:p>
    <w:p w14:paraId="663FFD26" w14:textId="250AAED2" w:rsidR="007934E9" w:rsidRPr="00F345EE" w:rsidRDefault="007934E9" w:rsidP="00F345EE">
      <w:pPr>
        <w:pStyle w:val="Odlomakpopisa"/>
        <w:numPr>
          <w:ilvl w:val="0"/>
          <w:numId w:val="16"/>
        </w:numPr>
        <w:spacing w:after="240"/>
        <w:rPr>
          <w:b/>
          <w:bCs/>
          <w:sz w:val="24"/>
          <w:szCs w:val="24"/>
        </w:rPr>
      </w:pPr>
      <w:r w:rsidRPr="00F345EE">
        <w:rPr>
          <w:b/>
          <w:bCs/>
          <w:sz w:val="24"/>
          <w:szCs w:val="24"/>
        </w:rPr>
        <w:lastRenderedPageBreak/>
        <w:t xml:space="preserve">Mjera: Izgradnja komunalne infrastrukture </w:t>
      </w:r>
    </w:p>
    <w:p w14:paraId="2E73A808" w14:textId="58161803" w:rsidR="007934E9" w:rsidRPr="00ED6CCE" w:rsidRDefault="00ED6CCE" w:rsidP="00ED6CCE">
      <w:pPr>
        <w:jc w:val="both"/>
        <w:rPr>
          <w:sz w:val="24"/>
          <w:szCs w:val="24"/>
        </w:rPr>
      </w:pPr>
      <w:r w:rsidRPr="00ED6CCE">
        <w:rPr>
          <w:sz w:val="24"/>
          <w:szCs w:val="24"/>
        </w:rPr>
        <w:t xml:space="preserve">Mjera predstavlja cjelovit sustav izgradnje komunalne infrastrukture kao djelatnosti od neposrednog interesa za život i rad stanovnika u Općini Tovarnik. Cilj mjere je poboljšanje lokalne infrastrukture potpomognutog područja radi uravnoteženog regionalnoga razvoja i podizanju kvalitete života u Općini Tovarnik izgradnjom cesta, održavanje nerazvrstanih cesta, te izgradnjom nogostupa kroz projekt.  </w:t>
      </w:r>
    </w:p>
    <w:p w14:paraId="59D9501F" w14:textId="77777777" w:rsidR="00F345EE" w:rsidRDefault="00F345EE" w:rsidP="00F345EE">
      <w:pPr>
        <w:pStyle w:val="Tijeloteksta"/>
        <w:spacing w:before="178"/>
      </w:pPr>
      <w:r>
        <w:t>Nacionalna razvojna</w:t>
      </w:r>
      <w:r>
        <w:rPr>
          <w:spacing w:val="-2"/>
        </w:rPr>
        <w:t xml:space="preserve"> </w:t>
      </w:r>
      <w:r>
        <w:t>strategija</w:t>
      </w:r>
      <w:r>
        <w:rPr>
          <w:spacing w:val="-1"/>
        </w:rPr>
        <w:t xml:space="preserve"> </w:t>
      </w:r>
      <w:r>
        <w:t>RH</w:t>
      </w:r>
      <w:r>
        <w:rPr>
          <w:spacing w:val="-2"/>
        </w:rPr>
        <w:t xml:space="preserve"> </w:t>
      </w:r>
      <w:r>
        <w:t>do</w:t>
      </w:r>
      <w:r>
        <w:rPr>
          <w:spacing w:val="-1"/>
        </w:rPr>
        <w:t xml:space="preserve"> </w:t>
      </w:r>
      <w:r>
        <w:t xml:space="preserve">2030. </w:t>
      </w:r>
      <w:r>
        <w:rPr>
          <w:spacing w:val="-2"/>
        </w:rPr>
        <w:t>godine</w:t>
      </w:r>
    </w:p>
    <w:p w14:paraId="1228488B" w14:textId="77777777" w:rsidR="007934E9" w:rsidRDefault="007934E9" w:rsidP="007934E9">
      <w:pPr>
        <w:jc w:val="both"/>
        <w:rPr>
          <w:sz w:val="24"/>
          <w:szCs w:val="24"/>
        </w:rPr>
      </w:pPr>
    </w:p>
    <w:p w14:paraId="42FF5E6B" w14:textId="77777777" w:rsidR="007934E9" w:rsidRPr="007934E9" w:rsidRDefault="007934E9" w:rsidP="007934E9">
      <w:pPr>
        <w:jc w:val="both"/>
        <w:rPr>
          <w:sz w:val="24"/>
          <w:szCs w:val="24"/>
        </w:rPr>
      </w:pPr>
    </w:p>
    <w:tbl>
      <w:tblPr>
        <w:tblStyle w:val="Reetkatablice"/>
        <w:tblW w:w="0" w:type="auto"/>
        <w:jc w:val="center"/>
        <w:tblLook w:val="04A0" w:firstRow="1" w:lastRow="0" w:firstColumn="1" w:lastColumn="0" w:noHBand="0" w:noVBand="1"/>
      </w:tblPr>
      <w:tblGrid>
        <w:gridCol w:w="9350"/>
      </w:tblGrid>
      <w:tr w:rsidR="007934E9" w14:paraId="3EE53D06" w14:textId="77777777" w:rsidTr="00EB60B7">
        <w:trPr>
          <w:jc w:val="center"/>
        </w:trPr>
        <w:tc>
          <w:tcPr>
            <w:tcW w:w="9435" w:type="dxa"/>
            <w:shd w:val="clear" w:color="auto" w:fill="DBE5F1" w:themeFill="accent1" w:themeFillTint="33"/>
          </w:tcPr>
          <w:p w14:paraId="1B58F615" w14:textId="77777777" w:rsidR="007934E9" w:rsidRDefault="007934E9" w:rsidP="000548E0">
            <w:pPr>
              <w:pStyle w:val="Tijeloteksta"/>
              <w:spacing w:line="396" w:lineRule="auto"/>
              <w:ind w:left="141" w:right="4287"/>
              <w:jc w:val="both"/>
            </w:pPr>
            <w:r>
              <w:t>RS 4. Ravnomjeran regionalni razvoj</w:t>
            </w:r>
          </w:p>
        </w:tc>
      </w:tr>
      <w:tr w:rsidR="007934E9" w14:paraId="1D5B6D70" w14:textId="77777777" w:rsidTr="00EB60B7">
        <w:trPr>
          <w:jc w:val="center"/>
        </w:trPr>
        <w:tc>
          <w:tcPr>
            <w:tcW w:w="9435" w:type="dxa"/>
            <w:shd w:val="clear" w:color="auto" w:fill="B8CCE4" w:themeFill="accent1" w:themeFillTint="66"/>
          </w:tcPr>
          <w:p w14:paraId="7B62EE43" w14:textId="77777777" w:rsidR="007934E9" w:rsidRDefault="007934E9" w:rsidP="000548E0">
            <w:pPr>
              <w:pStyle w:val="Tijeloteksta"/>
              <w:spacing w:line="275" w:lineRule="exact"/>
              <w:ind w:left="141"/>
              <w:jc w:val="both"/>
            </w:pPr>
            <w:r>
              <w:t>SC</w:t>
            </w:r>
            <w:r>
              <w:rPr>
                <w:spacing w:val="-3"/>
              </w:rPr>
              <w:t xml:space="preserve"> </w:t>
            </w:r>
            <w:r>
              <w:t>13.</w:t>
            </w:r>
            <w:r>
              <w:rPr>
                <w:spacing w:val="-1"/>
              </w:rPr>
              <w:t xml:space="preserve"> </w:t>
            </w:r>
            <w:r>
              <w:t>Jačanje</w:t>
            </w:r>
            <w:r>
              <w:rPr>
                <w:spacing w:val="-2"/>
              </w:rPr>
              <w:t xml:space="preserve"> </w:t>
            </w:r>
            <w:r>
              <w:t>regionalne</w:t>
            </w:r>
            <w:r>
              <w:rPr>
                <w:spacing w:val="-1"/>
              </w:rPr>
              <w:t xml:space="preserve"> </w:t>
            </w:r>
            <w:r>
              <w:rPr>
                <w:spacing w:val="-2"/>
              </w:rPr>
              <w:t>konkurentnosti</w:t>
            </w:r>
          </w:p>
        </w:tc>
      </w:tr>
      <w:tr w:rsidR="007934E9" w14:paraId="37249EE4" w14:textId="77777777" w:rsidTr="00EB60B7">
        <w:trPr>
          <w:jc w:val="center"/>
        </w:trPr>
        <w:tc>
          <w:tcPr>
            <w:tcW w:w="9435" w:type="dxa"/>
            <w:shd w:val="clear" w:color="auto" w:fill="95B3D7" w:themeFill="accent1" w:themeFillTint="99"/>
          </w:tcPr>
          <w:p w14:paraId="57822725" w14:textId="0CD76341" w:rsidR="007934E9" w:rsidRDefault="007934E9" w:rsidP="000548E0">
            <w:pPr>
              <w:pStyle w:val="Tijeloteksta"/>
              <w:spacing w:line="256" w:lineRule="auto"/>
              <w:ind w:left="141"/>
            </w:pPr>
            <w:r>
              <w:t>Svrha:</w:t>
            </w:r>
            <w:r>
              <w:rPr>
                <w:spacing w:val="-4"/>
              </w:rPr>
              <w:t xml:space="preserve"> </w:t>
            </w:r>
            <w:r w:rsidR="000B070C" w:rsidRPr="000B070C">
              <w:t>Izgradnja komunalne infrastrukture sa svrhom uređenja neuređenih dijelova općine</w:t>
            </w:r>
          </w:p>
        </w:tc>
      </w:tr>
      <w:tr w:rsidR="007934E9" w14:paraId="4915648C" w14:textId="77777777" w:rsidTr="00EB60B7">
        <w:trPr>
          <w:jc w:val="center"/>
        </w:trPr>
        <w:tc>
          <w:tcPr>
            <w:tcW w:w="9435" w:type="dxa"/>
            <w:shd w:val="clear" w:color="auto" w:fill="DBE5F1" w:themeFill="accent1" w:themeFillTint="33"/>
          </w:tcPr>
          <w:p w14:paraId="2D69A616" w14:textId="7A6B1D3C" w:rsidR="007934E9" w:rsidRDefault="007934E9" w:rsidP="000548E0">
            <w:pPr>
              <w:pStyle w:val="Tijeloteksta"/>
              <w:spacing w:before="19"/>
              <w:ind w:left="141"/>
            </w:pPr>
            <w:r>
              <w:t>Aktivnost:</w:t>
            </w:r>
            <w:r>
              <w:rPr>
                <w:spacing w:val="-3"/>
              </w:rPr>
              <w:t xml:space="preserve"> </w:t>
            </w:r>
            <w:r>
              <w:t>1.</w:t>
            </w:r>
            <w:r>
              <w:rPr>
                <w:spacing w:val="-4"/>
              </w:rPr>
              <w:t xml:space="preserve"> </w:t>
            </w:r>
            <w:r>
              <w:t>izgradnja</w:t>
            </w:r>
            <w:r>
              <w:rPr>
                <w:spacing w:val="-4"/>
              </w:rPr>
              <w:t xml:space="preserve"> </w:t>
            </w:r>
            <w:r>
              <w:t>cesta;</w:t>
            </w:r>
            <w:r>
              <w:rPr>
                <w:spacing w:val="-4"/>
              </w:rPr>
              <w:t xml:space="preserve"> </w:t>
            </w:r>
            <w:r>
              <w:t>2.</w:t>
            </w:r>
            <w:r>
              <w:rPr>
                <w:spacing w:val="-4"/>
              </w:rPr>
              <w:t xml:space="preserve"> </w:t>
            </w:r>
            <w:r w:rsidR="00ED6CCE">
              <w:t>izgradnja nogostupa</w:t>
            </w:r>
          </w:p>
        </w:tc>
      </w:tr>
    </w:tbl>
    <w:p w14:paraId="50999C66" w14:textId="77777777" w:rsidR="007934E9" w:rsidRPr="007934E9" w:rsidRDefault="007934E9" w:rsidP="007934E9"/>
    <w:p w14:paraId="10916E90" w14:textId="34CFDDC4" w:rsidR="007934E9" w:rsidRDefault="007934E9" w:rsidP="007934E9">
      <w:pPr>
        <w:rPr>
          <w:sz w:val="24"/>
          <w:szCs w:val="24"/>
        </w:rPr>
      </w:pPr>
      <w:r w:rsidRPr="007934E9">
        <w:rPr>
          <w:sz w:val="24"/>
          <w:szCs w:val="24"/>
        </w:rPr>
        <w:t>Rok</w:t>
      </w:r>
      <w:r w:rsidRPr="007934E9">
        <w:rPr>
          <w:spacing w:val="-5"/>
          <w:sz w:val="24"/>
          <w:szCs w:val="24"/>
        </w:rPr>
        <w:t xml:space="preserve"> </w:t>
      </w:r>
      <w:r w:rsidRPr="007934E9">
        <w:rPr>
          <w:sz w:val="24"/>
          <w:szCs w:val="24"/>
        </w:rPr>
        <w:t>za</w:t>
      </w:r>
      <w:r w:rsidRPr="007934E9">
        <w:rPr>
          <w:spacing w:val="-6"/>
          <w:sz w:val="24"/>
          <w:szCs w:val="24"/>
        </w:rPr>
        <w:t xml:space="preserve"> </w:t>
      </w:r>
      <w:r w:rsidRPr="007934E9">
        <w:rPr>
          <w:sz w:val="24"/>
          <w:szCs w:val="24"/>
        </w:rPr>
        <w:t>provedbu mjere je prosinac 2029. godine</w:t>
      </w:r>
      <w:r>
        <w:rPr>
          <w:sz w:val="24"/>
          <w:szCs w:val="24"/>
        </w:rPr>
        <w:t>.</w:t>
      </w:r>
    </w:p>
    <w:p w14:paraId="0C6426C0" w14:textId="77777777" w:rsidR="007934E9" w:rsidRDefault="007934E9" w:rsidP="007934E9">
      <w:pPr>
        <w:rPr>
          <w:sz w:val="24"/>
          <w:szCs w:val="24"/>
        </w:rPr>
      </w:pP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7934E9" w:rsidRPr="009E59D2" w14:paraId="5211A352" w14:textId="77777777" w:rsidTr="007934E9">
        <w:trPr>
          <w:jc w:val="center"/>
        </w:trPr>
        <w:tc>
          <w:tcPr>
            <w:tcW w:w="2547" w:type="dxa"/>
            <w:gridSpan w:val="2"/>
            <w:shd w:val="clear" w:color="auto" w:fill="B8CCE4" w:themeFill="accent1" w:themeFillTint="66"/>
          </w:tcPr>
          <w:p w14:paraId="27797BCA" w14:textId="77777777" w:rsidR="007934E9" w:rsidRPr="00F75073" w:rsidRDefault="007934E9" w:rsidP="000548E0">
            <w:pPr>
              <w:rPr>
                <w:b/>
                <w:bCs/>
                <w:sz w:val="24"/>
                <w:szCs w:val="24"/>
              </w:rPr>
            </w:pPr>
            <w:r w:rsidRPr="00F75073">
              <w:rPr>
                <w:b/>
                <w:bCs/>
                <w:sz w:val="24"/>
                <w:szCs w:val="24"/>
              </w:rPr>
              <w:t>Pokazatelj rezultata</w:t>
            </w:r>
          </w:p>
        </w:tc>
        <w:tc>
          <w:tcPr>
            <w:tcW w:w="6520" w:type="dxa"/>
            <w:gridSpan w:val="4"/>
            <w:shd w:val="clear" w:color="auto" w:fill="B8CCE4" w:themeFill="accent1" w:themeFillTint="66"/>
          </w:tcPr>
          <w:p w14:paraId="7A8EC467" w14:textId="7B790372" w:rsidR="007934E9" w:rsidRPr="007934E9" w:rsidRDefault="00ED6CCE" w:rsidP="007934E9">
            <w:pPr>
              <w:tabs>
                <w:tab w:val="left" w:pos="441"/>
              </w:tabs>
              <w:rPr>
                <w:b/>
                <w:bCs/>
                <w:sz w:val="24"/>
              </w:rPr>
            </w:pPr>
            <w:r>
              <w:rPr>
                <w:b/>
                <w:bCs/>
                <w:sz w:val="24"/>
              </w:rPr>
              <w:t>km izgrađenih cesta</w:t>
            </w:r>
          </w:p>
        </w:tc>
      </w:tr>
      <w:tr w:rsidR="007934E9" w:rsidRPr="009E59D2" w14:paraId="1AA5BC94" w14:textId="77777777" w:rsidTr="007934E9">
        <w:trPr>
          <w:jc w:val="center"/>
        </w:trPr>
        <w:tc>
          <w:tcPr>
            <w:tcW w:w="1813" w:type="dxa"/>
          </w:tcPr>
          <w:p w14:paraId="09B35D08" w14:textId="77777777" w:rsidR="007934E9" w:rsidRPr="009E59D2" w:rsidRDefault="007934E9" w:rsidP="000548E0">
            <w:pPr>
              <w:jc w:val="center"/>
            </w:pPr>
            <w:r w:rsidRPr="009E59D2">
              <w:t>Početna vrijednost 2025. godine</w:t>
            </w:r>
          </w:p>
        </w:tc>
        <w:tc>
          <w:tcPr>
            <w:tcW w:w="1813" w:type="dxa"/>
            <w:gridSpan w:val="2"/>
          </w:tcPr>
          <w:p w14:paraId="4104A006" w14:textId="77777777" w:rsidR="007934E9" w:rsidRDefault="007934E9" w:rsidP="000548E0">
            <w:pPr>
              <w:jc w:val="center"/>
            </w:pPr>
            <w:r w:rsidRPr="009E59D2">
              <w:t>Ciljna</w:t>
            </w:r>
            <w:r w:rsidRPr="009E59D2">
              <w:rPr>
                <w:spacing w:val="-2"/>
              </w:rPr>
              <w:t xml:space="preserve"> </w:t>
            </w:r>
            <w:r w:rsidRPr="009E59D2">
              <w:t>vrijednost</w:t>
            </w:r>
          </w:p>
          <w:p w14:paraId="697BCEC8" w14:textId="77777777" w:rsidR="007934E9" w:rsidRPr="009E59D2" w:rsidRDefault="007934E9" w:rsidP="000548E0">
            <w:pPr>
              <w:jc w:val="center"/>
            </w:pPr>
            <w:r w:rsidRPr="009E59D2">
              <w:t>2026.</w:t>
            </w:r>
            <w:r w:rsidRPr="009E59D2">
              <w:rPr>
                <w:spacing w:val="-1"/>
              </w:rPr>
              <w:t xml:space="preserve"> </w:t>
            </w:r>
            <w:r w:rsidRPr="009E59D2">
              <w:t>godine</w:t>
            </w:r>
          </w:p>
        </w:tc>
        <w:tc>
          <w:tcPr>
            <w:tcW w:w="1814" w:type="dxa"/>
          </w:tcPr>
          <w:p w14:paraId="4DB8CF3C" w14:textId="77777777" w:rsidR="007934E9" w:rsidRDefault="007934E9" w:rsidP="000548E0">
            <w:pPr>
              <w:jc w:val="center"/>
            </w:pPr>
            <w:r w:rsidRPr="009E59D2">
              <w:t>Ciljna</w:t>
            </w:r>
            <w:r w:rsidRPr="009E59D2">
              <w:rPr>
                <w:spacing w:val="-2"/>
              </w:rPr>
              <w:t xml:space="preserve"> </w:t>
            </w:r>
            <w:r w:rsidRPr="009E59D2">
              <w:t>vrijednost</w:t>
            </w:r>
          </w:p>
          <w:p w14:paraId="45F2FEF2" w14:textId="77777777" w:rsidR="007934E9" w:rsidRPr="009E59D2" w:rsidRDefault="007934E9" w:rsidP="000548E0">
            <w:pPr>
              <w:jc w:val="center"/>
            </w:pPr>
            <w:r w:rsidRPr="009E59D2">
              <w:t>202</w:t>
            </w:r>
            <w:r>
              <w:t>7</w:t>
            </w:r>
            <w:r w:rsidRPr="009E59D2">
              <w:t>.</w:t>
            </w:r>
            <w:r w:rsidRPr="009E59D2">
              <w:rPr>
                <w:spacing w:val="-1"/>
              </w:rPr>
              <w:t xml:space="preserve"> </w:t>
            </w:r>
            <w:r w:rsidRPr="009E59D2">
              <w:t>godine</w:t>
            </w:r>
          </w:p>
        </w:tc>
        <w:tc>
          <w:tcPr>
            <w:tcW w:w="1813" w:type="dxa"/>
          </w:tcPr>
          <w:p w14:paraId="162B7510" w14:textId="77777777" w:rsidR="007934E9" w:rsidRDefault="007934E9" w:rsidP="000548E0">
            <w:pPr>
              <w:jc w:val="center"/>
            </w:pPr>
            <w:r w:rsidRPr="009E59D2">
              <w:t>Ciljna</w:t>
            </w:r>
            <w:r w:rsidRPr="009E59D2">
              <w:rPr>
                <w:spacing w:val="-2"/>
              </w:rPr>
              <w:t xml:space="preserve"> </w:t>
            </w:r>
            <w:r w:rsidRPr="009E59D2">
              <w:t>vrijednost</w:t>
            </w:r>
          </w:p>
          <w:p w14:paraId="1C36B6EA" w14:textId="77777777" w:rsidR="007934E9" w:rsidRPr="009E59D2" w:rsidRDefault="007934E9" w:rsidP="000548E0">
            <w:pPr>
              <w:jc w:val="center"/>
            </w:pPr>
            <w:r w:rsidRPr="009E59D2">
              <w:t>202</w:t>
            </w:r>
            <w:r>
              <w:t>8</w:t>
            </w:r>
            <w:r w:rsidRPr="009E59D2">
              <w:t>.</w:t>
            </w:r>
            <w:r w:rsidRPr="009E59D2">
              <w:rPr>
                <w:spacing w:val="-1"/>
              </w:rPr>
              <w:t xml:space="preserve"> </w:t>
            </w:r>
            <w:r w:rsidRPr="009E59D2">
              <w:t>godine</w:t>
            </w:r>
          </w:p>
        </w:tc>
        <w:tc>
          <w:tcPr>
            <w:tcW w:w="1814" w:type="dxa"/>
          </w:tcPr>
          <w:p w14:paraId="7A13E926" w14:textId="77777777" w:rsidR="007934E9" w:rsidRDefault="007934E9" w:rsidP="000548E0">
            <w:pPr>
              <w:jc w:val="center"/>
            </w:pPr>
            <w:r w:rsidRPr="009E59D2">
              <w:t>Ciljna</w:t>
            </w:r>
            <w:r w:rsidRPr="009E59D2">
              <w:rPr>
                <w:spacing w:val="-2"/>
              </w:rPr>
              <w:t xml:space="preserve"> </w:t>
            </w:r>
            <w:r w:rsidRPr="009E59D2">
              <w:t>vrijednost</w:t>
            </w:r>
          </w:p>
          <w:p w14:paraId="68E45535" w14:textId="77777777" w:rsidR="007934E9" w:rsidRPr="009E59D2" w:rsidRDefault="007934E9" w:rsidP="000548E0">
            <w:pPr>
              <w:jc w:val="center"/>
            </w:pPr>
            <w:r w:rsidRPr="009E59D2">
              <w:t>202</w:t>
            </w:r>
            <w:r>
              <w:t>9</w:t>
            </w:r>
            <w:r w:rsidRPr="009E59D2">
              <w:t>.</w:t>
            </w:r>
            <w:r w:rsidRPr="009E59D2">
              <w:rPr>
                <w:spacing w:val="-1"/>
              </w:rPr>
              <w:t xml:space="preserve"> </w:t>
            </w:r>
            <w:r w:rsidRPr="009E59D2">
              <w:t>godine</w:t>
            </w:r>
          </w:p>
        </w:tc>
      </w:tr>
      <w:tr w:rsidR="007934E9" w:rsidRPr="009E59D2" w14:paraId="30217892" w14:textId="77777777" w:rsidTr="00245E10">
        <w:trPr>
          <w:jc w:val="center"/>
        </w:trPr>
        <w:tc>
          <w:tcPr>
            <w:tcW w:w="1813" w:type="dxa"/>
          </w:tcPr>
          <w:p w14:paraId="634049F0" w14:textId="432407E9" w:rsidR="007934E9" w:rsidRPr="00245E10" w:rsidRDefault="004565B3" w:rsidP="000548E0">
            <w:r w:rsidRPr="00245E10">
              <w:t>0</w:t>
            </w:r>
          </w:p>
        </w:tc>
        <w:tc>
          <w:tcPr>
            <w:tcW w:w="1813" w:type="dxa"/>
            <w:gridSpan w:val="2"/>
          </w:tcPr>
          <w:p w14:paraId="346163AA" w14:textId="05BB8915" w:rsidR="007934E9" w:rsidRPr="00245E10" w:rsidRDefault="00107552" w:rsidP="000548E0">
            <w:r w:rsidRPr="00245E10">
              <w:t>0</w:t>
            </w:r>
          </w:p>
        </w:tc>
        <w:tc>
          <w:tcPr>
            <w:tcW w:w="1814" w:type="dxa"/>
          </w:tcPr>
          <w:p w14:paraId="173944AE" w14:textId="06869903" w:rsidR="007934E9" w:rsidRPr="00245E10" w:rsidRDefault="00107552" w:rsidP="000548E0">
            <w:r w:rsidRPr="00245E10">
              <w:t>0</w:t>
            </w:r>
          </w:p>
        </w:tc>
        <w:tc>
          <w:tcPr>
            <w:tcW w:w="1813" w:type="dxa"/>
          </w:tcPr>
          <w:p w14:paraId="0B0C8B79" w14:textId="74A8CC46" w:rsidR="007934E9" w:rsidRPr="00245E10" w:rsidRDefault="00107552" w:rsidP="000548E0">
            <w:r w:rsidRPr="00245E10">
              <w:t>0</w:t>
            </w:r>
          </w:p>
        </w:tc>
        <w:tc>
          <w:tcPr>
            <w:tcW w:w="1814" w:type="dxa"/>
          </w:tcPr>
          <w:p w14:paraId="7B4F66A3" w14:textId="7ABF560F" w:rsidR="007934E9" w:rsidRPr="009E59D2" w:rsidRDefault="00245E10" w:rsidP="000548E0">
            <w:r>
              <w:t>2</w:t>
            </w:r>
          </w:p>
        </w:tc>
      </w:tr>
    </w:tbl>
    <w:p w14:paraId="39E48BAA" w14:textId="77777777" w:rsidR="007934E9" w:rsidRDefault="007934E9" w:rsidP="007934E9">
      <w:pPr>
        <w:rPr>
          <w:sz w:val="24"/>
          <w:szCs w:val="24"/>
        </w:rPr>
      </w:pP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EB60B7" w:rsidRPr="009E59D2" w14:paraId="127869E6" w14:textId="77777777" w:rsidTr="000548E0">
        <w:trPr>
          <w:jc w:val="center"/>
        </w:trPr>
        <w:tc>
          <w:tcPr>
            <w:tcW w:w="2547" w:type="dxa"/>
            <w:gridSpan w:val="2"/>
            <w:shd w:val="clear" w:color="auto" w:fill="B8CCE4" w:themeFill="accent1" w:themeFillTint="66"/>
          </w:tcPr>
          <w:p w14:paraId="12B49425" w14:textId="77777777" w:rsidR="00EB60B7" w:rsidRPr="00F75073" w:rsidRDefault="00EB60B7" w:rsidP="000548E0">
            <w:pPr>
              <w:rPr>
                <w:b/>
                <w:bCs/>
                <w:sz w:val="24"/>
                <w:szCs w:val="24"/>
              </w:rPr>
            </w:pPr>
            <w:r w:rsidRPr="00F75073">
              <w:rPr>
                <w:b/>
                <w:bCs/>
                <w:sz w:val="24"/>
                <w:szCs w:val="24"/>
              </w:rPr>
              <w:t>Pokazatelj rezultata</w:t>
            </w:r>
          </w:p>
        </w:tc>
        <w:tc>
          <w:tcPr>
            <w:tcW w:w="6520" w:type="dxa"/>
            <w:gridSpan w:val="4"/>
            <w:shd w:val="clear" w:color="auto" w:fill="B8CCE4" w:themeFill="accent1" w:themeFillTint="66"/>
          </w:tcPr>
          <w:p w14:paraId="34A3FEF2" w14:textId="0B2DB080" w:rsidR="00EB60B7" w:rsidRPr="007934E9" w:rsidRDefault="00ED6CCE" w:rsidP="000548E0">
            <w:pPr>
              <w:tabs>
                <w:tab w:val="left" w:pos="441"/>
              </w:tabs>
              <w:rPr>
                <w:b/>
                <w:bCs/>
                <w:sz w:val="24"/>
              </w:rPr>
            </w:pPr>
            <w:r>
              <w:rPr>
                <w:b/>
                <w:bCs/>
                <w:sz w:val="24"/>
              </w:rPr>
              <w:t>km izgradnje nogostupa</w:t>
            </w:r>
          </w:p>
        </w:tc>
      </w:tr>
      <w:tr w:rsidR="00EB60B7" w:rsidRPr="009E59D2" w14:paraId="76BEEA7F" w14:textId="77777777" w:rsidTr="000548E0">
        <w:trPr>
          <w:jc w:val="center"/>
        </w:trPr>
        <w:tc>
          <w:tcPr>
            <w:tcW w:w="1813" w:type="dxa"/>
          </w:tcPr>
          <w:p w14:paraId="30836A2F" w14:textId="77777777" w:rsidR="00EB60B7" w:rsidRPr="009E59D2" w:rsidRDefault="00EB60B7" w:rsidP="004565B3">
            <w:pPr>
              <w:shd w:val="clear" w:color="auto" w:fill="FFFFFF" w:themeFill="background1"/>
              <w:jc w:val="center"/>
            </w:pPr>
            <w:r w:rsidRPr="009E59D2">
              <w:t>Početna vrijednost 2025. godine</w:t>
            </w:r>
          </w:p>
        </w:tc>
        <w:tc>
          <w:tcPr>
            <w:tcW w:w="1813" w:type="dxa"/>
            <w:gridSpan w:val="2"/>
          </w:tcPr>
          <w:p w14:paraId="3C8D4772" w14:textId="77777777" w:rsidR="00EB60B7" w:rsidRDefault="00EB60B7" w:rsidP="004565B3">
            <w:pPr>
              <w:shd w:val="clear" w:color="auto" w:fill="FFFFFF" w:themeFill="background1"/>
              <w:jc w:val="center"/>
            </w:pPr>
            <w:r w:rsidRPr="009E59D2">
              <w:t>Ciljna</w:t>
            </w:r>
            <w:r w:rsidRPr="009E59D2">
              <w:rPr>
                <w:spacing w:val="-2"/>
              </w:rPr>
              <w:t xml:space="preserve"> </w:t>
            </w:r>
            <w:r w:rsidRPr="009E59D2">
              <w:t>vrijednost</w:t>
            </w:r>
          </w:p>
          <w:p w14:paraId="12FAA700" w14:textId="77777777" w:rsidR="00EB60B7" w:rsidRPr="009E59D2" w:rsidRDefault="00EB60B7" w:rsidP="004565B3">
            <w:pPr>
              <w:shd w:val="clear" w:color="auto" w:fill="FFFFFF" w:themeFill="background1"/>
              <w:jc w:val="center"/>
            </w:pPr>
            <w:r w:rsidRPr="009E59D2">
              <w:t>2026.</w:t>
            </w:r>
            <w:r w:rsidRPr="009E59D2">
              <w:rPr>
                <w:spacing w:val="-1"/>
              </w:rPr>
              <w:t xml:space="preserve"> </w:t>
            </w:r>
            <w:r w:rsidRPr="009E59D2">
              <w:t>godine</w:t>
            </w:r>
          </w:p>
        </w:tc>
        <w:tc>
          <w:tcPr>
            <w:tcW w:w="1814" w:type="dxa"/>
          </w:tcPr>
          <w:p w14:paraId="34E56286" w14:textId="77777777" w:rsidR="00EB60B7" w:rsidRDefault="00EB60B7" w:rsidP="004565B3">
            <w:pPr>
              <w:shd w:val="clear" w:color="auto" w:fill="FFFFFF" w:themeFill="background1"/>
              <w:jc w:val="center"/>
            </w:pPr>
            <w:r w:rsidRPr="009E59D2">
              <w:t>Ciljna</w:t>
            </w:r>
            <w:r w:rsidRPr="009E59D2">
              <w:rPr>
                <w:spacing w:val="-2"/>
              </w:rPr>
              <w:t xml:space="preserve"> </w:t>
            </w:r>
            <w:r w:rsidRPr="009E59D2">
              <w:t>vrijednost</w:t>
            </w:r>
          </w:p>
          <w:p w14:paraId="5F017902" w14:textId="77777777" w:rsidR="00EB60B7" w:rsidRPr="009E59D2" w:rsidRDefault="00EB60B7" w:rsidP="004565B3">
            <w:pPr>
              <w:shd w:val="clear" w:color="auto" w:fill="FFFFFF" w:themeFill="background1"/>
              <w:jc w:val="center"/>
            </w:pPr>
            <w:r w:rsidRPr="009E59D2">
              <w:t>202</w:t>
            </w:r>
            <w:r>
              <w:t>7</w:t>
            </w:r>
            <w:r w:rsidRPr="009E59D2">
              <w:t>.</w:t>
            </w:r>
            <w:r w:rsidRPr="009E59D2">
              <w:rPr>
                <w:spacing w:val="-1"/>
              </w:rPr>
              <w:t xml:space="preserve"> </w:t>
            </w:r>
            <w:r w:rsidRPr="009E59D2">
              <w:t>godine</w:t>
            </w:r>
          </w:p>
        </w:tc>
        <w:tc>
          <w:tcPr>
            <w:tcW w:w="1813" w:type="dxa"/>
          </w:tcPr>
          <w:p w14:paraId="568C22C2" w14:textId="77777777" w:rsidR="00EB60B7" w:rsidRDefault="00EB60B7" w:rsidP="004565B3">
            <w:pPr>
              <w:shd w:val="clear" w:color="auto" w:fill="FFFFFF" w:themeFill="background1"/>
              <w:jc w:val="center"/>
            </w:pPr>
            <w:r w:rsidRPr="009E59D2">
              <w:t>Ciljna</w:t>
            </w:r>
            <w:r w:rsidRPr="009E59D2">
              <w:rPr>
                <w:spacing w:val="-2"/>
              </w:rPr>
              <w:t xml:space="preserve"> </w:t>
            </w:r>
            <w:r w:rsidRPr="009E59D2">
              <w:t>vrijednost</w:t>
            </w:r>
          </w:p>
          <w:p w14:paraId="591E4EEE" w14:textId="77777777" w:rsidR="00EB60B7" w:rsidRPr="009E59D2" w:rsidRDefault="00EB60B7" w:rsidP="004565B3">
            <w:pPr>
              <w:shd w:val="clear" w:color="auto" w:fill="FFFFFF" w:themeFill="background1"/>
              <w:jc w:val="center"/>
            </w:pPr>
            <w:r w:rsidRPr="009E59D2">
              <w:t>202</w:t>
            </w:r>
            <w:r>
              <w:t>8</w:t>
            </w:r>
            <w:r w:rsidRPr="009E59D2">
              <w:t>.</w:t>
            </w:r>
            <w:r w:rsidRPr="009E59D2">
              <w:rPr>
                <w:spacing w:val="-1"/>
              </w:rPr>
              <w:t xml:space="preserve"> </w:t>
            </w:r>
            <w:r w:rsidRPr="009E59D2">
              <w:t>godine</w:t>
            </w:r>
          </w:p>
        </w:tc>
        <w:tc>
          <w:tcPr>
            <w:tcW w:w="1814" w:type="dxa"/>
          </w:tcPr>
          <w:p w14:paraId="7AC6F439" w14:textId="77777777" w:rsidR="00EB60B7" w:rsidRDefault="00EB60B7" w:rsidP="004565B3">
            <w:pPr>
              <w:shd w:val="clear" w:color="auto" w:fill="FFFFFF" w:themeFill="background1"/>
              <w:jc w:val="center"/>
            </w:pPr>
            <w:r w:rsidRPr="009E59D2">
              <w:t>Ciljna</w:t>
            </w:r>
            <w:r w:rsidRPr="009E59D2">
              <w:rPr>
                <w:spacing w:val="-2"/>
              </w:rPr>
              <w:t xml:space="preserve"> </w:t>
            </w:r>
            <w:r w:rsidRPr="009E59D2">
              <w:t>vrijednost</w:t>
            </w:r>
          </w:p>
          <w:p w14:paraId="3D9420E6" w14:textId="77777777" w:rsidR="00EB60B7" w:rsidRPr="009E59D2" w:rsidRDefault="00EB60B7" w:rsidP="004565B3">
            <w:pPr>
              <w:shd w:val="clear" w:color="auto" w:fill="FFFFFF" w:themeFill="background1"/>
              <w:jc w:val="center"/>
            </w:pPr>
            <w:r w:rsidRPr="009E59D2">
              <w:t>202</w:t>
            </w:r>
            <w:r>
              <w:t>9</w:t>
            </w:r>
            <w:r w:rsidRPr="009E59D2">
              <w:t>.</w:t>
            </w:r>
            <w:r w:rsidRPr="009E59D2">
              <w:rPr>
                <w:spacing w:val="-1"/>
              </w:rPr>
              <w:t xml:space="preserve"> </w:t>
            </w:r>
            <w:r w:rsidRPr="009E59D2">
              <w:t>godine</w:t>
            </w:r>
          </w:p>
        </w:tc>
      </w:tr>
      <w:tr w:rsidR="00EB60B7" w:rsidRPr="009E59D2" w14:paraId="7C6D1F6A" w14:textId="77777777" w:rsidTr="00245E10">
        <w:trPr>
          <w:jc w:val="center"/>
        </w:trPr>
        <w:tc>
          <w:tcPr>
            <w:tcW w:w="1813" w:type="dxa"/>
          </w:tcPr>
          <w:p w14:paraId="15370D44" w14:textId="54013B07" w:rsidR="00EB60B7" w:rsidRPr="00245E10" w:rsidRDefault="00E57B77" w:rsidP="004565B3">
            <w:pPr>
              <w:shd w:val="clear" w:color="auto" w:fill="FFFFFF" w:themeFill="background1"/>
            </w:pPr>
            <w:r w:rsidRPr="00245E10">
              <w:t>0</w:t>
            </w:r>
          </w:p>
        </w:tc>
        <w:tc>
          <w:tcPr>
            <w:tcW w:w="1813" w:type="dxa"/>
            <w:gridSpan w:val="2"/>
          </w:tcPr>
          <w:p w14:paraId="7C049861" w14:textId="1275E96B" w:rsidR="00EB60B7" w:rsidRPr="00245E10" w:rsidRDefault="00107552" w:rsidP="004565B3">
            <w:pPr>
              <w:shd w:val="clear" w:color="auto" w:fill="FFFFFF" w:themeFill="background1"/>
            </w:pPr>
            <w:r w:rsidRPr="00245E10">
              <w:t>500</w:t>
            </w:r>
          </w:p>
        </w:tc>
        <w:tc>
          <w:tcPr>
            <w:tcW w:w="1814" w:type="dxa"/>
          </w:tcPr>
          <w:p w14:paraId="5756C7A9" w14:textId="75A98105" w:rsidR="00EB60B7" w:rsidRPr="00245E10" w:rsidRDefault="00107552" w:rsidP="004565B3">
            <w:pPr>
              <w:shd w:val="clear" w:color="auto" w:fill="FFFFFF" w:themeFill="background1"/>
            </w:pPr>
            <w:r w:rsidRPr="00245E10">
              <w:t>600</w:t>
            </w:r>
          </w:p>
        </w:tc>
        <w:tc>
          <w:tcPr>
            <w:tcW w:w="1813" w:type="dxa"/>
            <w:shd w:val="clear" w:color="auto" w:fill="FFFFFF" w:themeFill="background1"/>
          </w:tcPr>
          <w:p w14:paraId="37367324" w14:textId="022992F3" w:rsidR="00EB60B7" w:rsidRPr="009E59D2" w:rsidRDefault="00107552" w:rsidP="004565B3">
            <w:pPr>
              <w:shd w:val="clear" w:color="auto" w:fill="FFFFFF" w:themeFill="background1"/>
            </w:pPr>
            <w:r>
              <w:t>700</w:t>
            </w:r>
          </w:p>
        </w:tc>
        <w:tc>
          <w:tcPr>
            <w:tcW w:w="1814" w:type="dxa"/>
            <w:shd w:val="clear" w:color="auto" w:fill="FFFFFF" w:themeFill="background1"/>
          </w:tcPr>
          <w:p w14:paraId="3EEBF043" w14:textId="0241E437" w:rsidR="00EB60B7" w:rsidRPr="009E59D2" w:rsidRDefault="00107552" w:rsidP="004565B3">
            <w:pPr>
              <w:shd w:val="clear" w:color="auto" w:fill="FFFFFF" w:themeFill="background1"/>
            </w:pPr>
            <w:r>
              <w:t>800</w:t>
            </w:r>
          </w:p>
        </w:tc>
      </w:tr>
    </w:tbl>
    <w:p w14:paraId="28A94CC4" w14:textId="77777777" w:rsidR="007934E9" w:rsidRDefault="007934E9" w:rsidP="004565B3">
      <w:pPr>
        <w:shd w:val="clear" w:color="auto" w:fill="FFFFFF" w:themeFill="background1"/>
        <w:rPr>
          <w:sz w:val="24"/>
          <w:szCs w:val="24"/>
        </w:rPr>
      </w:pPr>
    </w:p>
    <w:p w14:paraId="617A8868" w14:textId="77777777" w:rsidR="007934E9" w:rsidRPr="007934E9" w:rsidRDefault="007934E9" w:rsidP="007934E9">
      <w:pPr>
        <w:rPr>
          <w:sz w:val="24"/>
          <w:szCs w:val="24"/>
        </w:rPr>
      </w:pPr>
    </w:p>
    <w:p w14:paraId="16980121" w14:textId="4CF6C373" w:rsidR="00EB60B7" w:rsidRDefault="00EB60B7" w:rsidP="00F75073">
      <w:pPr>
        <w:pStyle w:val="Naslov1"/>
      </w:pPr>
    </w:p>
    <w:p w14:paraId="4AC73DA2" w14:textId="77777777" w:rsidR="00F345EE" w:rsidRDefault="00F345EE" w:rsidP="00F345EE"/>
    <w:p w14:paraId="4A4F2ED2" w14:textId="77777777" w:rsidR="00F345EE" w:rsidRDefault="00F345EE">
      <w:r>
        <w:br w:type="page"/>
      </w:r>
    </w:p>
    <w:p w14:paraId="65975D30" w14:textId="77777777" w:rsidR="00F345EE" w:rsidRPr="00F345EE" w:rsidRDefault="00F345EE" w:rsidP="00F345EE">
      <w:pPr>
        <w:pStyle w:val="Odlomakpopisa"/>
        <w:numPr>
          <w:ilvl w:val="0"/>
          <w:numId w:val="27"/>
        </w:numPr>
        <w:rPr>
          <w:b/>
          <w:bCs/>
          <w:sz w:val="24"/>
          <w:szCs w:val="24"/>
        </w:rPr>
      </w:pPr>
      <w:r w:rsidRPr="00F345EE">
        <w:rPr>
          <w:b/>
          <w:bCs/>
          <w:sz w:val="24"/>
          <w:szCs w:val="24"/>
        </w:rPr>
        <w:lastRenderedPageBreak/>
        <w:t xml:space="preserve">Mjera: Socijalna skrb </w:t>
      </w:r>
    </w:p>
    <w:p w14:paraId="4CA3B49C" w14:textId="77777777" w:rsidR="00F345EE" w:rsidRDefault="00F345EE" w:rsidP="00F345EE">
      <w:pPr>
        <w:rPr>
          <w:sz w:val="24"/>
        </w:rPr>
      </w:pPr>
    </w:p>
    <w:p w14:paraId="5D9ED92D" w14:textId="280D15B6" w:rsidR="00ED6CCE" w:rsidRPr="009D3369" w:rsidRDefault="00ED6CCE" w:rsidP="00ED6CCE">
      <w:pPr>
        <w:spacing w:line="256" w:lineRule="auto"/>
        <w:jc w:val="both"/>
        <w:rPr>
          <w:sz w:val="24"/>
          <w:szCs w:val="24"/>
          <w:lang w:eastAsia="hr-HR"/>
        </w:rPr>
      </w:pPr>
      <w:r w:rsidRPr="009D3369">
        <w:rPr>
          <w:sz w:val="24"/>
          <w:szCs w:val="24"/>
          <w:lang w:eastAsia="hr-HR"/>
        </w:rPr>
        <w:t xml:space="preserve">Općina Tovarnik nastoji svojim stanovnicima u socijalnoj potrebi, slabijeg imovinskog stanja pomoći za podmirenje troškova stanovanja i pomoći putem tekućih donacija te dodijeliti potpore karitativnim udrugama. </w:t>
      </w:r>
    </w:p>
    <w:p w14:paraId="7C1C78F6" w14:textId="77777777" w:rsidR="00F345EE" w:rsidRDefault="00F345EE" w:rsidP="00F345EE">
      <w:pPr>
        <w:rPr>
          <w:sz w:val="24"/>
        </w:rPr>
      </w:pPr>
    </w:p>
    <w:p w14:paraId="25BE9B79" w14:textId="77777777" w:rsidR="00F345EE" w:rsidRDefault="00F345EE" w:rsidP="00F345EE">
      <w:pPr>
        <w:pStyle w:val="Tijeloteksta"/>
        <w:spacing w:before="178"/>
        <w:ind w:left="141"/>
      </w:pPr>
      <w:r>
        <w:t>Nacionalna razvojna</w:t>
      </w:r>
      <w:r>
        <w:rPr>
          <w:spacing w:val="-2"/>
        </w:rPr>
        <w:t xml:space="preserve"> </w:t>
      </w:r>
      <w:r>
        <w:t>strategija</w:t>
      </w:r>
      <w:r>
        <w:rPr>
          <w:spacing w:val="-1"/>
        </w:rPr>
        <w:t xml:space="preserve"> </w:t>
      </w:r>
      <w:r>
        <w:t>RH</w:t>
      </w:r>
      <w:r>
        <w:rPr>
          <w:spacing w:val="-2"/>
        </w:rPr>
        <w:t xml:space="preserve"> </w:t>
      </w:r>
      <w:r>
        <w:t>do</w:t>
      </w:r>
      <w:r>
        <w:rPr>
          <w:spacing w:val="-1"/>
        </w:rPr>
        <w:t xml:space="preserve"> </w:t>
      </w:r>
      <w:r>
        <w:t xml:space="preserve">2030. </w:t>
      </w:r>
      <w:r>
        <w:rPr>
          <w:spacing w:val="-2"/>
        </w:rPr>
        <w:t>godine</w:t>
      </w:r>
    </w:p>
    <w:p w14:paraId="5E9C1AD7" w14:textId="77777777" w:rsidR="00F345EE" w:rsidRDefault="00F345EE" w:rsidP="00F345EE">
      <w:pPr>
        <w:rPr>
          <w:sz w:val="24"/>
        </w:rPr>
      </w:pPr>
    </w:p>
    <w:tbl>
      <w:tblPr>
        <w:tblStyle w:val="Reetkatablice"/>
        <w:tblW w:w="0" w:type="auto"/>
        <w:jc w:val="center"/>
        <w:tblLook w:val="04A0" w:firstRow="1" w:lastRow="0" w:firstColumn="1" w:lastColumn="0" w:noHBand="0" w:noVBand="1"/>
      </w:tblPr>
      <w:tblGrid>
        <w:gridCol w:w="9350"/>
      </w:tblGrid>
      <w:tr w:rsidR="00F345EE" w14:paraId="42D9D491" w14:textId="77777777" w:rsidTr="000548E0">
        <w:trPr>
          <w:jc w:val="center"/>
        </w:trPr>
        <w:tc>
          <w:tcPr>
            <w:tcW w:w="9435" w:type="dxa"/>
            <w:shd w:val="clear" w:color="auto" w:fill="DBE5F1" w:themeFill="accent1" w:themeFillTint="33"/>
          </w:tcPr>
          <w:p w14:paraId="5FF48687" w14:textId="0E9D8D60" w:rsidR="00F345EE" w:rsidRDefault="00F345EE" w:rsidP="000548E0">
            <w:pPr>
              <w:pStyle w:val="Tijeloteksta"/>
              <w:spacing w:line="396" w:lineRule="auto"/>
              <w:ind w:left="141" w:right="4287"/>
              <w:jc w:val="both"/>
            </w:pPr>
            <w:r>
              <w:t>RS2. Jačanje otpornosti na krize</w:t>
            </w:r>
          </w:p>
        </w:tc>
      </w:tr>
      <w:tr w:rsidR="00F345EE" w14:paraId="11370885" w14:textId="77777777" w:rsidTr="000548E0">
        <w:trPr>
          <w:jc w:val="center"/>
        </w:trPr>
        <w:tc>
          <w:tcPr>
            <w:tcW w:w="9435" w:type="dxa"/>
            <w:shd w:val="clear" w:color="auto" w:fill="B8CCE4" w:themeFill="accent1" w:themeFillTint="66"/>
          </w:tcPr>
          <w:p w14:paraId="39BC8B41" w14:textId="5E021378" w:rsidR="00F345EE" w:rsidRDefault="00F345EE" w:rsidP="000548E0">
            <w:pPr>
              <w:pStyle w:val="Tijeloteksta"/>
              <w:spacing w:line="275" w:lineRule="exact"/>
              <w:ind w:left="141"/>
              <w:jc w:val="both"/>
            </w:pPr>
            <w:r>
              <w:t>SC5.</w:t>
            </w:r>
            <w:r>
              <w:rPr>
                <w:spacing w:val="-8"/>
              </w:rPr>
              <w:t xml:space="preserve"> </w:t>
            </w:r>
            <w:r>
              <w:t>Zdrav,</w:t>
            </w:r>
            <w:r>
              <w:rPr>
                <w:spacing w:val="-8"/>
              </w:rPr>
              <w:t xml:space="preserve"> </w:t>
            </w:r>
            <w:r>
              <w:t>aktivan</w:t>
            </w:r>
            <w:r>
              <w:rPr>
                <w:spacing w:val="-8"/>
              </w:rPr>
              <w:t xml:space="preserve"> </w:t>
            </w:r>
            <w:r>
              <w:t>i</w:t>
            </w:r>
            <w:r>
              <w:rPr>
                <w:spacing w:val="-8"/>
              </w:rPr>
              <w:t xml:space="preserve"> </w:t>
            </w:r>
            <w:r>
              <w:t>kvalitetan</w:t>
            </w:r>
            <w:r>
              <w:rPr>
                <w:spacing w:val="-8"/>
              </w:rPr>
              <w:t xml:space="preserve"> </w:t>
            </w:r>
            <w:r>
              <w:t>život</w:t>
            </w:r>
          </w:p>
        </w:tc>
      </w:tr>
      <w:tr w:rsidR="00F345EE" w14:paraId="6B0BE249" w14:textId="77777777" w:rsidTr="000548E0">
        <w:trPr>
          <w:jc w:val="center"/>
        </w:trPr>
        <w:tc>
          <w:tcPr>
            <w:tcW w:w="9435" w:type="dxa"/>
            <w:shd w:val="clear" w:color="auto" w:fill="95B3D7" w:themeFill="accent1" w:themeFillTint="99"/>
          </w:tcPr>
          <w:p w14:paraId="074E89DF" w14:textId="5D1914AD" w:rsidR="00F345EE" w:rsidRDefault="00F345EE" w:rsidP="00F345EE">
            <w:pPr>
              <w:pStyle w:val="Tijeloteksta"/>
              <w:spacing w:before="158"/>
              <w:ind w:left="141"/>
            </w:pPr>
            <w:r>
              <w:t>Svrha:</w:t>
            </w:r>
            <w:r>
              <w:rPr>
                <w:spacing w:val="-3"/>
              </w:rPr>
              <w:t xml:space="preserve"> </w:t>
            </w:r>
            <w:r>
              <w:t>Dovesti će</w:t>
            </w:r>
            <w:r>
              <w:rPr>
                <w:spacing w:val="-2"/>
              </w:rPr>
              <w:t xml:space="preserve"> </w:t>
            </w:r>
            <w:r>
              <w:t>do</w:t>
            </w:r>
            <w:r>
              <w:rPr>
                <w:spacing w:val="-1"/>
              </w:rPr>
              <w:t xml:space="preserve"> </w:t>
            </w:r>
            <w:r>
              <w:t>podizanje</w:t>
            </w:r>
            <w:r>
              <w:rPr>
                <w:spacing w:val="-1"/>
              </w:rPr>
              <w:t xml:space="preserve"> </w:t>
            </w:r>
            <w:r>
              <w:t>kvalitete</w:t>
            </w:r>
            <w:r>
              <w:rPr>
                <w:spacing w:val="-1"/>
              </w:rPr>
              <w:t xml:space="preserve"> </w:t>
            </w:r>
            <w:r>
              <w:t>života</w:t>
            </w:r>
            <w:r>
              <w:rPr>
                <w:spacing w:val="-2"/>
              </w:rPr>
              <w:t xml:space="preserve"> </w:t>
            </w:r>
            <w:r>
              <w:t>te socijalne</w:t>
            </w:r>
            <w:r>
              <w:rPr>
                <w:spacing w:val="-1"/>
              </w:rPr>
              <w:t xml:space="preserve"> </w:t>
            </w:r>
            <w:r>
              <w:t>solidarnosti</w:t>
            </w:r>
            <w:r>
              <w:rPr>
                <w:spacing w:val="-1"/>
              </w:rPr>
              <w:t xml:space="preserve"> </w:t>
            </w:r>
            <w:r>
              <w:t xml:space="preserve">i </w:t>
            </w:r>
            <w:r>
              <w:rPr>
                <w:spacing w:val="-2"/>
              </w:rPr>
              <w:t>odgovornosti.</w:t>
            </w:r>
          </w:p>
        </w:tc>
      </w:tr>
      <w:tr w:rsidR="00F345EE" w14:paraId="6FF9D4EA" w14:textId="77777777" w:rsidTr="000548E0">
        <w:trPr>
          <w:jc w:val="center"/>
        </w:trPr>
        <w:tc>
          <w:tcPr>
            <w:tcW w:w="9435" w:type="dxa"/>
            <w:shd w:val="clear" w:color="auto" w:fill="DBE5F1" w:themeFill="accent1" w:themeFillTint="33"/>
          </w:tcPr>
          <w:p w14:paraId="41F50627" w14:textId="436802A4" w:rsidR="00F345EE" w:rsidRDefault="00F345EE" w:rsidP="000548E0">
            <w:pPr>
              <w:pStyle w:val="Tijeloteksta"/>
              <w:spacing w:before="19"/>
              <w:ind w:left="141"/>
            </w:pPr>
            <w:r>
              <w:t>Aktivnost:</w:t>
            </w:r>
            <w:r>
              <w:rPr>
                <w:spacing w:val="-3"/>
              </w:rPr>
              <w:t xml:space="preserve"> </w:t>
            </w:r>
            <w:r>
              <w:t>1.</w:t>
            </w:r>
            <w:r>
              <w:rPr>
                <w:spacing w:val="-2"/>
              </w:rPr>
              <w:t xml:space="preserve"> </w:t>
            </w:r>
            <w:r>
              <w:t>pružanje</w:t>
            </w:r>
            <w:r>
              <w:rPr>
                <w:spacing w:val="-2"/>
              </w:rPr>
              <w:t xml:space="preserve"> </w:t>
            </w:r>
            <w:r>
              <w:t>skrbi</w:t>
            </w:r>
            <w:r>
              <w:rPr>
                <w:spacing w:val="-1"/>
              </w:rPr>
              <w:t xml:space="preserve"> </w:t>
            </w:r>
            <w:r>
              <w:t>nemoćnima;</w:t>
            </w:r>
            <w:r>
              <w:rPr>
                <w:spacing w:val="-2"/>
              </w:rPr>
              <w:t xml:space="preserve"> </w:t>
            </w:r>
            <w:r>
              <w:t>2.</w:t>
            </w:r>
            <w:r>
              <w:rPr>
                <w:spacing w:val="-2"/>
              </w:rPr>
              <w:t xml:space="preserve"> </w:t>
            </w:r>
            <w:r>
              <w:t>dodjela</w:t>
            </w:r>
            <w:r>
              <w:rPr>
                <w:spacing w:val="-2"/>
              </w:rPr>
              <w:t xml:space="preserve"> </w:t>
            </w:r>
            <w:r>
              <w:t>subvencije</w:t>
            </w:r>
            <w:r>
              <w:rPr>
                <w:spacing w:val="-3"/>
              </w:rPr>
              <w:t xml:space="preserve"> </w:t>
            </w:r>
            <w:r>
              <w:t>pomoći,</w:t>
            </w:r>
            <w:r>
              <w:rPr>
                <w:spacing w:val="-1"/>
              </w:rPr>
              <w:t xml:space="preserve"> </w:t>
            </w:r>
            <w:r>
              <w:rPr>
                <w:spacing w:val="-2"/>
              </w:rPr>
              <w:t>donacija</w:t>
            </w:r>
            <w:r w:rsidR="00ED6CCE">
              <w:rPr>
                <w:spacing w:val="-2"/>
              </w:rPr>
              <w:t xml:space="preserve">, 3. </w:t>
            </w:r>
          </w:p>
        </w:tc>
      </w:tr>
    </w:tbl>
    <w:p w14:paraId="7A248E04" w14:textId="77777777" w:rsidR="00F345EE" w:rsidRDefault="00F345EE" w:rsidP="00F345EE">
      <w:pPr>
        <w:rPr>
          <w:sz w:val="24"/>
        </w:rPr>
      </w:pPr>
    </w:p>
    <w:p w14:paraId="43D5B362" w14:textId="77777777" w:rsidR="00F345EE" w:rsidRDefault="00F345EE" w:rsidP="00F345EE">
      <w:pPr>
        <w:rPr>
          <w:sz w:val="24"/>
        </w:rPr>
      </w:pPr>
    </w:p>
    <w:p w14:paraId="784F923C" w14:textId="77777777" w:rsidR="00F345EE" w:rsidRPr="007A7A0F" w:rsidRDefault="00F345EE" w:rsidP="00F345EE">
      <w:pPr>
        <w:rPr>
          <w:sz w:val="24"/>
          <w:szCs w:val="24"/>
        </w:rPr>
      </w:pPr>
      <w:r w:rsidRPr="007A7A0F">
        <w:rPr>
          <w:sz w:val="24"/>
          <w:szCs w:val="24"/>
        </w:rPr>
        <w:t>Rok</w:t>
      </w:r>
      <w:r w:rsidRPr="007A7A0F">
        <w:rPr>
          <w:spacing w:val="-5"/>
          <w:sz w:val="24"/>
          <w:szCs w:val="24"/>
        </w:rPr>
        <w:t xml:space="preserve"> </w:t>
      </w:r>
      <w:r w:rsidRPr="007A7A0F">
        <w:rPr>
          <w:sz w:val="24"/>
          <w:szCs w:val="24"/>
        </w:rPr>
        <w:t>za</w:t>
      </w:r>
      <w:r w:rsidRPr="007A7A0F">
        <w:rPr>
          <w:spacing w:val="-6"/>
          <w:sz w:val="24"/>
          <w:szCs w:val="24"/>
        </w:rPr>
        <w:t xml:space="preserve"> </w:t>
      </w:r>
      <w:r w:rsidRPr="007A7A0F">
        <w:rPr>
          <w:sz w:val="24"/>
          <w:szCs w:val="24"/>
        </w:rPr>
        <w:t>provedbu</w:t>
      </w:r>
      <w:r w:rsidRPr="007A7A0F">
        <w:rPr>
          <w:spacing w:val="-5"/>
          <w:sz w:val="24"/>
          <w:szCs w:val="24"/>
        </w:rPr>
        <w:t xml:space="preserve"> </w:t>
      </w:r>
      <w:r w:rsidRPr="007A7A0F">
        <w:rPr>
          <w:sz w:val="24"/>
          <w:szCs w:val="24"/>
        </w:rPr>
        <w:t>mjere</w:t>
      </w:r>
      <w:r w:rsidRPr="007A7A0F">
        <w:rPr>
          <w:spacing w:val="-6"/>
          <w:sz w:val="24"/>
          <w:szCs w:val="24"/>
        </w:rPr>
        <w:t xml:space="preserve"> </w:t>
      </w:r>
      <w:r w:rsidRPr="007A7A0F">
        <w:rPr>
          <w:sz w:val="24"/>
          <w:szCs w:val="24"/>
        </w:rPr>
        <w:t>je</w:t>
      </w:r>
      <w:r w:rsidRPr="007A7A0F">
        <w:rPr>
          <w:spacing w:val="-6"/>
          <w:sz w:val="24"/>
          <w:szCs w:val="24"/>
        </w:rPr>
        <w:t xml:space="preserve"> </w:t>
      </w:r>
      <w:r w:rsidRPr="007A7A0F">
        <w:rPr>
          <w:sz w:val="24"/>
          <w:szCs w:val="24"/>
        </w:rPr>
        <w:t>prosinac</w:t>
      </w:r>
      <w:r w:rsidRPr="007A7A0F">
        <w:rPr>
          <w:spacing w:val="-6"/>
          <w:sz w:val="24"/>
          <w:szCs w:val="24"/>
        </w:rPr>
        <w:t xml:space="preserve"> </w:t>
      </w:r>
      <w:r w:rsidRPr="007A7A0F">
        <w:rPr>
          <w:sz w:val="24"/>
          <w:szCs w:val="24"/>
        </w:rPr>
        <w:t>2029.</w:t>
      </w:r>
      <w:r w:rsidRPr="007A7A0F">
        <w:rPr>
          <w:spacing w:val="-5"/>
          <w:sz w:val="24"/>
          <w:szCs w:val="24"/>
        </w:rPr>
        <w:t xml:space="preserve"> </w:t>
      </w:r>
      <w:r w:rsidRPr="007A7A0F">
        <w:rPr>
          <w:sz w:val="24"/>
          <w:szCs w:val="24"/>
        </w:rPr>
        <w:t>godine.</w:t>
      </w:r>
    </w:p>
    <w:p w14:paraId="3FD9010B" w14:textId="77777777" w:rsidR="00DA378B" w:rsidRDefault="00DA378B" w:rsidP="00F345EE"/>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DA378B" w:rsidRPr="009E59D2" w14:paraId="3708290F" w14:textId="77777777" w:rsidTr="000548E0">
        <w:trPr>
          <w:jc w:val="center"/>
        </w:trPr>
        <w:tc>
          <w:tcPr>
            <w:tcW w:w="2547" w:type="dxa"/>
            <w:gridSpan w:val="2"/>
            <w:shd w:val="clear" w:color="auto" w:fill="B8CCE4" w:themeFill="accent1" w:themeFillTint="66"/>
          </w:tcPr>
          <w:p w14:paraId="0309E395" w14:textId="77777777" w:rsidR="00DA378B" w:rsidRPr="00F75073" w:rsidRDefault="00DA378B" w:rsidP="000548E0">
            <w:pPr>
              <w:rPr>
                <w:b/>
                <w:bCs/>
                <w:sz w:val="24"/>
                <w:szCs w:val="24"/>
              </w:rPr>
            </w:pPr>
            <w:r w:rsidRPr="00F75073">
              <w:rPr>
                <w:b/>
                <w:bCs/>
                <w:sz w:val="24"/>
                <w:szCs w:val="24"/>
              </w:rPr>
              <w:t>Pokazatelj rezultata</w:t>
            </w:r>
          </w:p>
        </w:tc>
        <w:tc>
          <w:tcPr>
            <w:tcW w:w="6520" w:type="dxa"/>
            <w:gridSpan w:val="4"/>
            <w:shd w:val="clear" w:color="auto" w:fill="B8CCE4" w:themeFill="accent1" w:themeFillTint="66"/>
          </w:tcPr>
          <w:p w14:paraId="2D6C83C7" w14:textId="139DDB9E" w:rsidR="00DA378B" w:rsidRPr="00DA378B" w:rsidRDefault="00DA378B" w:rsidP="000548E0">
            <w:pPr>
              <w:tabs>
                <w:tab w:val="left" w:pos="441"/>
              </w:tabs>
              <w:rPr>
                <w:b/>
                <w:bCs/>
                <w:sz w:val="24"/>
              </w:rPr>
            </w:pPr>
            <w:r>
              <w:rPr>
                <w:b/>
                <w:bCs/>
                <w:sz w:val="24"/>
              </w:rPr>
              <w:t>B</w:t>
            </w:r>
            <w:r w:rsidRPr="00DA378B">
              <w:rPr>
                <w:b/>
                <w:bCs/>
                <w:sz w:val="24"/>
              </w:rPr>
              <w:t>roj</w:t>
            </w:r>
            <w:r w:rsidRPr="00DA378B">
              <w:rPr>
                <w:b/>
                <w:bCs/>
                <w:spacing w:val="-7"/>
                <w:sz w:val="24"/>
              </w:rPr>
              <w:t xml:space="preserve"> </w:t>
            </w:r>
            <w:r w:rsidRPr="00DA378B">
              <w:rPr>
                <w:b/>
                <w:bCs/>
                <w:sz w:val="24"/>
              </w:rPr>
              <w:t>socijalno</w:t>
            </w:r>
            <w:r w:rsidRPr="00DA378B">
              <w:rPr>
                <w:b/>
                <w:bCs/>
                <w:spacing w:val="-7"/>
                <w:sz w:val="24"/>
              </w:rPr>
              <w:t xml:space="preserve"> </w:t>
            </w:r>
            <w:r w:rsidRPr="00DA378B">
              <w:rPr>
                <w:b/>
                <w:bCs/>
                <w:sz w:val="24"/>
              </w:rPr>
              <w:t>ugroženih</w:t>
            </w:r>
            <w:r w:rsidRPr="00DA378B">
              <w:rPr>
                <w:b/>
                <w:bCs/>
                <w:spacing w:val="-7"/>
                <w:sz w:val="24"/>
              </w:rPr>
              <w:t xml:space="preserve"> </w:t>
            </w:r>
            <w:r w:rsidRPr="00DA378B">
              <w:rPr>
                <w:b/>
                <w:bCs/>
                <w:sz w:val="24"/>
              </w:rPr>
              <w:t>korisnika</w:t>
            </w:r>
            <w:r w:rsidRPr="00DA378B">
              <w:rPr>
                <w:b/>
                <w:bCs/>
                <w:spacing w:val="-8"/>
                <w:sz w:val="24"/>
              </w:rPr>
              <w:t xml:space="preserve"> </w:t>
            </w:r>
            <w:r w:rsidRPr="00DA378B">
              <w:rPr>
                <w:b/>
                <w:bCs/>
                <w:sz w:val="24"/>
              </w:rPr>
              <w:t>novčanih</w:t>
            </w:r>
            <w:r w:rsidRPr="00DA378B">
              <w:rPr>
                <w:b/>
                <w:bCs/>
                <w:spacing w:val="-7"/>
                <w:sz w:val="24"/>
              </w:rPr>
              <w:t xml:space="preserve"> </w:t>
            </w:r>
            <w:r w:rsidRPr="00DA378B">
              <w:rPr>
                <w:b/>
                <w:bCs/>
                <w:sz w:val="24"/>
              </w:rPr>
              <w:t>pomoći</w:t>
            </w:r>
          </w:p>
        </w:tc>
      </w:tr>
      <w:tr w:rsidR="00DA378B" w:rsidRPr="009E59D2" w14:paraId="1AFBB2CA" w14:textId="77777777" w:rsidTr="004565B3">
        <w:trPr>
          <w:jc w:val="center"/>
        </w:trPr>
        <w:tc>
          <w:tcPr>
            <w:tcW w:w="1813" w:type="dxa"/>
            <w:shd w:val="clear" w:color="auto" w:fill="FFFFFF" w:themeFill="background1"/>
          </w:tcPr>
          <w:p w14:paraId="4F1C0508" w14:textId="77777777" w:rsidR="00DA378B" w:rsidRPr="009E59D2" w:rsidRDefault="00DA378B" w:rsidP="000548E0">
            <w:pPr>
              <w:jc w:val="center"/>
            </w:pPr>
            <w:r w:rsidRPr="009E59D2">
              <w:t>Početna vrijednost 2025. godine</w:t>
            </w:r>
          </w:p>
        </w:tc>
        <w:tc>
          <w:tcPr>
            <w:tcW w:w="1813" w:type="dxa"/>
            <w:gridSpan w:val="2"/>
            <w:shd w:val="clear" w:color="auto" w:fill="FFFFFF" w:themeFill="background1"/>
          </w:tcPr>
          <w:p w14:paraId="00F9E2EB" w14:textId="77777777" w:rsidR="00DA378B" w:rsidRDefault="00DA378B" w:rsidP="000548E0">
            <w:pPr>
              <w:jc w:val="center"/>
            </w:pPr>
            <w:r w:rsidRPr="009E59D2">
              <w:t>Ciljna</w:t>
            </w:r>
            <w:r w:rsidRPr="009E59D2">
              <w:rPr>
                <w:spacing w:val="-2"/>
              </w:rPr>
              <w:t xml:space="preserve"> </w:t>
            </w:r>
            <w:r w:rsidRPr="009E59D2">
              <w:t>vrijednost</w:t>
            </w:r>
          </w:p>
          <w:p w14:paraId="0D831123" w14:textId="77777777" w:rsidR="00DA378B" w:rsidRPr="009E59D2" w:rsidRDefault="00DA378B" w:rsidP="000548E0">
            <w:pPr>
              <w:jc w:val="center"/>
            </w:pPr>
            <w:r w:rsidRPr="009E59D2">
              <w:t>2026.</w:t>
            </w:r>
            <w:r w:rsidRPr="009E59D2">
              <w:rPr>
                <w:spacing w:val="-1"/>
              </w:rPr>
              <w:t xml:space="preserve"> </w:t>
            </w:r>
            <w:r w:rsidRPr="009E59D2">
              <w:t>godine</w:t>
            </w:r>
          </w:p>
        </w:tc>
        <w:tc>
          <w:tcPr>
            <w:tcW w:w="1814" w:type="dxa"/>
            <w:shd w:val="clear" w:color="auto" w:fill="FFFFFF" w:themeFill="background1"/>
          </w:tcPr>
          <w:p w14:paraId="7835354B" w14:textId="77777777" w:rsidR="00DA378B" w:rsidRDefault="00DA378B" w:rsidP="000548E0">
            <w:pPr>
              <w:jc w:val="center"/>
            </w:pPr>
            <w:r w:rsidRPr="009E59D2">
              <w:t>Ciljna</w:t>
            </w:r>
            <w:r w:rsidRPr="009E59D2">
              <w:rPr>
                <w:spacing w:val="-2"/>
              </w:rPr>
              <w:t xml:space="preserve"> </w:t>
            </w:r>
            <w:r w:rsidRPr="009E59D2">
              <w:t>vrijednost</w:t>
            </w:r>
          </w:p>
          <w:p w14:paraId="2C4A71D3" w14:textId="77777777" w:rsidR="00DA378B" w:rsidRPr="009E59D2" w:rsidRDefault="00DA378B" w:rsidP="000548E0">
            <w:pPr>
              <w:jc w:val="center"/>
            </w:pPr>
            <w:r w:rsidRPr="009E59D2">
              <w:t>202</w:t>
            </w:r>
            <w:r>
              <w:t>7</w:t>
            </w:r>
            <w:r w:rsidRPr="009E59D2">
              <w:t>.</w:t>
            </w:r>
            <w:r w:rsidRPr="009E59D2">
              <w:rPr>
                <w:spacing w:val="-1"/>
              </w:rPr>
              <w:t xml:space="preserve"> </w:t>
            </w:r>
            <w:r w:rsidRPr="009E59D2">
              <w:t>godine</w:t>
            </w:r>
          </w:p>
        </w:tc>
        <w:tc>
          <w:tcPr>
            <w:tcW w:w="1813" w:type="dxa"/>
            <w:shd w:val="clear" w:color="auto" w:fill="FFFFFF" w:themeFill="background1"/>
          </w:tcPr>
          <w:p w14:paraId="3EFD795A" w14:textId="77777777" w:rsidR="00DA378B" w:rsidRDefault="00DA378B" w:rsidP="000548E0">
            <w:pPr>
              <w:jc w:val="center"/>
            </w:pPr>
            <w:r w:rsidRPr="009E59D2">
              <w:t>Ciljna</w:t>
            </w:r>
            <w:r w:rsidRPr="009E59D2">
              <w:rPr>
                <w:spacing w:val="-2"/>
              </w:rPr>
              <w:t xml:space="preserve"> </w:t>
            </w:r>
            <w:r w:rsidRPr="009E59D2">
              <w:t>vrijednost</w:t>
            </w:r>
          </w:p>
          <w:p w14:paraId="1D255966" w14:textId="77777777" w:rsidR="00DA378B" w:rsidRPr="009E59D2" w:rsidRDefault="00DA378B" w:rsidP="000548E0">
            <w:pPr>
              <w:jc w:val="center"/>
            </w:pPr>
            <w:r w:rsidRPr="009E59D2">
              <w:t>202</w:t>
            </w:r>
            <w:r>
              <w:t>8</w:t>
            </w:r>
            <w:r w:rsidRPr="009E59D2">
              <w:t>.</w:t>
            </w:r>
            <w:r w:rsidRPr="009E59D2">
              <w:rPr>
                <w:spacing w:val="-1"/>
              </w:rPr>
              <w:t xml:space="preserve"> </w:t>
            </w:r>
            <w:r w:rsidRPr="009E59D2">
              <w:t>godine</w:t>
            </w:r>
          </w:p>
        </w:tc>
        <w:tc>
          <w:tcPr>
            <w:tcW w:w="1814" w:type="dxa"/>
            <w:shd w:val="clear" w:color="auto" w:fill="FFFFFF" w:themeFill="background1"/>
          </w:tcPr>
          <w:p w14:paraId="3CE36084" w14:textId="77777777" w:rsidR="00DA378B" w:rsidRDefault="00DA378B" w:rsidP="000548E0">
            <w:pPr>
              <w:jc w:val="center"/>
            </w:pPr>
            <w:r w:rsidRPr="009E59D2">
              <w:t>Ciljna</w:t>
            </w:r>
            <w:r w:rsidRPr="009E59D2">
              <w:rPr>
                <w:spacing w:val="-2"/>
              </w:rPr>
              <w:t xml:space="preserve"> </w:t>
            </w:r>
            <w:r w:rsidRPr="009E59D2">
              <w:t>vrijednost</w:t>
            </w:r>
          </w:p>
          <w:p w14:paraId="79FA8636" w14:textId="77777777" w:rsidR="00DA378B" w:rsidRPr="009E59D2" w:rsidRDefault="00DA378B" w:rsidP="000548E0">
            <w:pPr>
              <w:jc w:val="center"/>
            </w:pPr>
            <w:r w:rsidRPr="009E59D2">
              <w:t>202</w:t>
            </w:r>
            <w:r>
              <w:t>9</w:t>
            </w:r>
            <w:r w:rsidRPr="009E59D2">
              <w:t>.</w:t>
            </w:r>
            <w:r w:rsidRPr="009E59D2">
              <w:rPr>
                <w:spacing w:val="-1"/>
              </w:rPr>
              <w:t xml:space="preserve"> </w:t>
            </w:r>
            <w:r w:rsidRPr="009E59D2">
              <w:t>godine</w:t>
            </w:r>
          </w:p>
        </w:tc>
      </w:tr>
      <w:tr w:rsidR="00DA378B" w:rsidRPr="009E59D2" w14:paraId="270D956E" w14:textId="77777777" w:rsidTr="00245E10">
        <w:trPr>
          <w:jc w:val="center"/>
        </w:trPr>
        <w:tc>
          <w:tcPr>
            <w:tcW w:w="1813" w:type="dxa"/>
          </w:tcPr>
          <w:p w14:paraId="4506BBE2" w14:textId="48199FE3" w:rsidR="00DA378B" w:rsidRDefault="00E57B77" w:rsidP="000548E0">
            <w:r>
              <w:t>46</w:t>
            </w:r>
          </w:p>
        </w:tc>
        <w:tc>
          <w:tcPr>
            <w:tcW w:w="1813" w:type="dxa"/>
            <w:gridSpan w:val="2"/>
          </w:tcPr>
          <w:p w14:paraId="2E62B866" w14:textId="7EF06AED" w:rsidR="00DA378B" w:rsidRDefault="00245E10" w:rsidP="000548E0">
            <w:r>
              <w:t>46</w:t>
            </w:r>
          </w:p>
        </w:tc>
        <w:tc>
          <w:tcPr>
            <w:tcW w:w="1814" w:type="dxa"/>
          </w:tcPr>
          <w:p w14:paraId="1C48FF18" w14:textId="6F721CFD" w:rsidR="00DA378B" w:rsidRPr="009E59D2" w:rsidRDefault="00245E10" w:rsidP="000548E0">
            <w:r>
              <w:t>48</w:t>
            </w:r>
          </w:p>
        </w:tc>
        <w:tc>
          <w:tcPr>
            <w:tcW w:w="1813" w:type="dxa"/>
          </w:tcPr>
          <w:p w14:paraId="376EED9F" w14:textId="5AB9B88C" w:rsidR="00DA378B" w:rsidRPr="009E59D2" w:rsidRDefault="00245E10" w:rsidP="000548E0">
            <w:r>
              <w:t>48</w:t>
            </w:r>
          </w:p>
        </w:tc>
        <w:tc>
          <w:tcPr>
            <w:tcW w:w="1814" w:type="dxa"/>
          </w:tcPr>
          <w:p w14:paraId="359EC58D" w14:textId="1214A7C3" w:rsidR="00DA378B" w:rsidRPr="009E59D2" w:rsidRDefault="00107552" w:rsidP="000548E0">
            <w:r>
              <w:t>50</w:t>
            </w:r>
          </w:p>
        </w:tc>
      </w:tr>
    </w:tbl>
    <w:p w14:paraId="68992619" w14:textId="77777777" w:rsidR="00DA378B" w:rsidRDefault="00DA378B" w:rsidP="00F345EE"/>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DA378B" w:rsidRPr="009E59D2" w14:paraId="34491817" w14:textId="77777777" w:rsidTr="000548E0">
        <w:trPr>
          <w:jc w:val="center"/>
        </w:trPr>
        <w:tc>
          <w:tcPr>
            <w:tcW w:w="2547" w:type="dxa"/>
            <w:gridSpan w:val="2"/>
            <w:shd w:val="clear" w:color="auto" w:fill="B8CCE4" w:themeFill="accent1" w:themeFillTint="66"/>
          </w:tcPr>
          <w:p w14:paraId="56577FA5" w14:textId="77777777" w:rsidR="00DA378B" w:rsidRPr="00F75073" w:rsidRDefault="00DA378B" w:rsidP="000548E0">
            <w:pPr>
              <w:rPr>
                <w:b/>
                <w:bCs/>
                <w:sz w:val="24"/>
                <w:szCs w:val="24"/>
              </w:rPr>
            </w:pPr>
            <w:r w:rsidRPr="00F75073">
              <w:rPr>
                <w:b/>
                <w:bCs/>
                <w:sz w:val="24"/>
                <w:szCs w:val="24"/>
              </w:rPr>
              <w:t>Pokazatelj rezultata</w:t>
            </w:r>
          </w:p>
        </w:tc>
        <w:tc>
          <w:tcPr>
            <w:tcW w:w="6520" w:type="dxa"/>
            <w:gridSpan w:val="4"/>
            <w:shd w:val="clear" w:color="auto" w:fill="B8CCE4" w:themeFill="accent1" w:themeFillTint="66"/>
          </w:tcPr>
          <w:p w14:paraId="75C8D2BA" w14:textId="794A973D" w:rsidR="00DA378B" w:rsidRPr="00DA378B" w:rsidRDefault="00DA378B" w:rsidP="000548E0">
            <w:pPr>
              <w:tabs>
                <w:tab w:val="left" w:pos="441"/>
              </w:tabs>
              <w:rPr>
                <w:b/>
                <w:bCs/>
                <w:sz w:val="24"/>
              </w:rPr>
            </w:pPr>
            <w:r>
              <w:rPr>
                <w:b/>
                <w:bCs/>
                <w:sz w:val="24"/>
              </w:rPr>
              <w:t>B</w:t>
            </w:r>
            <w:r w:rsidRPr="00DA378B">
              <w:rPr>
                <w:b/>
                <w:bCs/>
                <w:sz w:val="24"/>
              </w:rPr>
              <w:t>roj</w:t>
            </w:r>
            <w:r w:rsidRPr="00DA378B">
              <w:rPr>
                <w:b/>
                <w:bCs/>
                <w:spacing w:val="-7"/>
                <w:sz w:val="24"/>
              </w:rPr>
              <w:t xml:space="preserve"> </w:t>
            </w:r>
            <w:r w:rsidR="00ED6CCE">
              <w:rPr>
                <w:b/>
                <w:bCs/>
                <w:sz w:val="24"/>
              </w:rPr>
              <w:t>korisnika za sufinanciranje troškova stanovanja</w:t>
            </w:r>
          </w:p>
        </w:tc>
      </w:tr>
      <w:tr w:rsidR="00DA378B" w:rsidRPr="009E59D2" w14:paraId="2F8177FF" w14:textId="77777777" w:rsidTr="004565B3">
        <w:trPr>
          <w:jc w:val="center"/>
        </w:trPr>
        <w:tc>
          <w:tcPr>
            <w:tcW w:w="1813" w:type="dxa"/>
            <w:shd w:val="clear" w:color="auto" w:fill="FFFFFF" w:themeFill="background1"/>
          </w:tcPr>
          <w:p w14:paraId="732E0132" w14:textId="77777777" w:rsidR="00DA378B" w:rsidRPr="009E59D2" w:rsidRDefault="00DA378B" w:rsidP="000548E0">
            <w:pPr>
              <w:jc w:val="center"/>
            </w:pPr>
            <w:r w:rsidRPr="009E59D2">
              <w:t>Početna vrijednost 2025. godine</w:t>
            </w:r>
          </w:p>
        </w:tc>
        <w:tc>
          <w:tcPr>
            <w:tcW w:w="1813" w:type="dxa"/>
            <w:gridSpan w:val="2"/>
            <w:shd w:val="clear" w:color="auto" w:fill="FFFFFF" w:themeFill="background1"/>
          </w:tcPr>
          <w:p w14:paraId="46F0C902" w14:textId="77777777" w:rsidR="00DA378B" w:rsidRDefault="00DA378B" w:rsidP="000548E0">
            <w:pPr>
              <w:jc w:val="center"/>
            </w:pPr>
            <w:r w:rsidRPr="009E59D2">
              <w:t>Ciljna</w:t>
            </w:r>
            <w:r w:rsidRPr="009E59D2">
              <w:rPr>
                <w:spacing w:val="-2"/>
              </w:rPr>
              <w:t xml:space="preserve"> </w:t>
            </w:r>
            <w:r w:rsidRPr="009E59D2">
              <w:t>vrijednost</w:t>
            </w:r>
          </w:p>
          <w:p w14:paraId="1E5C36A8" w14:textId="77777777" w:rsidR="00DA378B" w:rsidRPr="009E59D2" w:rsidRDefault="00DA378B" w:rsidP="000548E0">
            <w:pPr>
              <w:jc w:val="center"/>
            </w:pPr>
            <w:r w:rsidRPr="009E59D2">
              <w:t>2026.</w:t>
            </w:r>
            <w:r w:rsidRPr="009E59D2">
              <w:rPr>
                <w:spacing w:val="-1"/>
              </w:rPr>
              <w:t xml:space="preserve"> </w:t>
            </w:r>
            <w:r w:rsidRPr="009E59D2">
              <w:t>godine</w:t>
            </w:r>
          </w:p>
        </w:tc>
        <w:tc>
          <w:tcPr>
            <w:tcW w:w="1814" w:type="dxa"/>
            <w:shd w:val="clear" w:color="auto" w:fill="FFFFFF" w:themeFill="background1"/>
          </w:tcPr>
          <w:p w14:paraId="52A99835" w14:textId="77777777" w:rsidR="00DA378B" w:rsidRDefault="00DA378B" w:rsidP="000548E0">
            <w:pPr>
              <w:jc w:val="center"/>
            </w:pPr>
            <w:r w:rsidRPr="009E59D2">
              <w:t>Ciljna</w:t>
            </w:r>
            <w:r w:rsidRPr="009E59D2">
              <w:rPr>
                <w:spacing w:val="-2"/>
              </w:rPr>
              <w:t xml:space="preserve"> </w:t>
            </w:r>
            <w:r w:rsidRPr="009E59D2">
              <w:t>vrijednost</w:t>
            </w:r>
          </w:p>
          <w:p w14:paraId="4F41068A" w14:textId="77777777" w:rsidR="00DA378B" w:rsidRPr="009E59D2" w:rsidRDefault="00DA378B" w:rsidP="000548E0">
            <w:pPr>
              <w:jc w:val="center"/>
            </w:pPr>
            <w:r w:rsidRPr="009E59D2">
              <w:t>202</w:t>
            </w:r>
            <w:r>
              <w:t>7</w:t>
            </w:r>
            <w:r w:rsidRPr="009E59D2">
              <w:t>.</w:t>
            </w:r>
            <w:r w:rsidRPr="009E59D2">
              <w:rPr>
                <w:spacing w:val="-1"/>
              </w:rPr>
              <w:t xml:space="preserve"> </w:t>
            </w:r>
            <w:r w:rsidRPr="009E59D2">
              <w:t>godine</w:t>
            </w:r>
          </w:p>
        </w:tc>
        <w:tc>
          <w:tcPr>
            <w:tcW w:w="1813" w:type="dxa"/>
            <w:shd w:val="clear" w:color="auto" w:fill="FFFFFF" w:themeFill="background1"/>
          </w:tcPr>
          <w:p w14:paraId="0CA4BB72" w14:textId="77777777" w:rsidR="00DA378B" w:rsidRDefault="00DA378B" w:rsidP="000548E0">
            <w:pPr>
              <w:jc w:val="center"/>
            </w:pPr>
            <w:r w:rsidRPr="009E59D2">
              <w:t>Ciljna</w:t>
            </w:r>
            <w:r w:rsidRPr="009E59D2">
              <w:rPr>
                <w:spacing w:val="-2"/>
              </w:rPr>
              <w:t xml:space="preserve"> </w:t>
            </w:r>
            <w:r w:rsidRPr="009E59D2">
              <w:t>vrijednost</w:t>
            </w:r>
          </w:p>
          <w:p w14:paraId="26B7B9B1" w14:textId="77777777" w:rsidR="00DA378B" w:rsidRPr="009E59D2" w:rsidRDefault="00DA378B" w:rsidP="000548E0">
            <w:pPr>
              <w:jc w:val="center"/>
            </w:pPr>
            <w:r w:rsidRPr="009E59D2">
              <w:t>202</w:t>
            </w:r>
            <w:r>
              <w:t>8</w:t>
            </w:r>
            <w:r w:rsidRPr="009E59D2">
              <w:t>.</w:t>
            </w:r>
            <w:r w:rsidRPr="009E59D2">
              <w:rPr>
                <w:spacing w:val="-1"/>
              </w:rPr>
              <w:t xml:space="preserve"> </w:t>
            </w:r>
            <w:r w:rsidRPr="009E59D2">
              <w:t>godine</w:t>
            </w:r>
          </w:p>
        </w:tc>
        <w:tc>
          <w:tcPr>
            <w:tcW w:w="1814" w:type="dxa"/>
            <w:shd w:val="clear" w:color="auto" w:fill="FFFFFF" w:themeFill="background1"/>
          </w:tcPr>
          <w:p w14:paraId="715B7465" w14:textId="77777777" w:rsidR="00DA378B" w:rsidRDefault="00DA378B" w:rsidP="000548E0">
            <w:pPr>
              <w:jc w:val="center"/>
            </w:pPr>
            <w:r w:rsidRPr="009E59D2">
              <w:t>Ciljna</w:t>
            </w:r>
            <w:r w:rsidRPr="009E59D2">
              <w:rPr>
                <w:spacing w:val="-2"/>
              </w:rPr>
              <w:t xml:space="preserve"> </w:t>
            </w:r>
            <w:r w:rsidRPr="009E59D2">
              <w:t>vrijednost</w:t>
            </w:r>
          </w:p>
          <w:p w14:paraId="5C8D3044" w14:textId="77777777" w:rsidR="00DA378B" w:rsidRPr="009E59D2" w:rsidRDefault="00DA378B" w:rsidP="000548E0">
            <w:pPr>
              <w:jc w:val="center"/>
            </w:pPr>
            <w:r w:rsidRPr="009E59D2">
              <w:t>202</w:t>
            </w:r>
            <w:r>
              <w:t>9</w:t>
            </w:r>
            <w:r w:rsidRPr="009E59D2">
              <w:t>.</w:t>
            </w:r>
            <w:r w:rsidRPr="009E59D2">
              <w:rPr>
                <w:spacing w:val="-1"/>
              </w:rPr>
              <w:t xml:space="preserve"> </w:t>
            </w:r>
            <w:r w:rsidRPr="009E59D2">
              <w:t>godine</w:t>
            </w:r>
          </w:p>
        </w:tc>
      </w:tr>
      <w:tr w:rsidR="00DA378B" w:rsidRPr="009E59D2" w14:paraId="18814A71" w14:textId="77777777" w:rsidTr="00245E10">
        <w:trPr>
          <w:jc w:val="center"/>
        </w:trPr>
        <w:tc>
          <w:tcPr>
            <w:tcW w:w="1813" w:type="dxa"/>
          </w:tcPr>
          <w:p w14:paraId="14E53C91" w14:textId="17D33C2A" w:rsidR="00DA378B" w:rsidRDefault="00E57B77" w:rsidP="000548E0">
            <w:r>
              <w:t>20</w:t>
            </w:r>
          </w:p>
        </w:tc>
        <w:tc>
          <w:tcPr>
            <w:tcW w:w="1813" w:type="dxa"/>
            <w:gridSpan w:val="2"/>
          </w:tcPr>
          <w:p w14:paraId="395152BB" w14:textId="1C5F6308" w:rsidR="00DA378B" w:rsidRDefault="00245E10" w:rsidP="000548E0">
            <w:r>
              <w:t>22</w:t>
            </w:r>
          </w:p>
        </w:tc>
        <w:tc>
          <w:tcPr>
            <w:tcW w:w="1814" w:type="dxa"/>
          </w:tcPr>
          <w:p w14:paraId="7FDF916B" w14:textId="0ED4CF73" w:rsidR="00DA378B" w:rsidRPr="009E59D2" w:rsidRDefault="00245E10" w:rsidP="000548E0">
            <w:r>
              <w:t>25</w:t>
            </w:r>
          </w:p>
        </w:tc>
        <w:tc>
          <w:tcPr>
            <w:tcW w:w="1813" w:type="dxa"/>
          </w:tcPr>
          <w:p w14:paraId="3EDAACA2" w14:textId="1AFD9668" w:rsidR="00DA378B" w:rsidRPr="009E59D2" w:rsidRDefault="00245E10" w:rsidP="000548E0">
            <w:r>
              <w:t>27</w:t>
            </w:r>
          </w:p>
        </w:tc>
        <w:tc>
          <w:tcPr>
            <w:tcW w:w="1814" w:type="dxa"/>
          </w:tcPr>
          <w:p w14:paraId="661D98F1" w14:textId="3EC0BA5F" w:rsidR="00DA378B" w:rsidRPr="009E59D2" w:rsidRDefault="00107552" w:rsidP="000548E0">
            <w:r>
              <w:t>30</w:t>
            </w:r>
          </w:p>
        </w:tc>
      </w:tr>
    </w:tbl>
    <w:p w14:paraId="56D4AAD8" w14:textId="77777777" w:rsidR="00DA378B" w:rsidRDefault="00DA378B" w:rsidP="00F345EE"/>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ED6CCE" w:rsidRPr="009E59D2" w14:paraId="7C288E75" w14:textId="77777777" w:rsidTr="00CF092F">
        <w:trPr>
          <w:jc w:val="center"/>
        </w:trPr>
        <w:tc>
          <w:tcPr>
            <w:tcW w:w="2547" w:type="dxa"/>
            <w:gridSpan w:val="2"/>
            <w:shd w:val="clear" w:color="auto" w:fill="B8CCE4" w:themeFill="accent1" w:themeFillTint="66"/>
          </w:tcPr>
          <w:p w14:paraId="3BAD856D" w14:textId="77777777" w:rsidR="00ED6CCE" w:rsidRPr="00F75073" w:rsidRDefault="00ED6CCE" w:rsidP="00CF092F">
            <w:pPr>
              <w:rPr>
                <w:b/>
                <w:bCs/>
                <w:sz w:val="24"/>
                <w:szCs w:val="24"/>
              </w:rPr>
            </w:pPr>
            <w:r w:rsidRPr="00F75073">
              <w:rPr>
                <w:b/>
                <w:bCs/>
                <w:sz w:val="24"/>
                <w:szCs w:val="24"/>
              </w:rPr>
              <w:t>Pokazatelj rezultata</w:t>
            </w:r>
          </w:p>
        </w:tc>
        <w:tc>
          <w:tcPr>
            <w:tcW w:w="6520" w:type="dxa"/>
            <w:gridSpan w:val="4"/>
            <w:shd w:val="clear" w:color="auto" w:fill="B8CCE4" w:themeFill="accent1" w:themeFillTint="66"/>
          </w:tcPr>
          <w:p w14:paraId="0AE48755" w14:textId="6EA31E69" w:rsidR="00ED6CCE" w:rsidRPr="00DA378B" w:rsidRDefault="00ED6CCE" w:rsidP="00CF092F">
            <w:pPr>
              <w:tabs>
                <w:tab w:val="left" w:pos="441"/>
              </w:tabs>
              <w:rPr>
                <w:b/>
                <w:bCs/>
                <w:sz w:val="24"/>
              </w:rPr>
            </w:pPr>
            <w:r>
              <w:rPr>
                <w:b/>
                <w:bCs/>
                <w:sz w:val="24"/>
              </w:rPr>
              <w:t>B</w:t>
            </w:r>
            <w:r w:rsidRPr="00DA378B">
              <w:rPr>
                <w:b/>
                <w:bCs/>
                <w:sz w:val="24"/>
              </w:rPr>
              <w:t>roj</w:t>
            </w:r>
            <w:r w:rsidRPr="00DA378B">
              <w:rPr>
                <w:b/>
                <w:bCs/>
                <w:spacing w:val="-7"/>
                <w:sz w:val="24"/>
              </w:rPr>
              <w:t xml:space="preserve"> </w:t>
            </w:r>
            <w:r>
              <w:rPr>
                <w:b/>
                <w:bCs/>
                <w:sz w:val="24"/>
              </w:rPr>
              <w:t>dodijeljenih potpora udrugama</w:t>
            </w:r>
          </w:p>
        </w:tc>
      </w:tr>
      <w:tr w:rsidR="00ED6CCE" w:rsidRPr="009E59D2" w14:paraId="33218144" w14:textId="77777777" w:rsidTr="00CF092F">
        <w:trPr>
          <w:jc w:val="center"/>
        </w:trPr>
        <w:tc>
          <w:tcPr>
            <w:tcW w:w="1813" w:type="dxa"/>
            <w:shd w:val="clear" w:color="auto" w:fill="FFFFFF" w:themeFill="background1"/>
          </w:tcPr>
          <w:p w14:paraId="3AEE22C1" w14:textId="77777777" w:rsidR="00ED6CCE" w:rsidRPr="009E59D2" w:rsidRDefault="00ED6CCE" w:rsidP="00CF092F">
            <w:pPr>
              <w:jc w:val="center"/>
            </w:pPr>
            <w:r w:rsidRPr="009E59D2">
              <w:t>Početna vrijednost 2025. godine</w:t>
            </w:r>
          </w:p>
        </w:tc>
        <w:tc>
          <w:tcPr>
            <w:tcW w:w="1813" w:type="dxa"/>
            <w:gridSpan w:val="2"/>
            <w:shd w:val="clear" w:color="auto" w:fill="FFFFFF" w:themeFill="background1"/>
          </w:tcPr>
          <w:p w14:paraId="5CB81084" w14:textId="77777777" w:rsidR="00ED6CCE" w:rsidRDefault="00ED6CCE" w:rsidP="00CF092F">
            <w:pPr>
              <w:jc w:val="center"/>
            </w:pPr>
            <w:r w:rsidRPr="009E59D2">
              <w:t>Ciljna</w:t>
            </w:r>
            <w:r w:rsidRPr="009E59D2">
              <w:rPr>
                <w:spacing w:val="-2"/>
              </w:rPr>
              <w:t xml:space="preserve"> </w:t>
            </w:r>
            <w:r w:rsidRPr="009E59D2">
              <w:t>vrijednost</w:t>
            </w:r>
          </w:p>
          <w:p w14:paraId="1C5E7FF5" w14:textId="77777777" w:rsidR="00ED6CCE" w:rsidRPr="009E59D2" w:rsidRDefault="00ED6CCE" w:rsidP="00CF092F">
            <w:pPr>
              <w:jc w:val="center"/>
            </w:pPr>
            <w:r w:rsidRPr="009E59D2">
              <w:t>2026.</w:t>
            </w:r>
            <w:r w:rsidRPr="009E59D2">
              <w:rPr>
                <w:spacing w:val="-1"/>
              </w:rPr>
              <w:t xml:space="preserve"> </w:t>
            </w:r>
            <w:r w:rsidRPr="009E59D2">
              <w:t>godine</w:t>
            </w:r>
          </w:p>
        </w:tc>
        <w:tc>
          <w:tcPr>
            <w:tcW w:w="1814" w:type="dxa"/>
            <w:shd w:val="clear" w:color="auto" w:fill="FFFFFF" w:themeFill="background1"/>
          </w:tcPr>
          <w:p w14:paraId="705F91F9" w14:textId="77777777" w:rsidR="00ED6CCE" w:rsidRDefault="00ED6CCE" w:rsidP="00CF092F">
            <w:pPr>
              <w:jc w:val="center"/>
            </w:pPr>
            <w:r w:rsidRPr="009E59D2">
              <w:t>Ciljna</w:t>
            </w:r>
            <w:r w:rsidRPr="009E59D2">
              <w:rPr>
                <w:spacing w:val="-2"/>
              </w:rPr>
              <w:t xml:space="preserve"> </w:t>
            </w:r>
            <w:r w:rsidRPr="009E59D2">
              <w:t>vrijednost</w:t>
            </w:r>
          </w:p>
          <w:p w14:paraId="1D6FF199" w14:textId="77777777" w:rsidR="00ED6CCE" w:rsidRPr="009E59D2" w:rsidRDefault="00ED6CCE" w:rsidP="00CF092F">
            <w:pPr>
              <w:jc w:val="center"/>
            </w:pPr>
            <w:r w:rsidRPr="009E59D2">
              <w:t>202</w:t>
            </w:r>
            <w:r>
              <w:t>7</w:t>
            </w:r>
            <w:r w:rsidRPr="009E59D2">
              <w:t>.</w:t>
            </w:r>
            <w:r w:rsidRPr="009E59D2">
              <w:rPr>
                <w:spacing w:val="-1"/>
              </w:rPr>
              <w:t xml:space="preserve"> </w:t>
            </w:r>
            <w:r w:rsidRPr="009E59D2">
              <w:t>godine</w:t>
            </w:r>
          </w:p>
        </w:tc>
        <w:tc>
          <w:tcPr>
            <w:tcW w:w="1813" w:type="dxa"/>
            <w:shd w:val="clear" w:color="auto" w:fill="FFFFFF" w:themeFill="background1"/>
          </w:tcPr>
          <w:p w14:paraId="6A944309" w14:textId="77777777" w:rsidR="00ED6CCE" w:rsidRDefault="00ED6CCE" w:rsidP="00CF092F">
            <w:pPr>
              <w:jc w:val="center"/>
            </w:pPr>
            <w:r w:rsidRPr="009E59D2">
              <w:t>Ciljna</w:t>
            </w:r>
            <w:r w:rsidRPr="009E59D2">
              <w:rPr>
                <w:spacing w:val="-2"/>
              </w:rPr>
              <w:t xml:space="preserve"> </w:t>
            </w:r>
            <w:r w:rsidRPr="009E59D2">
              <w:t>vrijednost</w:t>
            </w:r>
          </w:p>
          <w:p w14:paraId="54DCA2E9" w14:textId="77777777" w:rsidR="00ED6CCE" w:rsidRPr="009E59D2" w:rsidRDefault="00ED6CCE" w:rsidP="00CF092F">
            <w:pPr>
              <w:jc w:val="center"/>
            </w:pPr>
            <w:r w:rsidRPr="009E59D2">
              <w:t>202</w:t>
            </w:r>
            <w:r>
              <w:t>8</w:t>
            </w:r>
            <w:r w:rsidRPr="009E59D2">
              <w:t>.</w:t>
            </w:r>
            <w:r w:rsidRPr="009E59D2">
              <w:rPr>
                <w:spacing w:val="-1"/>
              </w:rPr>
              <w:t xml:space="preserve"> </w:t>
            </w:r>
            <w:r w:rsidRPr="009E59D2">
              <w:t>godine</w:t>
            </w:r>
          </w:p>
        </w:tc>
        <w:tc>
          <w:tcPr>
            <w:tcW w:w="1814" w:type="dxa"/>
            <w:shd w:val="clear" w:color="auto" w:fill="FFFFFF" w:themeFill="background1"/>
          </w:tcPr>
          <w:p w14:paraId="2F629B0A" w14:textId="77777777" w:rsidR="00ED6CCE" w:rsidRDefault="00ED6CCE" w:rsidP="00CF092F">
            <w:pPr>
              <w:jc w:val="center"/>
            </w:pPr>
            <w:r w:rsidRPr="009E59D2">
              <w:t>Ciljna</w:t>
            </w:r>
            <w:r w:rsidRPr="009E59D2">
              <w:rPr>
                <w:spacing w:val="-2"/>
              </w:rPr>
              <w:t xml:space="preserve"> </w:t>
            </w:r>
            <w:r w:rsidRPr="009E59D2">
              <w:t>vrijednost</w:t>
            </w:r>
          </w:p>
          <w:p w14:paraId="74E292AA" w14:textId="77777777" w:rsidR="00ED6CCE" w:rsidRPr="009E59D2" w:rsidRDefault="00ED6CCE" w:rsidP="00CF092F">
            <w:pPr>
              <w:jc w:val="center"/>
            </w:pPr>
            <w:r w:rsidRPr="009E59D2">
              <w:t>202</w:t>
            </w:r>
            <w:r>
              <w:t>9</w:t>
            </w:r>
            <w:r w:rsidRPr="009E59D2">
              <w:t>.</w:t>
            </w:r>
            <w:r w:rsidRPr="009E59D2">
              <w:rPr>
                <w:spacing w:val="-1"/>
              </w:rPr>
              <w:t xml:space="preserve"> </w:t>
            </w:r>
            <w:r w:rsidRPr="009E59D2">
              <w:t>godine</w:t>
            </w:r>
          </w:p>
        </w:tc>
      </w:tr>
      <w:tr w:rsidR="00ED6CCE" w:rsidRPr="009E59D2" w14:paraId="63E07281" w14:textId="77777777" w:rsidTr="00245E10">
        <w:trPr>
          <w:jc w:val="center"/>
        </w:trPr>
        <w:tc>
          <w:tcPr>
            <w:tcW w:w="1813" w:type="dxa"/>
          </w:tcPr>
          <w:p w14:paraId="2768CAC6" w14:textId="32813696" w:rsidR="00ED6CCE" w:rsidRDefault="00E57B77" w:rsidP="00CF092F">
            <w:r>
              <w:t>18</w:t>
            </w:r>
          </w:p>
        </w:tc>
        <w:tc>
          <w:tcPr>
            <w:tcW w:w="1813" w:type="dxa"/>
            <w:gridSpan w:val="2"/>
          </w:tcPr>
          <w:p w14:paraId="7A37C2D3" w14:textId="5A1AA525" w:rsidR="00ED6CCE" w:rsidRDefault="00245E10" w:rsidP="00CF092F">
            <w:r>
              <w:t>18</w:t>
            </w:r>
          </w:p>
        </w:tc>
        <w:tc>
          <w:tcPr>
            <w:tcW w:w="1814" w:type="dxa"/>
          </w:tcPr>
          <w:p w14:paraId="483A21FF" w14:textId="3294CD6A" w:rsidR="00ED6CCE" w:rsidRPr="009E59D2" w:rsidRDefault="00245E10" w:rsidP="00CF092F">
            <w:r>
              <w:t>20</w:t>
            </w:r>
          </w:p>
        </w:tc>
        <w:tc>
          <w:tcPr>
            <w:tcW w:w="1813" w:type="dxa"/>
          </w:tcPr>
          <w:p w14:paraId="79370B86" w14:textId="3BC33E79" w:rsidR="00ED6CCE" w:rsidRPr="009E59D2" w:rsidRDefault="00245E10" w:rsidP="00CF092F">
            <w:r>
              <w:t>22</w:t>
            </w:r>
          </w:p>
        </w:tc>
        <w:tc>
          <w:tcPr>
            <w:tcW w:w="1814" w:type="dxa"/>
          </w:tcPr>
          <w:p w14:paraId="4FC2165B" w14:textId="4D831A3F" w:rsidR="00ED6CCE" w:rsidRPr="009E59D2" w:rsidRDefault="00107552" w:rsidP="00CF092F">
            <w:r>
              <w:t>22</w:t>
            </w:r>
          </w:p>
        </w:tc>
      </w:tr>
    </w:tbl>
    <w:p w14:paraId="7AA8E030" w14:textId="77777777" w:rsidR="00ED6CCE" w:rsidRDefault="00ED6CCE" w:rsidP="00F345EE"/>
    <w:p w14:paraId="358AF7C9" w14:textId="77777777" w:rsidR="00DA378B" w:rsidRDefault="00DA378B">
      <w:r>
        <w:br w:type="page"/>
      </w:r>
    </w:p>
    <w:p w14:paraId="2F50ADB7" w14:textId="256463F2" w:rsidR="00DA378B" w:rsidRDefault="00DA378B" w:rsidP="00DA378B">
      <w:pPr>
        <w:pStyle w:val="Odlomakpopisa"/>
        <w:numPr>
          <w:ilvl w:val="0"/>
          <w:numId w:val="27"/>
        </w:numPr>
        <w:rPr>
          <w:b/>
          <w:bCs/>
          <w:sz w:val="24"/>
          <w:szCs w:val="24"/>
        </w:rPr>
      </w:pPr>
      <w:r w:rsidRPr="00F345EE">
        <w:rPr>
          <w:b/>
          <w:bCs/>
          <w:sz w:val="24"/>
          <w:szCs w:val="24"/>
        </w:rPr>
        <w:lastRenderedPageBreak/>
        <w:t xml:space="preserve">Mjera: </w:t>
      </w:r>
      <w:r>
        <w:rPr>
          <w:b/>
          <w:bCs/>
          <w:sz w:val="24"/>
          <w:szCs w:val="24"/>
        </w:rPr>
        <w:t xml:space="preserve">Promicanje kulture </w:t>
      </w:r>
    </w:p>
    <w:p w14:paraId="6E4D8B13" w14:textId="77777777" w:rsidR="00ED6CCE" w:rsidRDefault="00ED6CCE" w:rsidP="00ED6CCE">
      <w:pPr>
        <w:spacing w:line="256" w:lineRule="auto"/>
        <w:jc w:val="both"/>
        <w:rPr>
          <w:sz w:val="24"/>
          <w:szCs w:val="24"/>
          <w:lang w:eastAsia="hr-HR"/>
        </w:rPr>
      </w:pPr>
    </w:p>
    <w:p w14:paraId="60C89A42" w14:textId="65119352" w:rsidR="00ED6CCE" w:rsidRPr="00ED6CCE" w:rsidRDefault="00ED6CCE" w:rsidP="00ED6CCE">
      <w:pPr>
        <w:spacing w:line="256" w:lineRule="auto"/>
        <w:jc w:val="both"/>
        <w:rPr>
          <w:sz w:val="24"/>
          <w:szCs w:val="24"/>
          <w:lang w:eastAsia="hr-HR"/>
        </w:rPr>
      </w:pPr>
      <w:r w:rsidRPr="00ED6CCE">
        <w:rPr>
          <w:sz w:val="24"/>
          <w:szCs w:val="24"/>
          <w:lang w:eastAsia="hr-HR"/>
        </w:rPr>
        <w:t xml:space="preserve"> </w:t>
      </w:r>
      <w:r w:rsidRPr="00ED6CCE">
        <w:rPr>
          <w:sz w:val="24"/>
          <w:szCs w:val="24"/>
        </w:rPr>
        <w:t>Kroz mjeru se nastoji poticati i promicati kulture i umjetničko izražavanje, razvoj kreativnosti, opće poboljšanje kvalitete življenja. Za mandatno razdoblje za koje se donosi ovaj Provedbeni program u planu je izrada projektne dokumentacije za Hrvatski dom – Ilača, i projektna dokumentacija za Društveno kulturni centar Tovarnik koji će obogatiti kulturnu dimenziju cijelog kraja.</w:t>
      </w:r>
      <w:r w:rsidRPr="00ED6CCE">
        <w:rPr>
          <w:sz w:val="24"/>
          <w:szCs w:val="24"/>
          <w:lang w:eastAsia="hr-HR"/>
        </w:rPr>
        <w:t xml:space="preserve"> </w:t>
      </w:r>
    </w:p>
    <w:p w14:paraId="7D041CE5" w14:textId="77777777" w:rsidR="00DA378B" w:rsidRPr="00DA378B" w:rsidRDefault="00DA378B" w:rsidP="00DA378B">
      <w:pPr>
        <w:rPr>
          <w:b/>
          <w:bCs/>
          <w:sz w:val="24"/>
          <w:szCs w:val="24"/>
        </w:rPr>
      </w:pPr>
    </w:p>
    <w:p w14:paraId="2CAB2784" w14:textId="77777777" w:rsidR="00DA378B" w:rsidRDefault="00DA378B" w:rsidP="00DA378B">
      <w:pPr>
        <w:pStyle w:val="Tijeloteksta"/>
        <w:spacing w:before="178"/>
        <w:ind w:left="141"/>
      </w:pPr>
      <w:r>
        <w:t>Nacionalna razvojna</w:t>
      </w:r>
      <w:r>
        <w:rPr>
          <w:spacing w:val="-2"/>
        </w:rPr>
        <w:t xml:space="preserve"> </w:t>
      </w:r>
      <w:r>
        <w:t>strategija</w:t>
      </w:r>
      <w:r>
        <w:rPr>
          <w:spacing w:val="-1"/>
        </w:rPr>
        <w:t xml:space="preserve"> </w:t>
      </w:r>
      <w:r>
        <w:t>RH</w:t>
      </w:r>
      <w:r>
        <w:rPr>
          <w:spacing w:val="-2"/>
        </w:rPr>
        <w:t xml:space="preserve"> </w:t>
      </w:r>
      <w:r>
        <w:t>do</w:t>
      </w:r>
      <w:r>
        <w:rPr>
          <w:spacing w:val="-1"/>
        </w:rPr>
        <w:t xml:space="preserve"> </w:t>
      </w:r>
      <w:r>
        <w:t xml:space="preserve">2030. </w:t>
      </w:r>
      <w:r>
        <w:rPr>
          <w:spacing w:val="-2"/>
        </w:rPr>
        <w:t>godine</w:t>
      </w:r>
    </w:p>
    <w:p w14:paraId="6247007D" w14:textId="77777777" w:rsidR="00DA378B" w:rsidRPr="00AF0B0B" w:rsidRDefault="00DA378B" w:rsidP="00F345EE"/>
    <w:tbl>
      <w:tblPr>
        <w:tblStyle w:val="Reetkatablice"/>
        <w:tblW w:w="0" w:type="auto"/>
        <w:jc w:val="center"/>
        <w:tblLook w:val="04A0" w:firstRow="1" w:lastRow="0" w:firstColumn="1" w:lastColumn="0" w:noHBand="0" w:noVBand="1"/>
      </w:tblPr>
      <w:tblGrid>
        <w:gridCol w:w="9350"/>
      </w:tblGrid>
      <w:tr w:rsidR="00DA378B" w14:paraId="48AA2652" w14:textId="77777777" w:rsidTr="000548E0">
        <w:trPr>
          <w:jc w:val="center"/>
        </w:trPr>
        <w:tc>
          <w:tcPr>
            <w:tcW w:w="9435" w:type="dxa"/>
            <w:shd w:val="clear" w:color="auto" w:fill="DBE5F1" w:themeFill="accent1" w:themeFillTint="33"/>
          </w:tcPr>
          <w:p w14:paraId="33150694" w14:textId="5B550902" w:rsidR="00DA378B" w:rsidRDefault="00DA378B" w:rsidP="00DA378B">
            <w:pPr>
              <w:pStyle w:val="Tijeloteksta"/>
              <w:spacing w:before="180"/>
              <w:ind w:left="141"/>
            </w:pPr>
            <w:r>
              <w:t>RS1.</w:t>
            </w:r>
            <w:r>
              <w:rPr>
                <w:spacing w:val="-2"/>
              </w:rPr>
              <w:t xml:space="preserve"> </w:t>
            </w:r>
            <w:r>
              <w:t>Održivo</w:t>
            </w:r>
            <w:r>
              <w:rPr>
                <w:spacing w:val="-1"/>
              </w:rPr>
              <w:t xml:space="preserve"> </w:t>
            </w:r>
            <w:r>
              <w:t>gospodarstvo</w:t>
            </w:r>
            <w:r>
              <w:rPr>
                <w:spacing w:val="-2"/>
              </w:rPr>
              <w:t xml:space="preserve"> </w:t>
            </w:r>
            <w:r>
              <w:t>i</w:t>
            </w:r>
            <w:r>
              <w:rPr>
                <w:spacing w:val="-1"/>
              </w:rPr>
              <w:t xml:space="preserve"> </w:t>
            </w:r>
            <w:r>
              <w:rPr>
                <w:spacing w:val="-2"/>
              </w:rPr>
              <w:t>društvo</w:t>
            </w:r>
          </w:p>
        </w:tc>
      </w:tr>
      <w:tr w:rsidR="00DA378B" w14:paraId="3294B0E1" w14:textId="77777777" w:rsidTr="000548E0">
        <w:trPr>
          <w:jc w:val="center"/>
        </w:trPr>
        <w:tc>
          <w:tcPr>
            <w:tcW w:w="9435" w:type="dxa"/>
            <w:shd w:val="clear" w:color="auto" w:fill="B8CCE4" w:themeFill="accent1" w:themeFillTint="66"/>
          </w:tcPr>
          <w:p w14:paraId="428CE75D" w14:textId="6B255A4C" w:rsidR="00DA378B" w:rsidRDefault="00DA378B" w:rsidP="00DA378B">
            <w:pPr>
              <w:pStyle w:val="Tijeloteksta"/>
              <w:spacing w:before="178"/>
              <w:ind w:left="141"/>
            </w:pPr>
            <w:r>
              <w:t>SC1.</w:t>
            </w:r>
            <w:r>
              <w:rPr>
                <w:spacing w:val="-3"/>
              </w:rPr>
              <w:t xml:space="preserve"> </w:t>
            </w:r>
            <w:r>
              <w:t>Konkurentno</w:t>
            </w:r>
            <w:r>
              <w:rPr>
                <w:spacing w:val="-1"/>
              </w:rPr>
              <w:t xml:space="preserve"> </w:t>
            </w:r>
            <w:r>
              <w:t>i</w:t>
            </w:r>
            <w:r>
              <w:rPr>
                <w:spacing w:val="-1"/>
              </w:rPr>
              <w:t xml:space="preserve"> </w:t>
            </w:r>
            <w:r>
              <w:t xml:space="preserve">inovativno </w:t>
            </w:r>
            <w:r>
              <w:rPr>
                <w:spacing w:val="-2"/>
              </w:rPr>
              <w:t>gospodarstvo</w:t>
            </w:r>
          </w:p>
        </w:tc>
      </w:tr>
      <w:tr w:rsidR="00DA378B" w14:paraId="2F8FCFF8" w14:textId="77777777" w:rsidTr="000548E0">
        <w:trPr>
          <w:jc w:val="center"/>
        </w:trPr>
        <w:tc>
          <w:tcPr>
            <w:tcW w:w="9435" w:type="dxa"/>
            <w:shd w:val="clear" w:color="auto" w:fill="95B3D7" w:themeFill="accent1" w:themeFillTint="99"/>
          </w:tcPr>
          <w:p w14:paraId="0D527644" w14:textId="14B0E54C" w:rsidR="00DA378B" w:rsidRDefault="00DA378B" w:rsidP="000548E0">
            <w:pPr>
              <w:pStyle w:val="Tijeloteksta"/>
              <w:spacing w:before="158"/>
              <w:ind w:left="141"/>
            </w:pPr>
            <w:r>
              <w:t>Svrha:</w:t>
            </w:r>
            <w:r>
              <w:rPr>
                <w:spacing w:val="-13"/>
              </w:rPr>
              <w:t xml:space="preserve"> </w:t>
            </w:r>
            <w:r>
              <w:t>Dovesti će</w:t>
            </w:r>
            <w:r>
              <w:rPr>
                <w:spacing w:val="-2"/>
              </w:rPr>
              <w:t xml:space="preserve"> </w:t>
            </w:r>
            <w:r>
              <w:t>do</w:t>
            </w:r>
            <w:r>
              <w:rPr>
                <w:spacing w:val="-1"/>
              </w:rPr>
              <w:t xml:space="preserve"> </w:t>
            </w:r>
            <w:r>
              <w:t>podizanje</w:t>
            </w:r>
            <w:r>
              <w:rPr>
                <w:spacing w:val="-1"/>
              </w:rPr>
              <w:t xml:space="preserve"> </w:t>
            </w:r>
            <w:r>
              <w:t>kvalitete</w:t>
            </w:r>
            <w:r>
              <w:rPr>
                <w:spacing w:val="-1"/>
              </w:rPr>
              <w:t xml:space="preserve"> </w:t>
            </w:r>
            <w:r>
              <w:t>života</w:t>
            </w:r>
            <w:r>
              <w:rPr>
                <w:spacing w:val="-2"/>
              </w:rPr>
              <w:t xml:space="preserve"> </w:t>
            </w:r>
            <w:r>
              <w:t>te socijalne</w:t>
            </w:r>
            <w:r>
              <w:rPr>
                <w:spacing w:val="-1"/>
              </w:rPr>
              <w:t xml:space="preserve"> </w:t>
            </w:r>
            <w:r>
              <w:t>solidarnosti</w:t>
            </w:r>
            <w:r>
              <w:rPr>
                <w:spacing w:val="-1"/>
              </w:rPr>
              <w:t xml:space="preserve"> </w:t>
            </w:r>
            <w:r>
              <w:t xml:space="preserve">i </w:t>
            </w:r>
            <w:r>
              <w:rPr>
                <w:spacing w:val="-2"/>
              </w:rPr>
              <w:t>odgovornosti.</w:t>
            </w:r>
          </w:p>
        </w:tc>
      </w:tr>
      <w:tr w:rsidR="00DA378B" w14:paraId="58FE14DF" w14:textId="77777777" w:rsidTr="000548E0">
        <w:trPr>
          <w:jc w:val="center"/>
        </w:trPr>
        <w:tc>
          <w:tcPr>
            <w:tcW w:w="9435" w:type="dxa"/>
            <w:shd w:val="clear" w:color="auto" w:fill="DBE5F1" w:themeFill="accent1" w:themeFillTint="33"/>
          </w:tcPr>
          <w:p w14:paraId="3B2A1896" w14:textId="6F1923B8" w:rsidR="00DA378B" w:rsidRDefault="00AF0B0B" w:rsidP="00AF0B0B">
            <w:pPr>
              <w:pStyle w:val="Tijeloteksta"/>
              <w:spacing w:before="180"/>
              <w:ind w:left="141"/>
            </w:pPr>
            <w:r>
              <w:t>Aktivnost:</w:t>
            </w:r>
            <w:r>
              <w:rPr>
                <w:spacing w:val="-1"/>
              </w:rPr>
              <w:t xml:space="preserve"> </w:t>
            </w:r>
            <w:r>
              <w:t>1.</w:t>
            </w:r>
            <w:r>
              <w:rPr>
                <w:spacing w:val="-1"/>
              </w:rPr>
              <w:t xml:space="preserve"> </w:t>
            </w:r>
            <w:r>
              <w:t>Promicanje</w:t>
            </w:r>
            <w:r>
              <w:rPr>
                <w:spacing w:val="-1"/>
              </w:rPr>
              <w:t xml:space="preserve"> </w:t>
            </w:r>
            <w:r>
              <w:t>kulture</w:t>
            </w:r>
            <w:r>
              <w:rPr>
                <w:spacing w:val="-2"/>
              </w:rPr>
              <w:t xml:space="preserve"> </w:t>
            </w:r>
            <w:r>
              <w:t>i</w:t>
            </w:r>
            <w:r>
              <w:rPr>
                <w:spacing w:val="-1"/>
              </w:rPr>
              <w:t xml:space="preserve"> </w:t>
            </w:r>
            <w:r>
              <w:t>kulturnih</w:t>
            </w:r>
            <w:r>
              <w:rPr>
                <w:spacing w:val="-1"/>
              </w:rPr>
              <w:t xml:space="preserve"> </w:t>
            </w:r>
            <w:r>
              <w:t>sadržaja ;</w:t>
            </w:r>
            <w:r>
              <w:rPr>
                <w:spacing w:val="-1"/>
              </w:rPr>
              <w:t xml:space="preserve"> </w:t>
            </w:r>
            <w:r>
              <w:t>2.</w:t>
            </w:r>
            <w:r>
              <w:rPr>
                <w:spacing w:val="-1"/>
              </w:rPr>
              <w:t xml:space="preserve"> </w:t>
            </w:r>
            <w:r>
              <w:t>Uređenje</w:t>
            </w:r>
            <w:r>
              <w:rPr>
                <w:spacing w:val="-1"/>
              </w:rPr>
              <w:t xml:space="preserve"> </w:t>
            </w:r>
            <w:r>
              <w:t>kulturnih</w:t>
            </w:r>
            <w:r>
              <w:rPr>
                <w:spacing w:val="-1"/>
              </w:rPr>
              <w:t xml:space="preserve"> </w:t>
            </w:r>
            <w:r>
              <w:rPr>
                <w:spacing w:val="-2"/>
              </w:rPr>
              <w:t>objekata</w:t>
            </w:r>
          </w:p>
        </w:tc>
      </w:tr>
    </w:tbl>
    <w:p w14:paraId="38F3503B" w14:textId="77777777" w:rsidR="00AF0B0B" w:rsidRDefault="00AF0B0B" w:rsidP="00F345EE"/>
    <w:p w14:paraId="6959BF06" w14:textId="77777777" w:rsidR="00AF0B0B" w:rsidRPr="007A7A0F" w:rsidRDefault="00AF0B0B" w:rsidP="00AF0B0B">
      <w:pPr>
        <w:rPr>
          <w:sz w:val="24"/>
          <w:szCs w:val="24"/>
        </w:rPr>
      </w:pPr>
      <w:r w:rsidRPr="007A7A0F">
        <w:rPr>
          <w:sz w:val="24"/>
          <w:szCs w:val="24"/>
        </w:rPr>
        <w:t>Rok</w:t>
      </w:r>
      <w:r w:rsidRPr="007A7A0F">
        <w:rPr>
          <w:spacing w:val="-5"/>
          <w:sz w:val="24"/>
          <w:szCs w:val="24"/>
        </w:rPr>
        <w:t xml:space="preserve"> </w:t>
      </w:r>
      <w:r w:rsidRPr="007A7A0F">
        <w:rPr>
          <w:sz w:val="24"/>
          <w:szCs w:val="24"/>
        </w:rPr>
        <w:t>za</w:t>
      </w:r>
      <w:r w:rsidRPr="007A7A0F">
        <w:rPr>
          <w:spacing w:val="-6"/>
          <w:sz w:val="24"/>
          <w:szCs w:val="24"/>
        </w:rPr>
        <w:t xml:space="preserve"> </w:t>
      </w:r>
      <w:r w:rsidRPr="007A7A0F">
        <w:rPr>
          <w:sz w:val="24"/>
          <w:szCs w:val="24"/>
        </w:rPr>
        <w:t>provedbu</w:t>
      </w:r>
      <w:r w:rsidRPr="007A7A0F">
        <w:rPr>
          <w:spacing w:val="-5"/>
          <w:sz w:val="24"/>
          <w:szCs w:val="24"/>
        </w:rPr>
        <w:t xml:space="preserve"> </w:t>
      </w:r>
      <w:r w:rsidRPr="007A7A0F">
        <w:rPr>
          <w:sz w:val="24"/>
          <w:szCs w:val="24"/>
        </w:rPr>
        <w:t>mjere</w:t>
      </w:r>
      <w:r w:rsidRPr="007A7A0F">
        <w:rPr>
          <w:spacing w:val="-6"/>
          <w:sz w:val="24"/>
          <w:szCs w:val="24"/>
        </w:rPr>
        <w:t xml:space="preserve"> </w:t>
      </w:r>
      <w:r w:rsidRPr="007A7A0F">
        <w:rPr>
          <w:sz w:val="24"/>
          <w:szCs w:val="24"/>
        </w:rPr>
        <w:t>je</w:t>
      </w:r>
      <w:r w:rsidRPr="007A7A0F">
        <w:rPr>
          <w:spacing w:val="-6"/>
          <w:sz w:val="24"/>
          <w:szCs w:val="24"/>
        </w:rPr>
        <w:t xml:space="preserve"> </w:t>
      </w:r>
      <w:r w:rsidRPr="007A7A0F">
        <w:rPr>
          <w:sz w:val="24"/>
          <w:szCs w:val="24"/>
        </w:rPr>
        <w:t>prosinac</w:t>
      </w:r>
      <w:r w:rsidRPr="007A7A0F">
        <w:rPr>
          <w:spacing w:val="-6"/>
          <w:sz w:val="24"/>
          <w:szCs w:val="24"/>
        </w:rPr>
        <w:t xml:space="preserve"> </w:t>
      </w:r>
      <w:r w:rsidRPr="007A7A0F">
        <w:rPr>
          <w:sz w:val="24"/>
          <w:szCs w:val="24"/>
        </w:rPr>
        <w:t>2029.</w:t>
      </w:r>
      <w:r w:rsidRPr="007A7A0F">
        <w:rPr>
          <w:spacing w:val="-5"/>
          <w:sz w:val="24"/>
          <w:szCs w:val="24"/>
        </w:rPr>
        <w:t xml:space="preserve"> </w:t>
      </w:r>
      <w:r w:rsidRPr="007A7A0F">
        <w:rPr>
          <w:sz w:val="24"/>
          <w:szCs w:val="24"/>
        </w:rPr>
        <w:t>godine.</w:t>
      </w:r>
    </w:p>
    <w:p w14:paraId="75F7921D" w14:textId="77777777" w:rsidR="00AF0B0B" w:rsidRDefault="00AF0B0B" w:rsidP="00F345EE"/>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AF0B0B" w:rsidRPr="009E59D2" w14:paraId="588A8D5B" w14:textId="77777777" w:rsidTr="000548E0">
        <w:trPr>
          <w:jc w:val="center"/>
        </w:trPr>
        <w:tc>
          <w:tcPr>
            <w:tcW w:w="2547" w:type="dxa"/>
            <w:gridSpan w:val="2"/>
            <w:shd w:val="clear" w:color="auto" w:fill="B8CCE4" w:themeFill="accent1" w:themeFillTint="66"/>
          </w:tcPr>
          <w:p w14:paraId="658381DD" w14:textId="77777777" w:rsidR="00AF0B0B" w:rsidRPr="00F75073" w:rsidRDefault="00AF0B0B" w:rsidP="000548E0">
            <w:pPr>
              <w:rPr>
                <w:b/>
                <w:bCs/>
                <w:sz w:val="24"/>
                <w:szCs w:val="24"/>
              </w:rPr>
            </w:pPr>
            <w:r w:rsidRPr="00F75073">
              <w:rPr>
                <w:b/>
                <w:bCs/>
                <w:sz w:val="24"/>
                <w:szCs w:val="24"/>
              </w:rPr>
              <w:t>Pokazatelj rezultata</w:t>
            </w:r>
          </w:p>
        </w:tc>
        <w:tc>
          <w:tcPr>
            <w:tcW w:w="6520" w:type="dxa"/>
            <w:gridSpan w:val="4"/>
            <w:shd w:val="clear" w:color="auto" w:fill="B8CCE4" w:themeFill="accent1" w:themeFillTint="66"/>
          </w:tcPr>
          <w:p w14:paraId="0119DEF2" w14:textId="51274860" w:rsidR="00AF0B0B" w:rsidRPr="00DA378B" w:rsidRDefault="00AF0B0B" w:rsidP="000548E0">
            <w:pPr>
              <w:tabs>
                <w:tab w:val="left" w:pos="441"/>
              </w:tabs>
              <w:rPr>
                <w:b/>
                <w:bCs/>
                <w:sz w:val="24"/>
              </w:rPr>
            </w:pPr>
            <w:r>
              <w:rPr>
                <w:b/>
                <w:bCs/>
                <w:sz w:val="24"/>
              </w:rPr>
              <w:t>B</w:t>
            </w:r>
            <w:r w:rsidRPr="00DA378B">
              <w:rPr>
                <w:b/>
                <w:bCs/>
                <w:sz w:val="24"/>
              </w:rPr>
              <w:t>roj</w:t>
            </w:r>
            <w:r w:rsidRPr="00DA378B">
              <w:rPr>
                <w:b/>
                <w:bCs/>
                <w:spacing w:val="-7"/>
                <w:sz w:val="24"/>
              </w:rPr>
              <w:t xml:space="preserve"> </w:t>
            </w:r>
            <w:r>
              <w:rPr>
                <w:b/>
                <w:bCs/>
                <w:sz w:val="24"/>
              </w:rPr>
              <w:t xml:space="preserve">organiziranih kulturnih manifestacija </w:t>
            </w:r>
          </w:p>
        </w:tc>
      </w:tr>
      <w:tr w:rsidR="00AF0B0B" w:rsidRPr="009E59D2" w14:paraId="69231E7E" w14:textId="77777777" w:rsidTr="000548E0">
        <w:trPr>
          <w:jc w:val="center"/>
        </w:trPr>
        <w:tc>
          <w:tcPr>
            <w:tcW w:w="1813" w:type="dxa"/>
          </w:tcPr>
          <w:p w14:paraId="565DB2AD" w14:textId="77777777" w:rsidR="00AF0B0B" w:rsidRPr="009E59D2" w:rsidRDefault="00AF0B0B" w:rsidP="000548E0">
            <w:pPr>
              <w:jc w:val="center"/>
            </w:pPr>
            <w:r w:rsidRPr="009E59D2">
              <w:t>Početna vrijednost 2025. godine</w:t>
            </w:r>
          </w:p>
        </w:tc>
        <w:tc>
          <w:tcPr>
            <w:tcW w:w="1813" w:type="dxa"/>
            <w:gridSpan w:val="2"/>
          </w:tcPr>
          <w:p w14:paraId="639C7B40" w14:textId="77777777" w:rsidR="00AF0B0B" w:rsidRDefault="00AF0B0B" w:rsidP="000548E0">
            <w:pPr>
              <w:jc w:val="center"/>
            </w:pPr>
            <w:r w:rsidRPr="009E59D2">
              <w:t>Ciljna</w:t>
            </w:r>
            <w:r w:rsidRPr="009E59D2">
              <w:rPr>
                <w:spacing w:val="-2"/>
              </w:rPr>
              <w:t xml:space="preserve"> </w:t>
            </w:r>
            <w:r w:rsidRPr="009E59D2">
              <w:t>vrijednost</w:t>
            </w:r>
          </w:p>
          <w:p w14:paraId="05312F61" w14:textId="77777777" w:rsidR="00AF0B0B" w:rsidRPr="009E59D2" w:rsidRDefault="00AF0B0B" w:rsidP="000548E0">
            <w:pPr>
              <w:jc w:val="center"/>
            </w:pPr>
            <w:r w:rsidRPr="009E59D2">
              <w:t>2026.</w:t>
            </w:r>
            <w:r w:rsidRPr="009E59D2">
              <w:rPr>
                <w:spacing w:val="-1"/>
              </w:rPr>
              <w:t xml:space="preserve"> </w:t>
            </w:r>
            <w:r w:rsidRPr="009E59D2">
              <w:t>godine</w:t>
            </w:r>
          </w:p>
        </w:tc>
        <w:tc>
          <w:tcPr>
            <w:tcW w:w="1814" w:type="dxa"/>
          </w:tcPr>
          <w:p w14:paraId="4AF349A5" w14:textId="77777777" w:rsidR="00AF0B0B" w:rsidRDefault="00AF0B0B" w:rsidP="000548E0">
            <w:pPr>
              <w:jc w:val="center"/>
            </w:pPr>
            <w:r w:rsidRPr="009E59D2">
              <w:t>Ciljna</w:t>
            </w:r>
            <w:r w:rsidRPr="009E59D2">
              <w:rPr>
                <w:spacing w:val="-2"/>
              </w:rPr>
              <w:t xml:space="preserve"> </w:t>
            </w:r>
            <w:r w:rsidRPr="009E59D2">
              <w:t>vrijednost</w:t>
            </w:r>
          </w:p>
          <w:p w14:paraId="725D1BA0" w14:textId="77777777" w:rsidR="00AF0B0B" w:rsidRPr="009E59D2" w:rsidRDefault="00AF0B0B" w:rsidP="000548E0">
            <w:pPr>
              <w:jc w:val="center"/>
            </w:pPr>
            <w:r w:rsidRPr="009E59D2">
              <w:t>202</w:t>
            </w:r>
            <w:r>
              <w:t>7</w:t>
            </w:r>
            <w:r w:rsidRPr="009E59D2">
              <w:t>.</w:t>
            </w:r>
            <w:r w:rsidRPr="009E59D2">
              <w:rPr>
                <w:spacing w:val="-1"/>
              </w:rPr>
              <w:t xml:space="preserve"> </w:t>
            </w:r>
            <w:r w:rsidRPr="009E59D2">
              <w:t>godine</w:t>
            </w:r>
          </w:p>
        </w:tc>
        <w:tc>
          <w:tcPr>
            <w:tcW w:w="1813" w:type="dxa"/>
          </w:tcPr>
          <w:p w14:paraId="78F9BD69" w14:textId="77777777" w:rsidR="00AF0B0B" w:rsidRDefault="00AF0B0B" w:rsidP="000548E0">
            <w:pPr>
              <w:jc w:val="center"/>
            </w:pPr>
            <w:r w:rsidRPr="009E59D2">
              <w:t>Ciljna</w:t>
            </w:r>
            <w:r w:rsidRPr="009E59D2">
              <w:rPr>
                <w:spacing w:val="-2"/>
              </w:rPr>
              <w:t xml:space="preserve"> </w:t>
            </w:r>
            <w:r w:rsidRPr="009E59D2">
              <w:t>vrijednost</w:t>
            </w:r>
          </w:p>
          <w:p w14:paraId="1FE461C1" w14:textId="77777777" w:rsidR="00AF0B0B" w:rsidRPr="009E59D2" w:rsidRDefault="00AF0B0B" w:rsidP="000548E0">
            <w:pPr>
              <w:jc w:val="center"/>
            </w:pPr>
            <w:r w:rsidRPr="009E59D2">
              <w:t>202</w:t>
            </w:r>
            <w:r>
              <w:t>8</w:t>
            </w:r>
            <w:r w:rsidRPr="009E59D2">
              <w:t>.</w:t>
            </w:r>
            <w:r w:rsidRPr="009E59D2">
              <w:rPr>
                <w:spacing w:val="-1"/>
              </w:rPr>
              <w:t xml:space="preserve"> </w:t>
            </w:r>
            <w:r w:rsidRPr="009E59D2">
              <w:t>godine</w:t>
            </w:r>
          </w:p>
        </w:tc>
        <w:tc>
          <w:tcPr>
            <w:tcW w:w="1814" w:type="dxa"/>
          </w:tcPr>
          <w:p w14:paraId="1786DF4A" w14:textId="77777777" w:rsidR="00AF0B0B" w:rsidRDefault="00AF0B0B" w:rsidP="000548E0">
            <w:pPr>
              <w:jc w:val="center"/>
            </w:pPr>
            <w:r w:rsidRPr="009E59D2">
              <w:t>Ciljna</w:t>
            </w:r>
            <w:r w:rsidRPr="009E59D2">
              <w:rPr>
                <w:spacing w:val="-2"/>
              </w:rPr>
              <w:t xml:space="preserve"> </w:t>
            </w:r>
            <w:r w:rsidRPr="009E59D2">
              <w:t>vrijednost</w:t>
            </w:r>
          </w:p>
          <w:p w14:paraId="2C30D9E0" w14:textId="77777777" w:rsidR="00AF0B0B" w:rsidRPr="009E59D2" w:rsidRDefault="00AF0B0B" w:rsidP="000548E0">
            <w:pPr>
              <w:jc w:val="center"/>
            </w:pPr>
            <w:r w:rsidRPr="009E59D2">
              <w:t>202</w:t>
            </w:r>
            <w:r>
              <w:t>9</w:t>
            </w:r>
            <w:r w:rsidRPr="009E59D2">
              <w:t>.</w:t>
            </w:r>
            <w:r w:rsidRPr="009E59D2">
              <w:rPr>
                <w:spacing w:val="-1"/>
              </w:rPr>
              <w:t xml:space="preserve"> </w:t>
            </w:r>
            <w:r w:rsidRPr="009E59D2">
              <w:t>godine</w:t>
            </w:r>
          </w:p>
        </w:tc>
      </w:tr>
      <w:tr w:rsidR="00AF0B0B" w:rsidRPr="009E59D2" w14:paraId="6A8A381C" w14:textId="77777777" w:rsidTr="00245E10">
        <w:trPr>
          <w:jc w:val="center"/>
        </w:trPr>
        <w:tc>
          <w:tcPr>
            <w:tcW w:w="1813" w:type="dxa"/>
          </w:tcPr>
          <w:p w14:paraId="0355C9DA" w14:textId="2217E37F" w:rsidR="00AF0B0B" w:rsidRDefault="00E57B77" w:rsidP="000548E0">
            <w:r>
              <w:t>6</w:t>
            </w:r>
          </w:p>
        </w:tc>
        <w:tc>
          <w:tcPr>
            <w:tcW w:w="1813" w:type="dxa"/>
            <w:gridSpan w:val="2"/>
          </w:tcPr>
          <w:p w14:paraId="0D2D7043" w14:textId="3992C4D2" w:rsidR="00AF0B0B" w:rsidRDefault="00107552" w:rsidP="000548E0">
            <w:r>
              <w:t>6</w:t>
            </w:r>
          </w:p>
        </w:tc>
        <w:tc>
          <w:tcPr>
            <w:tcW w:w="1814" w:type="dxa"/>
          </w:tcPr>
          <w:p w14:paraId="2338796E" w14:textId="4E958647" w:rsidR="00AF0B0B" w:rsidRPr="009E59D2" w:rsidRDefault="00107552" w:rsidP="000548E0">
            <w:r>
              <w:t>6</w:t>
            </w:r>
          </w:p>
        </w:tc>
        <w:tc>
          <w:tcPr>
            <w:tcW w:w="1813" w:type="dxa"/>
          </w:tcPr>
          <w:p w14:paraId="4897488D" w14:textId="594D3166" w:rsidR="00AF0B0B" w:rsidRPr="009E59D2" w:rsidRDefault="00107552" w:rsidP="000548E0">
            <w:r>
              <w:t>6</w:t>
            </w:r>
          </w:p>
        </w:tc>
        <w:tc>
          <w:tcPr>
            <w:tcW w:w="1814" w:type="dxa"/>
          </w:tcPr>
          <w:p w14:paraId="6EC73006" w14:textId="6B3FC560" w:rsidR="00AF0B0B" w:rsidRPr="009E59D2" w:rsidRDefault="00107552" w:rsidP="000548E0">
            <w:r>
              <w:t>7</w:t>
            </w:r>
          </w:p>
        </w:tc>
      </w:tr>
    </w:tbl>
    <w:p w14:paraId="456E5770" w14:textId="77777777" w:rsidR="00AF0B0B" w:rsidRDefault="00AF0B0B" w:rsidP="00F345EE"/>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AF0B0B" w:rsidRPr="009E59D2" w14:paraId="2334D982" w14:textId="77777777" w:rsidTr="000548E0">
        <w:trPr>
          <w:jc w:val="center"/>
        </w:trPr>
        <w:tc>
          <w:tcPr>
            <w:tcW w:w="2547" w:type="dxa"/>
            <w:gridSpan w:val="2"/>
            <w:shd w:val="clear" w:color="auto" w:fill="B8CCE4" w:themeFill="accent1" w:themeFillTint="66"/>
          </w:tcPr>
          <w:p w14:paraId="351D379C" w14:textId="77777777" w:rsidR="00AF0B0B" w:rsidRPr="00F75073" w:rsidRDefault="00AF0B0B" w:rsidP="000548E0">
            <w:pPr>
              <w:rPr>
                <w:b/>
                <w:bCs/>
                <w:sz w:val="24"/>
                <w:szCs w:val="24"/>
              </w:rPr>
            </w:pPr>
            <w:r w:rsidRPr="00F75073">
              <w:rPr>
                <w:b/>
                <w:bCs/>
                <w:sz w:val="24"/>
                <w:szCs w:val="24"/>
              </w:rPr>
              <w:t>Pokazatelj rezultata</w:t>
            </w:r>
          </w:p>
        </w:tc>
        <w:tc>
          <w:tcPr>
            <w:tcW w:w="6520" w:type="dxa"/>
            <w:gridSpan w:val="4"/>
            <w:shd w:val="clear" w:color="auto" w:fill="B8CCE4" w:themeFill="accent1" w:themeFillTint="66"/>
          </w:tcPr>
          <w:p w14:paraId="3CEB1FEF" w14:textId="5944397E" w:rsidR="00AF0B0B" w:rsidRPr="00DA378B" w:rsidRDefault="00AF0B0B" w:rsidP="000548E0">
            <w:pPr>
              <w:tabs>
                <w:tab w:val="left" w:pos="441"/>
              </w:tabs>
              <w:rPr>
                <w:b/>
                <w:bCs/>
                <w:sz w:val="24"/>
              </w:rPr>
            </w:pPr>
            <w:r>
              <w:rPr>
                <w:b/>
                <w:bCs/>
                <w:sz w:val="24"/>
              </w:rPr>
              <w:t>B</w:t>
            </w:r>
            <w:r w:rsidRPr="00DA378B">
              <w:rPr>
                <w:b/>
                <w:bCs/>
                <w:sz w:val="24"/>
              </w:rPr>
              <w:t>roj</w:t>
            </w:r>
            <w:r w:rsidRPr="00DA378B">
              <w:rPr>
                <w:b/>
                <w:bCs/>
                <w:spacing w:val="-7"/>
                <w:sz w:val="24"/>
              </w:rPr>
              <w:t xml:space="preserve"> </w:t>
            </w:r>
            <w:r>
              <w:rPr>
                <w:b/>
                <w:bCs/>
                <w:sz w:val="24"/>
              </w:rPr>
              <w:t xml:space="preserve">uređenih kulturnih objekata </w:t>
            </w:r>
          </w:p>
        </w:tc>
      </w:tr>
      <w:tr w:rsidR="00AF0B0B" w:rsidRPr="009E59D2" w14:paraId="7CEC9CE8" w14:textId="77777777" w:rsidTr="000548E0">
        <w:trPr>
          <w:jc w:val="center"/>
        </w:trPr>
        <w:tc>
          <w:tcPr>
            <w:tcW w:w="1813" w:type="dxa"/>
          </w:tcPr>
          <w:p w14:paraId="3D892738" w14:textId="77777777" w:rsidR="00AF0B0B" w:rsidRPr="009E59D2" w:rsidRDefault="00AF0B0B" w:rsidP="000548E0">
            <w:pPr>
              <w:jc w:val="center"/>
            </w:pPr>
            <w:r w:rsidRPr="009E59D2">
              <w:t>Početna vrijednost 2025. godine</w:t>
            </w:r>
          </w:p>
        </w:tc>
        <w:tc>
          <w:tcPr>
            <w:tcW w:w="1813" w:type="dxa"/>
            <w:gridSpan w:val="2"/>
          </w:tcPr>
          <w:p w14:paraId="51B264C3" w14:textId="77777777" w:rsidR="00AF0B0B" w:rsidRDefault="00AF0B0B" w:rsidP="000548E0">
            <w:pPr>
              <w:jc w:val="center"/>
            </w:pPr>
            <w:r w:rsidRPr="009E59D2">
              <w:t>Ciljna</w:t>
            </w:r>
            <w:r w:rsidRPr="009E59D2">
              <w:rPr>
                <w:spacing w:val="-2"/>
              </w:rPr>
              <w:t xml:space="preserve"> </w:t>
            </w:r>
            <w:r w:rsidRPr="009E59D2">
              <w:t>vrijednost</w:t>
            </w:r>
          </w:p>
          <w:p w14:paraId="43D06960" w14:textId="77777777" w:rsidR="00AF0B0B" w:rsidRPr="009E59D2" w:rsidRDefault="00AF0B0B" w:rsidP="000548E0">
            <w:pPr>
              <w:jc w:val="center"/>
            </w:pPr>
            <w:r w:rsidRPr="009E59D2">
              <w:t>2026.</w:t>
            </w:r>
            <w:r w:rsidRPr="009E59D2">
              <w:rPr>
                <w:spacing w:val="-1"/>
              </w:rPr>
              <w:t xml:space="preserve"> </w:t>
            </w:r>
            <w:r w:rsidRPr="009E59D2">
              <w:t>godine</w:t>
            </w:r>
          </w:p>
        </w:tc>
        <w:tc>
          <w:tcPr>
            <w:tcW w:w="1814" w:type="dxa"/>
          </w:tcPr>
          <w:p w14:paraId="2D676E3A" w14:textId="77777777" w:rsidR="00AF0B0B" w:rsidRDefault="00AF0B0B" w:rsidP="000548E0">
            <w:pPr>
              <w:jc w:val="center"/>
            </w:pPr>
            <w:r w:rsidRPr="009E59D2">
              <w:t>Ciljna</w:t>
            </w:r>
            <w:r w:rsidRPr="009E59D2">
              <w:rPr>
                <w:spacing w:val="-2"/>
              </w:rPr>
              <w:t xml:space="preserve"> </w:t>
            </w:r>
            <w:r w:rsidRPr="009E59D2">
              <w:t>vrijednost</w:t>
            </w:r>
          </w:p>
          <w:p w14:paraId="73FC858D" w14:textId="77777777" w:rsidR="00AF0B0B" w:rsidRPr="009E59D2" w:rsidRDefault="00AF0B0B" w:rsidP="000548E0">
            <w:pPr>
              <w:jc w:val="center"/>
            </w:pPr>
            <w:r w:rsidRPr="009E59D2">
              <w:t>202</w:t>
            </w:r>
            <w:r>
              <w:t>7</w:t>
            </w:r>
            <w:r w:rsidRPr="009E59D2">
              <w:t>.</w:t>
            </w:r>
            <w:r w:rsidRPr="009E59D2">
              <w:rPr>
                <w:spacing w:val="-1"/>
              </w:rPr>
              <w:t xml:space="preserve"> </w:t>
            </w:r>
            <w:r w:rsidRPr="009E59D2">
              <w:t>godine</w:t>
            </w:r>
          </w:p>
        </w:tc>
        <w:tc>
          <w:tcPr>
            <w:tcW w:w="1813" w:type="dxa"/>
          </w:tcPr>
          <w:p w14:paraId="399C744D" w14:textId="77777777" w:rsidR="00AF0B0B" w:rsidRDefault="00AF0B0B" w:rsidP="000548E0">
            <w:pPr>
              <w:jc w:val="center"/>
            </w:pPr>
            <w:r w:rsidRPr="009E59D2">
              <w:t>Ciljna</w:t>
            </w:r>
            <w:r w:rsidRPr="009E59D2">
              <w:rPr>
                <w:spacing w:val="-2"/>
              </w:rPr>
              <w:t xml:space="preserve"> </w:t>
            </w:r>
            <w:r w:rsidRPr="009E59D2">
              <w:t>vrijednost</w:t>
            </w:r>
          </w:p>
          <w:p w14:paraId="42266E09" w14:textId="77777777" w:rsidR="00AF0B0B" w:rsidRPr="009E59D2" w:rsidRDefault="00AF0B0B" w:rsidP="000548E0">
            <w:pPr>
              <w:jc w:val="center"/>
            </w:pPr>
            <w:r w:rsidRPr="009E59D2">
              <w:t>202</w:t>
            </w:r>
            <w:r>
              <w:t>8</w:t>
            </w:r>
            <w:r w:rsidRPr="009E59D2">
              <w:t>.</w:t>
            </w:r>
            <w:r w:rsidRPr="009E59D2">
              <w:rPr>
                <w:spacing w:val="-1"/>
              </w:rPr>
              <w:t xml:space="preserve"> </w:t>
            </w:r>
            <w:r w:rsidRPr="009E59D2">
              <w:t>godine</w:t>
            </w:r>
          </w:p>
        </w:tc>
        <w:tc>
          <w:tcPr>
            <w:tcW w:w="1814" w:type="dxa"/>
          </w:tcPr>
          <w:p w14:paraId="575834B9" w14:textId="77777777" w:rsidR="00AF0B0B" w:rsidRDefault="00AF0B0B" w:rsidP="000548E0">
            <w:pPr>
              <w:jc w:val="center"/>
            </w:pPr>
            <w:r w:rsidRPr="009E59D2">
              <w:t>Ciljna</w:t>
            </w:r>
            <w:r w:rsidRPr="009E59D2">
              <w:rPr>
                <w:spacing w:val="-2"/>
              </w:rPr>
              <w:t xml:space="preserve"> </w:t>
            </w:r>
            <w:r w:rsidRPr="009E59D2">
              <w:t>vrijednost</w:t>
            </w:r>
          </w:p>
          <w:p w14:paraId="6DEB74CC" w14:textId="77777777" w:rsidR="00AF0B0B" w:rsidRPr="009E59D2" w:rsidRDefault="00AF0B0B" w:rsidP="000548E0">
            <w:pPr>
              <w:jc w:val="center"/>
            </w:pPr>
            <w:r w:rsidRPr="009E59D2">
              <w:t>202</w:t>
            </w:r>
            <w:r>
              <w:t>9</w:t>
            </w:r>
            <w:r w:rsidRPr="009E59D2">
              <w:t>.</w:t>
            </w:r>
            <w:r w:rsidRPr="009E59D2">
              <w:rPr>
                <w:spacing w:val="-1"/>
              </w:rPr>
              <w:t xml:space="preserve"> </w:t>
            </w:r>
            <w:r w:rsidRPr="009E59D2">
              <w:t>godine</w:t>
            </w:r>
          </w:p>
        </w:tc>
      </w:tr>
      <w:tr w:rsidR="00AF0B0B" w:rsidRPr="009E59D2" w14:paraId="34C83911" w14:textId="77777777" w:rsidTr="00245E10">
        <w:trPr>
          <w:jc w:val="center"/>
        </w:trPr>
        <w:tc>
          <w:tcPr>
            <w:tcW w:w="1813" w:type="dxa"/>
          </w:tcPr>
          <w:p w14:paraId="1C4C7894" w14:textId="4F31B9F6" w:rsidR="00AF0B0B" w:rsidRDefault="00E57B77" w:rsidP="000548E0">
            <w:r>
              <w:t>2</w:t>
            </w:r>
          </w:p>
        </w:tc>
        <w:tc>
          <w:tcPr>
            <w:tcW w:w="1813" w:type="dxa"/>
            <w:gridSpan w:val="2"/>
          </w:tcPr>
          <w:p w14:paraId="3CBA88D4" w14:textId="41B7F7BF" w:rsidR="00AF0B0B" w:rsidRDefault="00E57B77" w:rsidP="000548E0">
            <w:r>
              <w:t>2</w:t>
            </w:r>
          </w:p>
        </w:tc>
        <w:tc>
          <w:tcPr>
            <w:tcW w:w="1814" w:type="dxa"/>
          </w:tcPr>
          <w:p w14:paraId="5B1FF64B" w14:textId="49A82B02" w:rsidR="00AF0B0B" w:rsidRPr="009E59D2" w:rsidRDefault="00E57B77" w:rsidP="000548E0">
            <w:r>
              <w:t>2</w:t>
            </w:r>
          </w:p>
        </w:tc>
        <w:tc>
          <w:tcPr>
            <w:tcW w:w="1813" w:type="dxa"/>
          </w:tcPr>
          <w:p w14:paraId="74388DCF" w14:textId="5386D6A6" w:rsidR="00AF0B0B" w:rsidRPr="009E59D2" w:rsidRDefault="00E57B77" w:rsidP="000548E0">
            <w:r>
              <w:t>3</w:t>
            </w:r>
          </w:p>
        </w:tc>
        <w:tc>
          <w:tcPr>
            <w:tcW w:w="1814" w:type="dxa"/>
          </w:tcPr>
          <w:p w14:paraId="38A533FD" w14:textId="76E57FDC" w:rsidR="00AF0B0B" w:rsidRPr="009E59D2" w:rsidRDefault="00E57B77" w:rsidP="000548E0">
            <w:r>
              <w:t>3</w:t>
            </w:r>
          </w:p>
        </w:tc>
      </w:tr>
    </w:tbl>
    <w:p w14:paraId="1E5AFD15" w14:textId="77777777" w:rsidR="00AF0B0B" w:rsidRDefault="00AF0B0B" w:rsidP="00F345EE"/>
    <w:p w14:paraId="3C7112F7" w14:textId="77777777" w:rsidR="00AF0B0B" w:rsidRDefault="00AF0B0B" w:rsidP="00F345EE"/>
    <w:p w14:paraId="4083B92F" w14:textId="77777777" w:rsidR="00AF0B0B" w:rsidRDefault="00AF0B0B">
      <w:r>
        <w:br w:type="page"/>
      </w:r>
    </w:p>
    <w:p w14:paraId="40DDD9B0" w14:textId="77777777" w:rsidR="00AF0B0B" w:rsidRDefault="00AF0B0B" w:rsidP="00AF0B0B">
      <w:pPr>
        <w:pStyle w:val="Odlomakpopisa"/>
        <w:numPr>
          <w:ilvl w:val="0"/>
          <w:numId w:val="27"/>
        </w:numPr>
        <w:rPr>
          <w:b/>
          <w:bCs/>
          <w:sz w:val="24"/>
          <w:szCs w:val="24"/>
        </w:rPr>
      </w:pPr>
      <w:r w:rsidRPr="00F345EE">
        <w:rPr>
          <w:b/>
          <w:bCs/>
          <w:sz w:val="24"/>
          <w:szCs w:val="24"/>
        </w:rPr>
        <w:lastRenderedPageBreak/>
        <w:t xml:space="preserve">Mjera: </w:t>
      </w:r>
      <w:r>
        <w:rPr>
          <w:b/>
          <w:bCs/>
          <w:sz w:val="24"/>
          <w:szCs w:val="24"/>
        </w:rPr>
        <w:t xml:space="preserve">Sport i rekreacija </w:t>
      </w:r>
    </w:p>
    <w:p w14:paraId="1E951CC5" w14:textId="77777777" w:rsidR="00AF0B0B" w:rsidRDefault="00AF0B0B" w:rsidP="00AF0B0B">
      <w:pPr>
        <w:rPr>
          <w:b/>
          <w:bCs/>
          <w:sz w:val="24"/>
          <w:szCs w:val="24"/>
        </w:rPr>
      </w:pPr>
    </w:p>
    <w:p w14:paraId="7DEAEE63" w14:textId="02CAD803" w:rsidR="005B1593" w:rsidRPr="009D3369" w:rsidRDefault="005B1593" w:rsidP="005B1593">
      <w:pPr>
        <w:spacing w:line="256" w:lineRule="auto"/>
        <w:jc w:val="both"/>
        <w:rPr>
          <w:sz w:val="24"/>
          <w:szCs w:val="24"/>
          <w:lang w:eastAsia="hr-HR"/>
        </w:rPr>
      </w:pPr>
      <w:r w:rsidRPr="009D3369">
        <w:rPr>
          <w:sz w:val="24"/>
          <w:szCs w:val="24"/>
          <w:lang w:eastAsia="hr-HR"/>
        </w:rPr>
        <w:t>P</w:t>
      </w:r>
      <w:r w:rsidRPr="009D3369">
        <w:rPr>
          <w:sz w:val="24"/>
          <w:szCs w:val="24"/>
        </w:rPr>
        <w:t>oticanje sporta skrbi o sportašima na lokalnoj razini, skrbi o suradnji sa sportskim organizacijama u svrhu zajedničkog poticanja sportskih aktivnosti te potiče projekte bavljenja sportskom rekreacijom radi očuvanja i unapređenja zdravlja građana svih dobnih skupina na lokalnoj razini.</w:t>
      </w:r>
      <w:r w:rsidRPr="009D3369">
        <w:rPr>
          <w:sz w:val="24"/>
          <w:szCs w:val="24"/>
          <w:lang w:eastAsia="hr-HR"/>
        </w:rPr>
        <w:t xml:space="preserve"> Izgraditi će se projektna dokumentacija za prostorije NK Sremac – Ilača i projektna dokumentacija za prostorije NK Hajduk - Tovarnik. </w:t>
      </w:r>
      <w:r>
        <w:rPr>
          <w:sz w:val="24"/>
          <w:szCs w:val="24"/>
          <w:lang w:eastAsia="hr-HR"/>
        </w:rPr>
        <w:t xml:space="preserve"> Također, se planiraju i dodatna ulaganja u prostorije NK Sremac, Ilača te NK Hajduk, Tovarnik. </w:t>
      </w:r>
      <w:r w:rsidRPr="009D3369">
        <w:rPr>
          <w:sz w:val="24"/>
          <w:szCs w:val="24"/>
          <w:lang w:eastAsia="hr-HR"/>
        </w:rPr>
        <w:t xml:space="preserve">Mjera nastoji poticati i promicati sport na području Općine Tovarnik te sportskim udrugama pomaže putem tekućih donacija. </w:t>
      </w:r>
    </w:p>
    <w:p w14:paraId="28B7E6A1" w14:textId="77777777" w:rsidR="00AF0B0B" w:rsidRDefault="00AF0B0B" w:rsidP="00AF0B0B">
      <w:pPr>
        <w:jc w:val="both"/>
        <w:rPr>
          <w:b/>
          <w:bCs/>
          <w:sz w:val="24"/>
          <w:szCs w:val="24"/>
        </w:rPr>
      </w:pPr>
    </w:p>
    <w:p w14:paraId="43122F6E" w14:textId="77777777" w:rsidR="00AF0B0B" w:rsidRDefault="00AF0B0B" w:rsidP="00AF0B0B">
      <w:pPr>
        <w:pStyle w:val="Tijeloteksta"/>
        <w:spacing w:before="178"/>
        <w:ind w:left="141"/>
      </w:pPr>
      <w:r>
        <w:t>Nacionalna razvojna</w:t>
      </w:r>
      <w:r>
        <w:rPr>
          <w:spacing w:val="-2"/>
        </w:rPr>
        <w:t xml:space="preserve"> </w:t>
      </w:r>
      <w:r>
        <w:t>strategija</w:t>
      </w:r>
      <w:r>
        <w:rPr>
          <w:spacing w:val="-1"/>
        </w:rPr>
        <w:t xml:space="preserve"> </w:t>
      </w:r>
      <w:r>
        <w:t>RH</w:t>
      </w:r>
      <w:r>
        <w:rPr>
          <w:spacing w:val="-2"/>
        </w:rPr>
        <w:t xml:space="preserve"> </w:t>
      </w:r>
      <w:r>
        <w:t>do</w:t>
      </w:r>
      <w:r>
        <w:rPr>
          <w:spacing w:val="-1"/>
        </w:rPr>
        <w:t xml:space="preserve"> </w:t>
      </w:r>
      <w:r>
        <w:t xml:space="preserve">2030. </w:t>
      </w:r>
      <w:r>
        <w:rPr>
          <w:spacing w:val="-2"/>
        </w:rPr>
        <w:t>godine</w:t>
      </w:r>
    </w:p>
    <w:p w14:paraId="2BB2783D" w14:textId="77777777" w:rsidR="00AF0B0B" w:rsidRPr="00AF0B0B" w:rsidRDefault="00AF0B0B" w:rsidP="00AF0B0B"/>
    <w:tbl>
      <w:tblPr>
        <w:tblStyle w:val="Reetkatablice"/>
        <w:tblW w:w="0" w:type="auto"/>
        <w:jc w:val="center"/>
        <w:tblLook w:val="04A0" w:firstRow="1" w:lastRow="0" w:firstColumn="1" w:lastColumn="0" w:noHBand="0" w:noVBand="1"/>
      </w:tblPr>
      <w:tblGrid>
        <w:gridCol w:w="9350"/>
      </w:tblGrid>
      <w:tr w:rsidR="00AF0B0B" w14:paraId="4AE4644F" w14:textId="77777777" w:rsidTr="000548E0">
        <w:trPr>
          <w:jc w:val="center"/>
        </w:trPr>
        <w:tc>
          <w:tcPr>
            <w:tcW w:w="9435" w:type="dxa"/>
            <w:shd w:val="clear" w:color="auto" w:fill="DBE5F1" w:themeFill="accent1" w:themeFillTint="33"/>
          </w:tcPr>
          <w:p w14:paraId="78BB7780" w14:textId="724FB173" w:rsidR="00AF0B0B" w:rsidRDefault="00AF0B0B" w:rsidP="00AF0B0B">
            <w:pPr>
              <w:pStyle w:val="Tijeloteksta"/>
              <w:spacing w:before="3"/>
              <w:ind w:left="141"/>
              <w:jc w:val="both"/>
            </w:pPr>
            <w:r>
              <w:t>RS</w:t>
            </w:r>
            <w:r>
              <w:rPr>
                <w:spacing w:val="-1"/>
              </w:rPr>
              <w:t xml:space="preserve"> </w:t>
            </w:r>
            <w:r>
              <w:t>2.</w:t>
            </w:r>
            <w:r>
              <w:rPr>
                <w:spacing w:val="-1"/>
              </w:rPr>
              <w:t xml:space="preserve"> </w:t>
            </w:r>
            <w:r>
              <w:t>Jačanje</w:t>
            </w:r>
            <w:r>
              <w:rPr>
                <w:spacing w:val="-1"/>
              </w:rPr>
              <w:t xml:space="preserve"> </w:t>
            </w:r>
            <w:r>
              <w:t>otpornosti</w:t>
            </w:r>
            <w:r>
              <w:rPr>
                <w:spacing w:val="-1"/>
              </w:rPr>
              <w:t xml:space="preserve"> </w:t>
            </w:r>
            <w:r>
              <w:t xml:space="preserve">na </w:t>
            </w:r>
            <w:r>
              <w:rPr>
                <w:spacing w:val="-2"/>
              </w:rPr>
              <w:t>krize</w:t>
            </w:r>
          </w:p>
        </w:tc>
      </w:tr>
      <w:tr w:rsidR="00AF0B0B" w14:paraId="22B686F2" w14:textId="77777777" w:rsidTr="000548E0">
        <w:trPr>
          <w:jc w:val="center"/>
        </w:trPr>
        <w:tc>
          <w:tcPr>
            <w:tcW w:w="9435" w:type="dxa"/>
            <w:shd w:val="clear" w:color="auto" w:fill="B8CCE4" w:themeFill="accent1" w:themeFillTint="66"/>
          </w:tcPr>
          <w:p w14:paraId="36E8F973" w14:textId="4338EE18" w:rsidR="00AF0B0B" w:rsidRDefault="00AF0B0B" w:rsidP="00AF0B0B">
            <w:pPr>
              <w:pStyle w:val="Tijeloteksta"/>
              <w:spacing w:before="180"/>
              <w:ind w:left="141"/>
              <w:jc w:val="both"/>
            </w:pPr>
            <w:r>
              <w:t>SC</w:t>
            </w:r>
            <w:r>
              <w:rPr>
                <w:spacing w:val="-1"/>
              </w:rPr>
              <w:t xml:space="preserve"> </w:t>
            </w:r>
            <w:r>
              <w:t>5.</w:t>
            </w:r>
            <w:r>
              <w:rPr>
                <w:spacing w:val="-1"/>
              </w:rPr>
              <w:t xml:space="preserve"> </w:t>
            </w:r>
            <w:r>
              <w:t>Zdrav,</w:t>
            </w:r>
            <w:r>
              <w:rPr>
                <w:spacing w:val="-1"/>
              </w:rPr>
              <w:t xml:space="preserve"> </w:t>
            </w:r>
            <w:r>
              <w:t>aktivan</w:t>
            </w:r>
            <w:r>
              <w:rPr>
                <w:spacing w:val="-1"/>
              </w:rPr>
              <w:t xml:space="preserve"> </w:t>
            </w:r>
            <w:r>
              <w:t>i</w:t>
            </w:r>
            <w:r>
              <w:rPr>
                <w:spacing w:val="-1"/>
              </w:rPr>
              <w:t xml:space="preserve"> </w:t>
            </w:r>
            <w:r>
              <w:t xml:space="preserve">kvalitetan </w:t>
            </w:r>
            <w:r>
              <w:rPr>
                <w:spacing w:val="-2"/>
              </w:rPr>
              <w:t>život</w:t>
            </w:r>
          </w:p>
        </w:tc>
      </w:tr>
      <w:tr w:rsidR="00AF0B0B" w14:paraId="41E5C449" w14:textId="77777777" w:rsidTr="000548E0">
        <w:trPr>
          <w:jc w:val="center"/>
        </w:trPr>
        <w:tc>
          <w:tcPr>
            <w:tcW w:w="9435" w:type="dxa"/>
            <w:shd w:val="clear" w:color="auto" w:fill="95B3D7" w:themeFill="accent1" w:themeFillTint="99"/>
          </w:tcPr>
          <w:p w14:paraId="4F63C768" w14:textId="68AC6103" w:rsidR="00AF0B0B" w:rsidRDefault="00AF0B0B" w:rsidP="000548E0">
            <w:pPr>
              <w:pStyle w:val="Tijeloteksta"/>
              <w:spacing w:before="158"/>
              <w:ind w:left="141"/>
            </w:pPr>
            <w:r>
              <w:t>Svrha:</w:t>
            </w:r>
            <w:r>
              <w:rPr>
                <w:spacing w:val="-6"/>
              </w:rPr>
              <w:t xml:space="preserve"> </w:t>
            </w:r>
            <w:r>
              <w:t>Poticanja</w:t>
            </w:r>
            <w:r>
              <w:rPr>
                <w:spacing w:val="-6"/>
              </w:rPr>
              <w:t xml:space="preserve"> </w:t>
            </w:r>
            <w:r>
              <w:t>lokalnog</w:t>
            </w:r>
            <w:r>
              <w:rPr>
                <w:spacing w:val="-6"/>
              </w:rPr>
              <w:t xml:space="preserve"> </w:t>
            </w:r>
            <w:r>
              <w:t>sporta</w:t>
            </w:r>
            <w:r>
              <w:rPr>
                <w:spacing w:val="-7"/>
              </w:rPr>
              <w:t xml:space="preserve"> </w:t>
            </w:r>
            <w:r>
              <w:t>te</w:t>
            </w:r>
            <w:r>
              <w:rPr>
                <w:spacing w:val="-6"/>
              </w:rPr>
              <w:t xml:space="preserve"> </w:t>
            </w:r>
            <w:r>
              <w:t>sufinanciranje</w:t>
            </w:r>
            <w:r>
              <w:rPr>
                <w:spacing w:val="-5"/>
              </w:rPr>
              <w:t xml:space="preserve"> </w:t>
            </w:r>
            <w:r>
              <w:t>sportskih</w:t>
            </w:r>
            <w:r>
              <w:rPr>
                <w:spacing w:val="-6"/>
              </w:rPr>
              <w:t xml:space="preserve"> </w:t>
            </w:r>
            <w:r>
              <w:t>programa</w:t>
            </w:r>
          </w:p>
        </w:tc>
      </w:tr>
      <w:tr w:rsidR="00AF0B0B" w14:paraId="1717D29D" w14:textId="77777777" w:rsidTr="000548E0">
        <w:trPr>
          <w:jc w:val="center"/>
        </w:trPr>
        <w:tc>
          <w:tcPr>
            <w:tcW w:w="9435" w:type="dxa"/>
            <w:shd w:val="clear" w:color="auto" w:fill="DBE5F1" w:themeFill="accent1" w:themeFillTint="33"/>
          </w:tcPr>
          <w:p w14:paraId="26A806C1" w14:textId="12F93873" w:rsidR="00AF0B0B" w:rsidRDefault="00AF0B0B" w:rsidP="000548E0">
            <w:pPr>
              <w:pStyle w:val="Tijeloteksta"/>
              <w:spacing w:before="180"/>
              <w:ind w:left="141"/>
            </w:pPr>
            <w:r>
              <w:t>Aktivnost:</w:t>
            </w:r>
            <w:r>
              <w:rPr>
                <w:spacing w:val="-6"/>
              </w:rPr>
              <w:t xml:space="preserve"> </w:t>
            </w:r>
            <w:r>
              <w:t>1.</w:t>
            </w:r>
            <w:r>
              <w:rPr>
                <w:spacing w:val="-7"/>
              </w:rPr>
              <w:t xml:space="preserve"> </w:t>
            </w:r>
            <w:r>
              <w:t>Poticanje</w:t>
            </w:r>
            <w:r>
              <w:rPr>
                <w:spacing w:val="-7"/>
              </w:rPr>
              <w:t xml:space="preserve"> </w:t>
            </w:r>
            <w:r>
              <w:t>razvoja</w:t>
            </w:r>
            <w:r>
              <w:rPr>
                <w:spacing w:val="-7"/>
              </w:rPr>
              <w:t xml:space="preserve"> </w:t>
            </w:r>
            <w:r>
              <w:t>sporta</w:t>
            </w:r>
            <w:r>
              <w:rPr>
                <w:spacing w:val="-7"/>
              </w:rPr>
              <w:t xml:space="preserve"> </w:t>
            </w:r>
            <w:r>
              <w:t>i</w:t>
            </w:r>
            <w:r>
              <w:rPr>
                <w:spacing w:val="-7"/>
              </w:rPr>
              <w:t xml:space="preserve"> </w:t>
            </w:r>
            <w:r>
              <w:t>rekreacije</w:t>
            </w:r>
            <w:r w:rsidR="005B1593">
              <w:t>; 2. broj izrađene projektne dokumentacije</w:t>
            </w:r>
          </w:p>
        </w:tc>
      </w:tr>
    </w:tbl>
    <w:p w14:paraId="07F782DE" w14:textId="77777777" w:rsidR="00AF0B0B" w:rsidRDefault="00AF0B0B" w:rsidP="00AF0B0B"/>
    <w:p w14:paraId="3D642A1B" w14:textId="77777777" w:rsidR="00AF0B0B" w:rsidRPr="007A7A0F" w:rsidRDefault="00AF0B0B" w:rsidP="00AF0B0B">
      <w:pPr>
        <w:rPr>
          <w:sz w:val="24"/>
          <w:szCs w:val="24"/>
        </w:rPr>
      </w:pPr>
      <w:r w:rsidRPr="007A7A0F">
        <w:rPr>
          <w:sz w:val="24"/>
          <w:szCs w:val="24"/>
        </w:rPr>
        <w:t>Rok</w:t>
      </w:r>
      <w:r w:rsidRPr="007A7A0F">
        <w:rPr>
          <w:spacing w:val="-5"/>
          <w:sz w:val="24"/>
          <w:szCs w:val="24"/>
        </w:rPr>
        <w:t xml:space="preserve"> </w:t>
      </w:r>
      <w:r w:rsidRPr="007A7A0F">
        <w:rPr>
          <w:sz w:val="24"/>
          <w:szCs w:val="24"/>
        </w:rPr>
        <w:t>za</w:t>
      </w:r>
      <w:r w:rsidRPr="007A7A0F">
        <w:rPr>
          <w:spacing w:val="-6"/>
          <w:sz w:val="24"/>
          <w:szCs w:val="24"/>
        </w:rPr>
        <w:t xml:space="preserve"> </w:t>
      </w:r>
      <w:r w:rsidRPr="007A7A0F">
        <w:rPr>
          <w:sz w:val="24"/>
          <w:szCs w:val="24"/>
        </w:rPr>
        <w:t>provedbu</w:t>
      </w:r>
      <w:r w:rsidRPr="007A7A0F">
        <w:rPr>
          <w:spacing w:val="-5"/>
          <w:sz w:val="24"/>
          <w:szCs w:val="24"/>
        </w:rPr>
        <w:t xml:space="preserve"> </w:t>
      </w:r>
      <w:r w:rsidRPr="007A7A0F">
        <w:rPr>
          <w:sz w:val="24"/>
          <w:szCs w:val="24"/>
        </w:rPr>
        <w:t>mjere</w:t>
      </w:r>
      <w:r w:rsidRPr="007A7A0F">
        <w:rPr>
          <w:spacing w:val="-6"/>
          <w:sz w:val="24"/>
          <w:szCs w:val="24"/>
        </w:rPr>
        <w:t xml:space="preserve"> </w:t>
      </w:r>
      <w:r w:rsidRPr="007A7A0F">
        <w:rPr>
          <w:sz w:val="24"/>
          <w:szCs w:val="24"/>
        </w:rPr>
        <w:t>je</w:t>
      </w:r>
      <w:r w:rsidRPr="007A7A0F">
        <w:rPr>
          <w:spacing w:val="-6"/>
          <w:sz w:val="24"/>
          <w:szCs w:val="24"/>
        </w:rPr>
        <w:t xml:space="preserve"> </w:t>
      </w:r>
      <w:r w:rsidRPr="007A7A0F">
        <w:rPr>
          <w:sz w:val="24"/>
          <w:szCs w:val="24"/>
        </w:rPr>
        <w:t>prosinac</w:t>
      </w:r>
      <w:r w:rsidRPr="007A7A0F">
        <w:rPr>
          <w:spacing w:val="-6"/>
          <w:sz w:val="24"/>
          <w:szCs w:val="24"/>
        </w:rPr>
        <w:t xml:space="preserve"> </w:t>
      </w:r>
      <w:r w:rsidRPr="007A7A0F">
        <w:rPr>
          <w:sz w:val="24"/>
          <w:szCs w:val="24"/>
        </w:rPr>
        <w:t>2029.</w:t>
      </w:r>
      <w:r w:rsidRPr="007A7A0F">
        <w:rPr>
          <w:spacing w:val="-5"/>
          <w:sz w:val="24"/>
          <w:szCs w:val="24"/>
        </w:rPr>
        <w:t xml:space="preserve"> </w:t>
      </w:r>
      <w:r w:rsidRPr="007A7A0F">
        <w:rPr>
          <w:sz w:val="24"/>
          <w:szCs w:val="24"/>
        </w:rPr>
        <w:t>godine.</w:t>
      </w:r>
    </w:p>
    <w:p w14:paraId="46B03522" w14:textId="77777777" w:rsidR="00AF0B0B" w:rsidRDefault="00AF0B0B" w:rsidP="00AF0B0B"/>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AF0B0B" w:rsidRPr="009E59D2" w14:paraId="1E12166B" w14:textId="77777777" w:rsidTr="000548E0">
        <w:trPr>
          <w:jc w:val="center"/>
        </w:trPr>
        <w:tc>
          <w:tcPr>
            <w:tcW w:w="2547" w:type="dxa"/>
            <w:gridSpan w:val="2"/>
            <w:shd w:val="clear" w:color="auto" w:fill="B8CCE4" w:themeFill="accent1" w:themeFillTint="66"/>
          </w:tcPr>
          <w:p w14:paraId="70F345B2" w14:textId="77777777" w:rsidR="00AF0B0B" w:rsidRPr="00F75073" w:rsidRDefault="00AF0B0B" w:rsidP="000548E0">
            <w:pPr>
              <w:rPr>
                <w:b/>
                <w:bCs/>
                <w:sz w:val="24"/>
                <w:szCs w:val="24"/>
              </w:rPr>
            </w:pPr>
            <w:r w:rsidRPr="00F75073">
              <w:rPr>
                <w:b/>
                <w:bCs/>
                <w:sz w:val="24"/>
                <w:szCs w:val="24"/>
              </w:rPr>
              <w:t>Pokazatelj rezultata</w:t>
            </w:r>
          </w:p>
        </w:tc>
        <w:tc>
          <w:tcPr>
            <w:tcW w:w="6520" w:type="dxa"/>
            <w:gridSpan w:val="4"/>
            <w:shd w:val="clear" w:color="auto" w:fill="B8CCE4" w:themeFill="accent1" w:themeFillTint="66"/>
          </w:tcPr>
          <w:p w14:paraId="3FC5B088" w14:textId="632C1465" w:rsidR="00AF0B0B" w:rsidRPr="00AF0B0B" w:rsidRDefault="00AF0B0B" w:rsidP="000548E0">
            <w:pPr>
              <w:tabs>
                <w:tab w:val="left" w:pos="441"/>
              </w:tabs>
              <w:rPr>
                <w:b/>
                <w:bCs/>
                <w:sz w:val="24"/>
              </w:rPr>
            </w:pPr>
            <w:r>
              <w:rPr>
                <w:b/>
                <w:bCs/>
              </w:rPr>
              <w:t>B</w:t>
            </w:r>
            <w:r w:rsidRPr="00AF0B0B">
              <w:rPr>
                <w:b/>
                <w:bCs/>
              </w:rPr>
              <w:t>roj</w:t>
            </w:r>
            <w:r w:rsidRPr="00AF0B0B">
              <w:rPr>
                <w:b/>
                <w:bCs/>
                <w:spacing w:val="-3"/>
              </w:rPr>
              <w:t xml:space="preserve"> </w:t>
            </w:r>
            <w:r w:rsidRPr="00AF0B0B">
              <w:rPr>
                <w:b/>
                <w:bCs/>
              </w:rPr>
              <w:t>sportskih</w:t>
            </w:r>
            <w:r w:rsidRPr="00AF0B0B">
              <w:rPr>
                <w:b/>
                <w:bCs/>
                <w:spacing w:val="-1"/>
              </w:rPr>
              <w:t xml:space="preserve"> </w:t>
            </w:r>
            <w:r w:rsidRPr="00AF0B0B">
              <w:rPr>
                <w:b/>
                <w:bCs/>
              </w:rPr>
              <w:t>klubova koji</w:t>
            </w:r>
            <w:r w:rsidRPr="00AF0B0B">
              <w:rPr>
                <w:b/>
                <w:bCs/>
                <w:spacing w:val="-1"/>
              </w:rPr>
              <w:t xml:space="preserve"> </w:t>
            </w:r>
            <w:r w:rsidRPr="00AF0B0B">
              <w:rPr>
                <w:b/>
                <w:bCs/>
              </w:rPr>
              <w:t>primaju subvenciju</w:t>
            </w:r>
            <w:r w:rsidRPr="00AF0B0B">
              <w:rPr>
                <w:b/>
                <w:bCs/>
                <w:spacing w:val="-1"/>
              </w:rPr>
              <w:t xml:space="preserve"> </w:t>
            </w:r>
            <w:r w:rsidRPr="00AF0B0B">
              <w:rPr>
                <w:b/>
                <w:bCs/>
              </w:rPr>
              <w:t>za</w:t>
            </w:r>
            <w:r w:rsidRPr="00AF0B0B">
              <w:rPr>
                <w:b/>
                <w:bCs/>
                <w:spacing w:val="1"/>
              </w:rPr>
              <w:t xml:space="preserve"> </w:t>
            </w:r>
            <w:r w:rsidRPr="00AF0B0B">
              <w:rPr>
                <w:b/>
                <w:bCs/>
                <w:spacing w:val="-5"/>
              </w:rPr>
              <w:t>rad</w:t>
            </w:r>
          </w:p>
        </w:tc>
      </w:tr>
      <w:tr w:rsidR="00AF0B0B" w:rsidRPr="009E59D2" w14:paraId="15C92CF9" w14:textId="77777777" w:rsidTr="000548E0">
        <w:trPr>
          <w:jc w:val="center"/>
        </w:trPr>
        <w:tc>
          <w:tcPr>
            <w:tcW w:w="1813" w:type="dxa"/>
          </w:tcPr>
          <w:p w14:paraId="36F2C583" w14:textId="77777777" w:rsidR="00AF0B0B" w:rsidRPr="009E59D2" w:rsidRDefault="00AF0B0B" w:rsidP="000548E0">
            <w:pPr>
              <w:jc w:val="center"/>
            </w:pPr>
            <w:r w:rsidRPr="009E59D2">
              <w:t>Početna vrijednost 2025. godine</w:t>
            </w:r>
          </w:p>
        </w:tc>
        <w:tc>
          <w:tcPr>
            <w:tcW w:w="1813" w:type="dxa"/>
            <w:gridSpan w:val="2"/>
          </w:tcPr>
          <w:p w14:paraId="1A9006BD" w14:textId="77777777" w:rsidR="00AF0B0B" w:rsidRDefault="00AF0B0B" w:rsidP="000548E0">
            <w:pPr>
              <w:jc w:val="center"/>
            </w:pPr>
            <w:r w:rsidRPr="009E59D2">
              <w:t>Ciljna</w:t>
            </w:r>
            <w:r w:rsidRPr="009E59D2">
              <w:rPr>
                <w:spacing w:val="-2"/>
              </w:rPr>
              <w:t xml:space="preserve"> </w:t>
            </w:r>
            <w:r w:rsidRPr="009E59D2">
              <w:t>vrijednost</w:t>
            </w:r>
          </w:p>
          <w:p w14:paraId="225F3377" w14:textId="77777777" w:rsidR="00AF0B0B" w:rsidRPr="009E59D2" w:rsidRDefault="00AF0B0B" w:rsidP="000548E0">
            <w:pPr>
              <w:jc w:val="center"/>
            </w:pPr>
            <w:r w:rsidRPr="009E59D2">
              <w:t>2026.</w:t>
            </w:r>
            <w:r w:rsidRPr="009E59D2">
              <w:rPr>
                <w:spacing w:val="-1"/>
              </w:rPr>
              <w:t xml:space="preserve"> </w:t>
            </w:r>
            <w:r w:rsidRPr="009E59D2">
              <w:t>godine</w:t>
            </w:r>
          </w:p>
        </w:tc>
        <w:tc>
          <w:tcPr>
            <w:tcW w:w="1814" w:type="dxa"/>
          </w:tcPr>
          <w:p w14:paraId="3946158D" w14:textId="77777777" w:rsidR="00AF0B0B" w:rsidRDefault="00AF0B0B" w:rsidP="000548E0">
            <w:pPr>
              <w:jc w:val="center"/>
            </w:pPr>
            <w:r w:rsidRPr="009E59D2">
              <w:t>Ciljna</w:t>
            </w:r>
            <w:r w:rsidRPr="009E59D2">
              <w:rPr>
                <w:spacing w:val="-2"/>
              </w:rPr>
              <w:t xml:space="preserve"> </w:t>
            </w:r>
            <w:r w:rsidRPr="009E59D2">
              <w:t>vrijednost</w:t>
            </w:r>
          </w:p>
          <w:p w14:paraId="50B59A56" w14:textId="77777777" w:rsidR="00AF0B0B" w:rsidRPr="009E59D2" w:rsidRDefault="00AF0B0B" w:rsidP="000548E0">
            <w:pPr>
              <w:jc w:val="center"/>
            </w:pPr>
            <w:r w:rsidRPr="009E59D2">
              <w:t>202</w:t>
            </w:r>
            <w:r>
              <w:t>7</w:t>
            </w:r>
            <w:r w:rsidRPr="009E59D2">
              <w:t>.</w:t>
            </w:r>
            <w:r w:rsidRPr="009E59D2">
              <w:rPr>
                <w:spacing w:val="-1"/>
              </w:rPr>
              <w:t xml:space="preserve"> </w:t>
            </w:r>
            <w:r w:rsidRPr="009E59D2">
              <w:t>godine</w:t>
            </w:r>
          </w:p>
        </w:tc>
        <w:tc>
          <w:tcPr>
            <w:tcW w:w="1813" w:type="dxa"/>
          </w:tcPr>
          <w:p w14:paraId="61EEC675" w14:textId="77777777" w:rsidR="00AF0B0B" w:rsidRDefault="00AF0B0B" w:rsidP="000548E0">
            <w:pPr>
              <w:jc w:val="center"/>
            </w:pPr>
            <w:r w:rsidRPr="009E59D2">
              <w:t>Ciljna</w:t>
            </w:r>
            <w:r w:rsidRPr="009E59D2">
              <w:rPr>
                <w:spacing w:val="-2"/>
              </w:rPr>
              <w:t xml:space="preserve"> </w:t>
            </w:r>
            <w:r w:rsidRPr="009E59D2">
              <w:t>vrijednost</w:t>
            </w:r>
          </w:p>
          <w:p w14:paraId="204061F4" w14:textId="77777777" w:rsidR="00AF0B0B" w:rsidRPr="009E59D2" w:rsidRDefault="00AF0B0B" w:rsidP="000548E0">
            <w:pPr>
              <w:jc w:val="center"/>
            </w:pPr>
            <w:r w:rsidRPr="009E59D2">
              <w:t>202</w:t>
            </w:r>
            <w:r>
              <w:t>8</w:t>
            </w:r>
            <w:r w:rsidRPr="009E59D2">
              <w:t>.</w:t>
            </w:r>
            <w:r w:rsidRPr="009E59D2">
              <w:rPr>
                <w:spacing w:val="-1"/>
              </w:rPr>
              <w:t xml:space="preserve"> </w:t>
            </w:r>
            <w:r w:rsidRPr="009E59D2">
              <w:t>godine</w:t>
            </w:r>
          </w:p>
        </w:tc>
        <w:tc>
          <w:tcPr>
            <w:tcW w:w="1814" w:type="dxa"/>
          </w:tcPr>
          <w:p w14:paraId="60FA933F" w14:textId="77777777" w:rsidR="00AF0B0B" w:rsidRDefault="00AF0B0B" w:rsidP="000548E0">
            <w:pPr>
              <w:jc w:val="center"/>
            </w:pPr>
            <w:r w:rsidRPr="009E59D2">
              <w:t>Ciljna</w:t>
            </w:r>
            <w:r w:rsidRPr="009E59D2">
              <w:rPr>
                <w:spacing w:val="-2"/>
              </w:rPr>
              <w:t xml:space="preserve"> </w:t>
            </w:r>
            <w:r w:rsidRPr="009E59D2">
              <w:t>vrijednost</w:t>
            </w:r>
          </w:p>
          <w:p w14:paraId="07EFCE47" w14:textId="77777777" w:rsidR="00AF0B0B" w:rsidRPr="009E59D2" w:rsidRDefault="00AF0B0B" w:rsidP="000548E0">
            <w:pPr>
              <w:jc w:val="center"/>
            </w:pPr>
            <w:r w:rsidRPr="009E59D2">
              <w:t>202</w:t>
            </w:r>
            <w:r>
              <w:t>9</w:t>
            </w:r>
            <w:r w:rsidRPr="009E59D2">
              <w:t>.</w:t>
            </w:r>
            <w:r w:rsidRPr="009E59D2">
              <w:rPr>
                <w:spacing w:val="-1"/>
              </w:rPr>
              <w:t xml:space="preserve"> </w:t>
            </w:r>
            <w:r w:rsidRPr="009E59D2">
              <w:t>godine</w:t>
            </w:r>
          </w:p>
        </w:tc>
      </w:tr>
      <w:tr w:rsidR="00AF0B0B" w:rsidRPr="009E59D2" w14:paraId="55C9633C" w14:textId="77777777" w:rsidTr="00245E10">
        <w:trPr>
          <w:jc w:val="center"/>
        </w:trPr>
        <w:tc>
          <w:tcPr>
            <w:tcW w:w="1813" w:type="dxa"/>
          </w:tcPr>
          <w:p w14:paraId="61CF0241" w14:textId="5D6707CB" w:rsidR="00AF0B0B" w:rsidRDefault="00E57B77" w:rsidP="000548E0">
            <w:r>
              <w:t>6</w:t>
            </w:r>
          </w:p>
        </w:tc>
        <w:tc>
          <w:tcPr>
            <w:tcW w:w="1813" w:type="dxa"/>
            <w:gridSpan w:val="2"/>
          </w:tcPr>
          <w:p w14:paraId="5D96617C" w14:textId="0883EED6" w:rsidR="00AF0B0B" w:rsidRDefault="00107552" w:rsidP="000548E0">
            <w:r>
              <w:t>6</w:t>
            </w:r>
          </w:p>
        </w:tc>
        <w:tc>
          <w:tcPr>
            <w:tcW w:w="1814" w:type="dxa"/>
          </w:tcPr>
          <w:p w14:paraId="6D26C522" w14:textId="486E3E11" w:rsidR="00AF0B0B" w:rsidRPr="009E59D2" w:rsidRDefault="00107552" w:rsidP="000548E0">
            <w:r>
              <w:t>6</w:t>
            </w:r>
          </w:p>
        </w:tc>
        <w:tc>
          <w:tcPr>
            <w:tcW w:w="1813" w:type="dxa"/>
          </w:tcPr>
          <w:p w14:paraId="0365A98F" w14:textId="4C407AE7" w:rsidR="00AF0B0B" w:rsidRPr="009E59D2" w:rsidRDefault="00245E10" w:rsidP="000548E0">
            <w:r>
              <w:t>6</w:t>
            </w:r>
          </w:p>
        </w:tc>
        <w:tc>
          <w:tcPr>
            <w:tcW w:w="1814" w:type="dxa"/>
          </w:tcPr>
          <w:p w14:paraId="6E267E55" w14:textId="60B7CCAD" w:rsidR="00AF0B0B" w:rsidRPr="009E59D2" w:rsidRDefault="00245E10" w:rsidP="000548E0">
            <w:r>
              <w:t>6</w:t>
            </w:r>
          </w:p>
        </w:tc>
      </w:tr>
    </w:tbl>
    <w:p w14:paraId="29F0E56A" w14:textId="77777777" w:rsidR="00AF0B0B" w:rsidRDefault="00AF0B0B" w:rsidP="00AF0B0B"/>
    <w:p w14:paraId="7496FF16" w14:textId="483D2F96" w:rsidR="007B26FF" w:rsidRDefault="007B26FF" w:rsidP="00AF0B0B"/>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5B1593" w:rsidRPr="009E59D2" w14:paraId="19E4A4C1" w14:textId="77777777" w:rsidTr="00CF092F">
        <w:trPr>
          <w:jc w:val="center"/>
        </w:trPr>
        <w:tc>
          <w:tcPr>
            <w:tcW w:w="2547" w:type="dxa"/>
            <w:gridSpan w:val="2"/>
            <w:shd w:val="clear" w:color="auto" w:fill="B8CCE4" w:themeFill="accent1" w:themeFillTint="66"/>
          </w:tcPr>
          <w:p w14:paraId="2F4EA384" w14:textId="77777777" w:rsidR="005B1593" w:rsidRPr="00F75073" w:rsidRDefault="005B1593" w:rsidP="00CF092F">
            <w:pPr>
              <w:rPr>
                <w:b/>
                <w:bCs/>
                <w:sz w:val="24"/>
                <w:szCs w:val="24"/>
              </w:rPr>
            </w:pPr>
            <w:r w:rsidRPr="00F75073">
              <w:rPr>
                <w:b/>
                <w:bCs/>
                <w:sz w:val="24"/>
                <w:szCs w:val="24"/>
              </w:rPr>
              <w:t>Pokazatelj rezultata</w:t>
            </w:r>
          </w:p>
        </w:tc>
        <w:tc>
          <w:tcPr>
            <w:tcW w:w="6520" w:type="dxa"/>
            <w:gridSpan w:val="4"/>
            <w:shd w:val="clear" w:color="auto" w:fill="B8CCE4" w:themeFill="accent1" w:themeFillTint="66"/>
          </w:tcPr>
          <w:p w14:paraId="76E3BD5E" w14:textId="58D09B31" w:rsidR="005B1593" w:rsidRPr="00AF0B0B" w:rsidRDefault="005B1593" w:rsidP="00CF092F">
            <w:pPr>
              <w:tabs>
                <w:tab w:val="left" w:pos="441"/>
              </w:tabs>
              <w:rPr>
                <w:b/>
                <w:bCs/>
                <w:sz w:val="24"/>
              </w:rPr>
            </w:pPr>
            <w:r>
              <w:rPr>
                <w:b/>
                <w:bCs/>
              </w:rPr>
              <w:t>B</w:t>
            </w:r>
            <w:r w:rsidRPr="00AF0B0B">
              <w:rPr>
                <w:b/>
                <w:bCs/>
              </w:rPr>
              <w:t>roj</w:t>
            </w:r>
            <w:r w:rsidRPr="00AF0B0B">
              <w:rPr>
                <w:b/>
                <w:bCs/>
                <w:spacing w:val="-3"/>
              </w:rPr>
              <w:t xml:space="preserve"> </w:t>
            </w:r>
            <w:r>
              <w:rPr>
                <w:b/>
                <w:bCs/>
                <w:spacing w:val="-3"/>
              </w:rPr>
              <w:t>izrađene projektne dokumentacije</w:t>
            </w:r>
          </w:p>
        </w:tc>
      </w:tr>
      <w:tr w:rsidR="005B1593" w:rsidRPr="009E59D2" w14:paraId="4A73217E" w14:textId="77777777" w:rsidTr="00CF092F">
        <w:trPr>
          <w:jc w:val="center"/>
        </w:trPr>
        <w:tc>
          <w:tcPr>
            <w:tcW w:w="1813" w:type="dxa"/>
          </w:tcPr>
          <w:p w14:paraId="73913F46" w14:textId="77777777" w:rsidR="005B1593" w:rsidRPr="009E59D2" w:rsidRDefault="005B1593" w:rsidP="00CF092F">
            <w:pPr>
              <w:jc w:val="center"/>
            </w:pPr>
            <w:r w:rsidRPr="009E59D2">
              <w:t>Početna vrijednost 2025. godine</w:t>
            </w:r>
          </w:p>
        </w:tc>
        <w:tc>
          <w:tcPr>
            <w:tcW w:w="1813" w:type="dxa"/>
            <w:gridSpan w:val="2"/>
          </w:tcPr>
          <w:p w14:paraId="2635655B" w14:textId="77777777" w:rsidR="005B1593" w:rsidRDefault="005B1593" w:rsidP="00CF092F">
            <w:pPr>
              <w:jc w:val="center"/>
            </w:pPr>
            <w:r w:rsidRPr="009E59D2">
              <w:t>Ciljna</w:t>
            </w:r>
            <w:r w:rsidRPr="009E59D2">
              <w:rPr>
                <w:spacing w:val="-2"/>
              </w:rPr>
              <w:t xml:space="preserve"> </w:t>
            </w:r>
            <w:r w:rsidRPr="009E59D2">
              <w:t>vrijednost</w:t>
            </w:r>
          </w:p>
          <w:p w14:paraId="697E1086" w14:textId="77777777" w:rsidR="005B1593" w:rsidRPr="009E59D2" w:rsidRDefault="005B1593" w:rsidP="00CF092F">
            <w:pPr>
              <w:jc w:val="center"/>
            </w:pPr>
            <w:r w:rsidRPr="009E59D2">
              <w:t>2026.</w:t>
            </w:r>
            <w:r w:rsidRPr="009E59D2">
              <w:rPr>
                <w:spacing w:val="-1"/>
              </w:rPr>
              <w:t xml:space="preserve"> </w:t>
            </w:r>
            <w:r w:rsidRPr="009E59D2">
              <w:t>godine</w:t>
            </w:r>
          </w:p>
        </w:tc>
        <w:tc>
          <w:tcPr>
            <w:tcW w:w="1814" w:type="dxa"/>
          </w:tcPr>
          <w:p w14:paraId="244CD4ED" w14:textId="77777777" w:rsidR="005B1593" w:rsidRDefault="005B1593" w:rsidP="00CF092F">
            <w:pPr>
              <w:jc w:val="center"/>
            </w:pPr>
            <w:r w:rsidRPr="009E59D2">
              <w:t>Ciljna</w:t>
            </w:r>
            <w:r w:rsidRPr="009E59D2">
              <w:rPr>
                <w:spacing w:val="-2"/>
              </w:rPr>
              <w:t xml:space="preserve"> </w:t>
            </w:r>
            <w:r w:rsidRPr="009E59D2">
              <w:t>vrijednost</w:t>
            </w:r>
          </w:p>
          <w:p w14:paraId="32913F52" w14:textId="77777777" w:rsidR="005B1593" w:rsidRPr="009E59D2" w:rsidRDefault="005B1593" w:rsidP="00CF092F">
            <w:pPr>
              <w:jc w:val="center"/>
            </w:pPr>
            <w:r w:rsidRPr="009E59D2">
              <w:t>202</w:t>
            </w:r>
            <w:r>
              <w:t>7</w:t>
            </w:r>
            <w:r w:rsidRPr="009E59D2">
              <w:t>.</w:t>
            </w:r>
            <w:r w:rsidRPr="009E59D2">
              <w:rPr>
                <w:spacing w:val="-1"/>
              </w:rPr>
              <w:t xml:space="preserve"> </w:t>
            </w:r>
            <w:r w:rsidRPr="009E59D2">
              <w:t>godine</w:t>
            </w:r>
          </w:p>
        </w:tc>
        <w:tc>
          <w:tcPr>
            <w:tcW w:w="1813" w:type="dxa"/>
          </w:tcPr>
          <w:p w14:paraId="0937019D" w14:textId="77777777" w:rsidR="005B1593" w:rsidRDefault="005B1593" w:rsidP="00CF092F">
            <w:pPr>
              <w:jc w:val="center"/>
            </w:pPr>
            <w:r w:rsidRPr="009E59D2">
              <w:t>Ciljna</w:t>
            </w:r>
            <w:r w:rsidRPr="009E59D2">
              <w:rPr>
                <w:spacing w:val="-2"/>
              </w:rPr>
              <w:t xml:space="preserve"> </w:t>
            </w:r>
            <w:r w:rsidRPr="009E59D2">
              <w:t>vrijednost</w:t>
            </w:r>
          </w:p>
          <w:p w14:paraId="1E4588D4" w14:textId="77777777" w:rsidR="005B1593" w:rsidRPr="009E59D2" w:rsidRDefault="005B1593" w:rsidP="00CF092F">
            <w:pPr>
              <w:jc w:val="center"/>
            </w:pPr>
            <w:r w:rsidRPr="009E59D2">
              <w:t>202</w:t>
            </w:r>
            <w:r>
              <w:t>8</w:t>
            </w:r>
            <w:r w:rsidRPr="009E59D2">
              <w:t>.</w:t>
            </w:r>
            <w:r w:rsidRPr="009E59D2">
              <w:rPr>
                <w:spacing w:val="-1"/>
              </w:rPr>
              <w:t xml:space="preserve"> </w:t>
            </w:r>
            <w:r w:rsidRPr="009E59D2">
              <w:t>godine</w:t>
            </w:r>
          </w:p>
        </w:tc>
        <w:tc>
          <w:tcPr>
            <w:tcW w:w="1814" w:type="dxa"/>
          </w:tcPr>
          <w:p w14:paraId="6C9EE79B" w14:textId="77777777" w:rsidR="005B1593" w:rsidRDefault="005B1593" w:rsidP="00CF092F">
            <w:pPr>
              <w:jc w:val="center"/>
            </w:pPr>
            <w:r w:rsidRPr="009E59D2">
              <w:t>Ciljna</w:t>
            </w:r>
            <w:r w:rsidRPr="009E59D2">
              <w:rPr>
                <w:spacing w:val="-2"/>
              </w:rPr>
              <w:t xml:space="preserve"> </w:t>
            </w:r>
            <w:r w:rsidRPr="009E59D2">
              <w:t>vrijednost</w:t>
            </w:r>
          </w:p>
          <w:p w14:paraId="27282729" w14:textId="77777777" w:rsidR="005B1593" w:rsidRPr="009E59D2" w:rsidRDefault="005B1593" w:rsidP="00CF092F">
            <w:pPr>
              <w:jc w:val="center"/>
            </w:pPr>
            <w:r w:rsidRPr="009E59D2">
              <w:t>202</w:t>
            </w:r>
            <w:r>
              <w:t>9</w:t>
            </w:r>
            <w:r w:rsidRPr="009E59D2">
              <w:t>.</w:t>
            </w:r>
            <w:r w:rsidRPr="009E59D2">
              <w:rPr>
                <w:spacing w:val="-1"/>
              </w:rPr>
              <w:t xml:space="preserve"> </w:t>
            </w:r>
            <w:r w:rsidRPr="009E59D2">
              <w:t>godine</w:t>
            </w:r>
          </w:p>
        </w:tc>
      </w:tr>
      <w:tr w:rsidR="005B1593" w:rsidRPr="009E59D2" w14:paraId="1EBC4A9E" w14:textId="77777777" w:rsidTr="00245E10">
        <w:trPr>
          <w:jc w:val="center"/>
        </w:trPr>
        <w:tc>
          <w:tcPr>
            <w:tcW w:w="1813" w:type="dxa"/>
          </w:tcPr>
          <w:p w14:paraId="3DD8B132" w14:textId="54A2CDBD" w:rsidR="005B1593" w:rsidRDefault="00E57B77" w:rsidP="00CF092F">
            <w:r>
              <w:t>0</w:t>
            </w:r>
          </w:p>
        </w:tc>
        <w:tc>
          <w:tcPr>
            <w:tcW w:w="1813" w:type="dxa"/>
            <w:gridSpan w:val="2"/>
          </w:tcPr>
          <w:p w14:paraId="3D129D83" w14:textId="484FE01A" w:rsidR="005B1593" w:rsidRDefault="00107552" w:rsidP="00CF092F">
            <w:r>
              <w:t>2</w:t>
            </w:r>
          </w:p>
        </w:tc>
        <w:tc>
          <w:tcPr>
            <w:tcW w:w="1814" w:type="dxa"/>
          </w:tcPr>
          <w:p w14:paraId="0E3175F9" w14:textId="3B551BB0" w:rsidR="005B1593" w:rsidRPr="009E59D2" w:rsidRDefault="00107552" w:rsidP="00CF092F">
            <w:r>
              <w:t>2</w:t>
            </w:r>
          </w:p>
        </w:tc>
        <w:tc>
          <w:tcPr>
            <w:tcW w:w="1813" w:type="dxa"/>
          </w:tcPr>
          <w:p w14:paraId="1A877A98" w14:textId="4B140B66" w:rsidR="005B1593" w:rsidRPr="009E59D2" w:rsidRDefault="00107552" w:rsidP="00CF092F">
            <w:r>
              <w:t>3</w:t>
            </w:r>
          </w:p>
        </w:tc>
        <w:tc>
          <w:tcPr>
            <w:tcW w:w="1814" w:type="dxa"/>
          </w:tcPr>
          <w:p w14:paraId="5A76E857" w14:textId="5B062770" w:rsidR="005B1593" w:rsidRPr="009E59D2" w:rsidRDefault="00107552" w:rsidP="00CF092F">
            <w:r>
              <w:t>3</w:t>
            </w:r>
          </w:p>
        </w:tc>
      </w:tr>
    </w:tbl>
    <w:p w14:paraId="6E575D10" w14:textId="77777777" w:rsidR="007B26FF" w:rsidRDefault="007B26FF">
      <w:r>
        <w:br w:type="page"/>
      </w:r>
    </w:p>
    <w:p w14:paraId="6A9098A7" w14:textId="6252BD63" w:rsidR="00AF0B0B" w:rsidRPr="007B26FF" w:rsidRDefault="007B26FF" w:rsidP="007B26FF">
      <w:pPr>
        <w:pStyle w:val="Odlomakpopisa"/>
        <w:numPr>
          <w:ilvl w:val="0"/>
          <w:numId w:val="27"/>
        </w:numPr>
        <w:rPr>
          <w:b/>
          <w:bCs/>
        </w:rPr>
      </w:pPr>
      <w:r w:rsidRPr="007B26FF">
        <w:rPr>
          <w:b/>
          <w:bCs/>
          <w:sz w:val="24"/>
          <w:szCs w:val="24"/>
        </w:rPr>
        <w:lastRenderedPageBreak/>
        <w:t xml:space="preserve">Mjera: </w:t>
      </w:r>
      <w:r w:rsidR="005B1593">
        <w:rPr>
          <w:b/>
          <w:bCs/>
          <w:sz w:val="24"/>
        </w:rPr>
        <w:t>Protupožarna zaštita</w:t>
      </w:r>
    </w:p>
    <w:p w14:paraId="40806AB2" w14:textId="77777777" w:rsidR="005B1593" w:rsidRDefault="005B1593" w:rsidP="005B1593">
      <w:pPr>
        <w:jc w:val="both"/>
        <w:rPr>
          <w:sz w:val="24"/>
          <w:szCs w:val="24"/>
        </w:rPr>
      </w:pPr>
    </w:p>
    <w:p w14:paraId="5E5A09FC" w14:textId="77E0D695" w:rsidR="005B1593" w:rsidRPr="005B1593" w:rsidRDefault="005B1593" w:rsidP="005B1593">
      <w:pPr>
        <w:jc w:val="both"/>
        <w:rPr>
          <w:sz w:val="24"/>
          <w:szCs w:val="24"/>
        </w:rPr>
      </w:pPr>
      <w:r w:rsidRPr="005B1593">
        <w:rPr>
          <w:sz w:val="24"/>
          <w:szCs w:val="24"/>
        </w:rPr>
        <w:t>Mjera nastoji osigurati postupnu i kontinuiranu izgradnju sustava protupožarne zaštite koja će osigurati najvišu razinu spremnosti za provedbu zadaća zaštite i spašavanja stanovništva i materijalnih dobara na području Općine Tovarnik.</w:t>
      </w:r>
      <w:r w:rsidRPr="009D3369">
        <w:t xml:space="preserve"> </w:t>
      </w:r>
      <w:r w:rsidRPr="005B1593">
        <w:rPr>
          <w:sz w:val="24"/>
          <w:szCs w:val="24"/>
        </w:rPr>
        <w:t xml:space="preserve">Temeljne zadaće sustava zaštite i spašavanja su prosudba mogućih ugrožavanja i posljedica, planiranje i pripravnost za reagiranje, reagiranje u zaštiti i spašavanju u slučaju katastrofa i većih nesreća te poduzimanje potrebnih aktivnosti i mjera za otklanjanje posljedica radi žurne normalizacije života na području na kojem je događaj nastao. </w:t>
      </w:r>
      <w:r w:rsidRPr="00107552">
        <w:rPr>
          <w:sz w:val="24"/>
          <w:szCs w:val="24"/>
        </w:rPr>
        <w:t>Također, mjera</w:t>
      </w:r>
      <w:r w:rsidRPr="00107552">
        <w:rPr>
          <w:spacing w:val="-3"/>
          <w:sz w:val="24"/>
          <w:szCs w:val="24"/>
        </w:rPr>
        <w:t xml:space="preserve"> </w:t>
      </w:r>
      <w:r w:rsidRPr="00107552">
        <w:rPr>
          <w:sz w:val="24"/>
          <w:szCs w:val="24"/>
        </w:rPr>
        <w:t>uključuje</w:t>
      </w:r>
      <w:r w:rsidRPr="00107552">
        <w:rPr>
          <w:spacing w:val="-3"/>
          <w:sz w:val="24"/>
          <w:szCs w:val="24"/>
        </w:rPr>
        <w:t xml:space="preserve"> </w:t>
      </w:r>
      <w:r w:rsidRPr="00107552">
        <w:rPr>
          <w:sz w:val="24"/>
          <w:szCs w:val="24"/>
        </w:rPr>
        <w:t>prijenos</w:t>
      </w:r>
      <w:r w:rsidRPr="00107552">
        <w:rPr>
          <w:spacing w:val="-3"/>
          <w:sz w:val="24"/>
          <w:szCs w:val="24"/>
        </w:rPr>
        <w:t xml:space="preserve"> </w:t>
      </w:r>
      <w:r w:rsidRPr="00107552">
        <w:rPr>
          <w:sz w:val="24"/>
          <w:szCs w:val="24"/>
        </w:rPr>
        <w:t>sredstava</w:t>
      </w:r>
      <w:r w:rsidRPr="00107552">
        <w:rPr>
          <w:spacing w:val="-3"/>
          <w:sz w:val="24"/>
          <w:szCs w:val="24"/>
        </w:rPr>
        <w:t xml:space="preserve"> </w:t>
      </w:r>
      <w:r w:rsidRPr="00107552">
        <w:rPr>
          <w:sz w:val="24"/>
          <w:szCs w:val="24"/>
        </w:rPr>
        <w:t>Gradskom društvu Crvenog</w:t>
      </w:r>
      <w:r w:rsidRPr="00107552">
        <w:rPr>
          <w:spacing w:val="-3"/>
          <w:sz w:val="24"/>
          <w:szCs w:val="24"/>
        </w:rPr>
        <w:t xml:space="preserve"> </w:t>
      </w:r>
      <w:r w:rsidRPr="00107552">
        <w:rPr>
          <w:sz w:val="24"/>
          <w:szCs w:val="24"/>
        </w:rPr>
        <w:t>križa.</w:t>
      </w:r>
    </w:p>
    <w:p w14:paraId="1D3CAFAF" w14:textId="77777777" w:rsidR="007B26FF" w:rsidRDefault="007B26FF" w:rsidP="007B26FF">
      <w:pPr>
        <w:rPr>
          <w:b/>
          <w:bCs/>
        </w:rPr>
      </w:pPr>
    </w:p>
    <w:p w14:paraId="4A4A9B37" w14:textId="77777777" w:rsidR="007B26FF" w:rsidRDefault="007B26FF" w:rsidP="007B26FF">
      <w:pPr>
        <w:pStyle w:val="Tijeloteksta"/>
        <w:spacing w:before="178"/>
        <w:ind w:left="141"/>
      </w:pPr>
      <w:r>
        <w:t>Nacionalna razvojna</w:t>
      </w:r>
      <w:r>
        <w:rPr>
          <w:spacing w:val="-2"/>
        </w:rPr>
        <w:t xml:space="preserve"> </w:t>
      </w:r>
      <w:r>
        <w:t>strategija</w:t>
      </w:r>
      <w:r>
        <w:rPr>
          <w:spacing w:val="-1"/>
        </w:rPr>
        <w:t xml:space="preserve"> </w:t>
      </w:r>
      <w:r>
        <w:t>RH</w:t>
      </w:r>
      <w:r>
        <w:rPr>
          <w:spacing w:val="-2"/>
        </w:rPr>
        <w:t xml:space="preserve"> </w:t>
      </w:r>
      <w:r>
        <w:t>do</w:t>
      </w:r>
      <w:r>
        <w:rPr>
          <w:spacing w:val="-1"/>
        </w:rPr>
        <w:t xml:space="preserve"> </w:t>
      </w:r>
      <w:r>
        <w:t xml:space="preserve">2030. </w:t>
      </w:r>
      <w:r>
        <w:rPr>
          <w:spacing w:val="-2"/>
        </w:rPr>
        <w:t>godine</w:t>
      </w:r>
    </w:p>
    <w:p w14:paraId="2B316F37" w14:textId="77777777" w:rsidR="007B26FF" w:rsidRPr="00AF0B0B" w:rsidRDefault="007B26FF" w:rsidP="007B26FF"/>
    <w:tbl>
      <w:tblPr>
        <w:tblStyle w:val="Reetkatablice"/>
        <w:tblW w:w="0" w:type="auto"/>
        <w:jc w:val="center"/>
        <w:tblLook w:val="04A0" w:firstRow="1" w:lastRow="0" w:firstColumn="1" w:lastColumn="0" w:noHBand="0" w:noVBand="1"/>
      </w:tblPr>
      <w:tblGrid>
        <w:gridCol w:w="9350"/>
      </w:tblGrid>
      <w:tr w:rsidR="007B26FF" w14:paraId="4803A583" w14:textId="77777777" w:rsidTr="000548E0">
        <w:trPr>
          <w:jc w:val="center"/>
        </w:trPr>
        <w:tc>
          <w:tcPr>
            <w:tcW w:w="9435" w:type="dxa"/>
            <w:shd w:val="clear" w:color="auto" w:fill="DBE5F1" w:themeFill="accent1" w:themeFillTint="33"/>
          </w:tcPr>
          <w:p w14:paraId="2284497B" w14:textId="3C6454E1" w:rsidR="007B26FF" w:rsidRPr="005B1593" w:rsidRDefault="005B1593" w:rsidP="005B1593">
            <w:pPr>
              <w:spacing w:line="256" w:lineRule="auto"/>
              <w:rPr>
                <w:sz w:val="24"/>
                <w:szCs w:val="24"/>
                <w:lang w:eastAsia="hr-HR"/>
              </w:rPr>
            </w:pPr>
            <w:r>
              <w:rPr>
                <w:sz w:val="24"/>
                <w:szCs w:val="24"/>
                <w:lang w:eastAsia="hr-HR"/>
              </w:rPr>
              <w:t xml:space="preserve">   </w:t>
            </w:r>
            <w:r w:rsidRPr="009D3369">
              <w:rPr>
                <w:sz w:val="24"/>
                <w:szCs w:val="24"/>
                <w:lang w:eastAsia="hr-HR"/>
              </w:rPr>
              <w:t xml:space="preserve">RSI2. Jačanje otpornosti na krize </w:t>
            </w:r>
          </w:p>
        </w:tc>
      </w:tr>
      <w:tr w:rsidR="007B26FF" w14:paraId="1DA5F779" w14:textId="77777777" w:rsidTr="000548E0">
        <w:trPr>
          <w:jc w:val="center"/>
        </w:trPr>
        <w:tc>
          <w:tcPr>
            <w:tcW w:w="9435" w:type="dxa"/>
            <w:shd w:val="clear" w:color="auto" w:fill="B8CCE4" w:themeFill="accent1" w:themeFillTint="66"/>
          </w:tcPr>
          <w:p w14:paraId="4EF16469" w14:textId="79495AB0" w:rsidR="007B26FF" w:rsidRPr="005B1593" w:rsidRDefault="005B1593" w:rsidP="005B1593">
            <w:pPr>
              <w:spacing w:line="256" w:lineRule="auto"/>
              <w:rPr>
                <w:sz w:val="24"/>
                <w:szCs w:val="24"/>
                <w:lang w:eastAsia="hr-HR"/>
              </w:rPr>
            </w:pPr>
            <w:r>
              <w:rPr>
                <w:sz w:val="24"/>
                <w:szCs w:val="24"/>
                <w:lang w:eastAsia="hr-HR"/>
              </w:rPr>
              <w:t xml:space="preserve">   </w:t>
            </w:r>
            <w:r w:rsidRPr="009D3369">
              <w:rPr>
                <w:sz w:val="24"/>
                <w:szCs w:val="24"/>
                <w:lang w:eastAsia="hr-HR"/>
              </w:rPr>
              <w:t>SC7. Sigurnost za stabilan razvoj</w:t>
            </w:r>
          </w:p>
        </w:tc>
      </w:tr>
      <w:tr w:rsidR="007B26FF" w14:paraId="235EC40E" w14:textId="77777777" w:rsidTr="000548E0">
        <w:trPr>
          <w:jc w:val="center"/>
        </w:trPr>
        <w:tc>
          <w:tcPr>
            <w:tcW w:w="9435" w:type="dxa"/>
            <w:shd w:val="clear" w:color="auto" w:fill="95B3D7" w:themeFill="accent1" w:themeFillTint="99"/>
          </w:tcPr>
          <w:p w14:paraId="0313A2F2" w14:textId="7FB2BBDA" w:rsidR="007B26FF" w:rsidRDefault="007B26FF" w:rsidP="007B26FF">
            <w:pPr>
              <w:pStyle w:val="Tijeloteksta"/>
              <w:spacing w:before="158"/>
              <w:ind w:left="141"/>
            </w:pPr>
            <w:r>
              <w:t>Svrha:</w:t>
            </w:r>
            <w:r>
              <w:rPr>
                <w:spacing w:val="-1"/>
              </w:rPr>
              <w:t xml:space="preserve"> </w:t>
            </w:r>
            <w:r w:rsidR="005B1593" w:rsidRPr="009D3369">
              <w:rPr>
                <w:lang w:eastAsia="hr-HR"/>
              </w:rPr>
              <w:t>Poticati će se sustav zaštite i spašavanja te pružanje vatrogasne zaštite</w:t>
            </w:r>
          </w:p>
        </w:tc>
      </w:tr>
      <w:tr w:rsidR="007B26FF" w14:paraId="1C843EDB" w14:textId="77777777" w:rsidTr="000548E0">
        <w:trPr>
          <w:jc w:val="center"/>
        </w:trPr>
        <w:tc>
          <w:tcPr>
            <w:tcW w:w="9435" w:type="dxa"/>
            <w:shd w:val="clear" w:color="auto" w:fill="DBE5F1" w:themeFill="accent1" w:themeFillTint="33"/>
          </w:tcPr>
          <w:p w14:paraId="05941207" w14:textId="102ED63C" w:rsidR="007B26FF" w:rsidRPr="004942FE" w:rsidRDefault="004942FE" w:rsidP="004942FE">
            <w:pPr>
              <w:spacing w:line="256" w:lineRule="auto"/>
              <w:rPr>
                <w:sz w:val="24"/>
                <w:szCs w:val="24"/>
                <w:lang w:eastAsia="hr-HR"/>
              </w:rPr>
            </w:pPr>
            <w:r>
              <w:rPr>
                <w:sz w:val="24"/>
                <w:szCs w:val="24"/>
                <w:lang w:eastAsia="hr-HR"/>
              </w:rPr>
              <w:t xml:space="preserve">   </w:t>
            </w:r>
            <w:r w:rsidRPr="009D3369">
              <w:rPr>
                <w:sz w:val="24"/>
                <w:szCs w:val="24"/>
                <w:lang w:eastAsia="hr-HR"/>
              </w:rPr>
              <w:t xml:space="preserve">Aktivnost: 8.1. Tekuće donacije organizacijama za zaštitu i spašavanje; 8.2. Provođenje </w:t>
            </w:r>
            <w:r>
              <w:rPr>
                <w:sz w:val="24"/>
                <w:szCs w:val="24"/>
                <w:lang w:eastAsia="hr-HR"/>
              </w:rPr>
              <w:t xml:space="preserve">   </w:t>
            </w:r>
            <w:r w:rsidRPr="009D3369">
              <w:rPr>
                <w:sz w:val="24"/>
                <w:szCs w:val="24"/>
                <w:lang w:eastAsia="hr-HR"/>
              </w:rPr>
              <w:t xml:space="preserve">programa i poslova vatrogasne zaštite; 8.3. Uređenje objekata </w:t>
            </w:r>
          </w:p>
        </w:tc>
      </w:tr>
    </w:tbl>
    <w:p w14:paraId="186C26C3" w14:textId="77777777" w:rsidR="007B26FF" w:rsidRDefault="007B26FF" w:rsidP="007B26FF"/>
    <w:p w14:paraId="0817BA18" w14:textId="77777777" w:rsidR="007B26FF" w:rsidRPr="007A7A0F" w:rsidRDefault="007B26FF" w:rsidP="007B26FF">
      <w:pPr>
        <w:rPr>
          <w:sz w:val="24"/>
          <w:szCs w:val="24"/>
        </w:rPr>
      </w:pPr>
      <w:r w:rsidRPr="007A7A0F">
        <w:rPr>
          <w:sz w:val="24"/>
          <w:szCs w:val="24"/>
        </w:rPr>
        <w:t>Rok</w:t>
      </w:r>
      <w:r w:rsidRPr="007A7A0F">
        <w:rPr>
          <w:spacing w:val="-5"/>
          <w:sz w:val="24"/>
          <w:szCs w:val="24"/>
        </w:rPr>
        <w:t xml:space="preserve"> </w:t>
      </w:r>
      <w:r w:rsidRPr="007A7A0F">
        <w:rPr>
          <w:sz w:val="24"/>
          <w:szCs w:val="24"/>
        </w:rPr>
        <w:t>za</w:t>
      </w:r>
      <w:r w:rsidRPr="007A7A0F">
        <w:rPr>
          <w:spacing w:val="-6"/>
          <w:sz w:val="24"/>
          <w:szCs w:val="24"/>
        </w:rPr>
        <w:t xml:space="preserve"> </w:t>
      </w:r>
      <w:r w:rsidRPr="007A7A0F">
        <w:rPr>
          <w:sz w:val="24"/>
          <w:szCs w:val="24"/>
        </w:rPr>
        <w:t>provedbu</w:t>
      </w:r>
      <w:r w:rsidRPr="007A7A0F">
        <w:rPr>
          <w:spacing w:val="-5"/>
          <w:sz w:val="24"/>
          <w:szCs w:val="24"/>
        </w:rPr>
        <w:t xml:space="preserve"> </w:t>
      </w:r>
      <w:r w:rsidRPr="007A7A0F">
        <w:rPr>
          <w:sz w:val="24"/>
          <w:szCs w:val="24"/>
        </w:rPr>
        <w:t>mjere</w:t>
      </w:r>
      <w:r w:rsidRPr="007A7A0F">
        <w:rPr>
          <w:spacing w:val="-6"/>
          <w:sz w:val="24"/>
          <w:szCs w:val="24"/>
        </w:rPr>
        <w:t xml:space="preserve"> </w:t>
      </w:r>
      <w:r w:rsidRPr="007A7A0F">
        <w:rPr>
          <w:sz w:val="24"/>
          <w:szCs w:val="24"/>
        </w:rPr>
        <w:t>je</w:t>
      </w:r>
      <w:r w:rsidRPr="007A7A0F">
        <w:rPr>
          <w:spacing w:val="-6"/>
          <w:sz w:val="24"/>
          <w:szCs w:val="24"/>
        </w:rPr>
        <w:t xml:space="preserve"> </w:t>
      </w:r>
      <w:r w:rsidRPr="007A7A0F">
        <w:rPr>
          <w:sz w:val="24"/>
          <w:szCs w:val="24"/>
        </w:rPr>
        <w:t>prosinac</w:t>
      </w:r>
      <w:r w:rsidRPr="007A7A0F">
        <w:rPr>
          <w:spacing w:val="-6"/>
          <w:sz w:val="24"/>
          <w:szCs w:val="24"/>
        </w:rPr>
        <w:t xml:space="preserve"> </w:t>
      </w:r>
      <w:r w:rsidRPr="007A7A0F">
        <w:rPr>
          <w:sz w:val="24"/>
          <w:szCs w:val="24"/>
        </w:rPr>
        <w:t>2029.</w:t>
      </w:r>
      <w:r w:rsidRPr="007A7A0F">
        <w:rPr>
          <w:spacing w:val="-5"/>
          <w:sz w:val="24"/>
          <w:szCs w:val="24"/>
        </w:rPr>
        <w:t xml:space="preserve"> </w:t>
      </w:r>
      <w:r w:rsidRPr="007A7A0F">
        <w:rPr>
          <w:sz w:val="24"/>
          <w:szCs w:val="24"/>
        </w:rPr>
        <w:t>godine.</w:t>
      </w:r>
    </w:p>
    <w:p w14:paraId="114AE77D" w14:textId="77777777" w:rsidR="007B26FF" w:rsidRDefault="007B26FF" w:rsidP="007B26FF"/>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7B26FF" w:rsidRPr="009E59D2" w14:paraId="3E677BB9" w14:textId="77777777" w:rsidTr="000548E0">
        <w:trPr>
          <w:jc w:val="center"/>
        </w:trPr>
        <w:tc>
          <w:tcPr>
            <w:tcW w:w="2547" w:type="dxa"/>
            <w:gridSpan w:val="2"/>
            <w:shd w:val="clear" w:color="auto" w:fill="B8CCE4" w:themeFill="accent1" w:themeFillTint="66"/>
          </w:tcPr>
          <w:p w14:paraId="019F65CE" w14:textId="77777777" w:rsidR="007B26FF" w:rsidRPr="00F75073" w:rsidRDefault="007B26FF" w:rsidP="000548E0">
            <w:pPr>
              <w:rPr>
                <w:b/>
                <w:bCs/>
                <w:sz w:val="24"/>
                <w:szCs w:val="24"/>
              </w:rPr>
            </w:pPr>
            <w:r w:rsidRPr="00F75073">
              <w:rPr>
                <w:b/>
                <w:bCs/>
                <w:sz w:val="24"/>
                <w:szCs w:val="24"/>
              </w:rPr>
              <w:t>Pokazatelj rezultata</w:t>
            </w:r>
          </w:p>
        </w:tc>
        <w:tc>
          <w:tcPr>
            <w:tcW w:w="6520" w:type="dxa"/>
            <w:gridSpan w:val="4"/>
            <w:shd w:val="clear" w:color="auto" w:fill="B8CCE4" w:themeFill="accent1" w:themeFillTint="66"/>
          </w:tcPr>
          <w:p w14:paraId="5B113693" w14:textId="45E3CBA1" w:rsidR="007B26FF" w:rsidRPr="004942FE" w:rsidRDefault="004942FE" w:rsidP="000548E0">
            <w:pPr>
              <w:tabs>
                <w:tab w:val="left" w:pos="441"/>
              </w:tabs>
              <w:rPr>
                <w:b/>
                <w:bCs/>
                <w:sz w:val="24"/>
              </w:rPr>
            </w:pPr>
            <w:r w:rsidRPr="004942FE">
              <w:rPr>
                <w:b/>
                <w:bCs/>
                <w:sz w:val="24"/>
                <w:szCs w:val="24"/>
                <w:lang w:eastAsia="hr-HR"/>
              </w:rPr>
              <w:t>Broj osposobljenih članova dobrovoljnih vatrogasnih društava</w:t>
            </w:r>
          </w:p>
        </w:tc>
      </w:tr>
      <w:tr w:rsidR="007B26FF" w:rsidRPr="009E59D2" w14:paraId="160475A0" w14:textId="77777777" w:rsidTr="000548E0">
        <w:trPr>
          <w:jc w:val="center"/>
        </w:trPr>
        <w:tc>
          <w:tcPr>
            <w:tcW w:w="1813" w:type="dxa"/>
          </w:tcPr>
          <w:p w14:paraId="230230BD" w14:textId="77777777" w:rsidR="007B26FF" w:rsidRPr="009E59D2" w:rsidRDefault="007B26FF" w:rsidP="000548E0">
            <w:pPr>
              <w:jc w:val="center"/>
            </w:pPr>
            <w:r w:rsidRPr="009E59D2">
              <w:t>Početna vrijednost 2025. godine</w:t>
            </w:r>
          </w:p>
        </w:tc>
        <w:tc>
          <w:tcPr>
            <w:tcW w:w="1813" w:type="dxa"/>
            <w:gridSpan w:val="2"/>
          </w:tcPr>
          <w:p w14:paraId="261495E8" w14:textId="77777777" w:rsidR="007B26FF" w:rsidRDefault="007B26FF" w:rsidP="000548E0">
            <w:pPr>
              <w:jc w:val="center"/>
            </w:pPr>
            <w:r w:rsidRPr="009E59D2">
              <w:t>Ciljna</w:t>
            </w:r>
            <w:r w:rsidRPr="009E59D2">
              <w:rPr>
                <w:spacing w:val="-2"/>
              </w:rPr>
              <w:t xml:space="preserve"> </w:t>
            </w:r>
            <w:r w:rsidRPr="009E59D2">
              <w:t>vrijednost</w:t>
            </w:r>
          </w:p>
          <w:p w14:paraId="7EC7B78D" w14:textId="77777777" w:rsidR="007B26FF" w:rsidRPr="009E59D2" w:rsidRDefault="007B26FF" w:rsidP="000548E0">
            <w:pPr>
              <w:jc w:val="center"/>
            </w:pPr>
            <w:r w:rsidRPr="009E59D2">
              <w:t>2026.</w:t>
            </w:r>
            <w:r w:rsidRPr="009E59D2">
              <w:rPr>
                <w:spacing w:val="-1"/>
              </w:rPr>
              <w:t xml:space="preserve"> </w:t>
            </w:r>
            <w:r w:rsidRPr="009E59D2">
              <w:t>godine</w:t>
            </w:r>
          </w:p>
        </w:tc>
        <w:tc>
          <w:tcPr>
            <w:tcW w:w="1814" w:type="dxa"/>
          </w:tcPr>
          <w:p w14:paraId="4ED986FF" w14:textId="77777777" w:rsidR="007B26FF" w:rsidRDefault="007B26FF" w:rsidP="000548E0">
            <w:pPr>
              <w:jc w:val="center"/>
            </w:pPr>
            <w:r w:rsidRPr="009E59D2">
              <w:t>Ciljna</w:t>
            </w:r>
            <w:r w:rsidRPr="009E59D2">
              <w:rPr>
                <w:spacing w:val="-2"/>
              </w:rPr>
              <w:t xml:space="preserve"> </w:t>
            </w:r>
            <w:r w:rsidRPr="009E59D2">
              <w:t>vrijednost</w:t>
            </w:r>
          </w:p>
          <w:p w14:paraId="0A1CB856" w14:textId="77777777" w:rsidR="007B26FF" w:rsidRPr="009E59D2" w:rsidRDefault="007B26FF" w:rsidP="000548E0">
            <w:pPr>
              <w:jc w:val="center"/>
            </w:pPr>
            <w:r w:rsidRPr="009E59D2">
              <w:t>202</w:t>
            </w:r>
            <w:r>
              <w:t>7</w:t>
            </w:r>
            <w:r w:rsidRPr="009E59D2">
              <w:t>.</w:t>
            </w:r>
            <w:r w:rsidRPr="009E59D2">
              <w:rPr>
                <w:spacing w:val="-1"/>
              </w:rPr>
              <w:t xml:space="preserve"> </w:t>
            </w:r>
            <w:r w:rsidRPr="009E59D2">
              <w:t>godine</w:t>
            </w:r>
          </w:p>
        </w:tc>
        <w:tc>
          <w:tcPr>
            <w:tcW w:w="1813" w:type="dxa"/>
          </w:tcPr>
          <w:p w14:paraId="0AD86A9A" w14:textId="77777777" w:rsidR="007B26FF" w:rsidRDefault="007B26FF" w:rsidP="000548E0">
            <w:pPr>
              <w:jc w:val="center"/>
            </w:pPr>
            <w:r w:rsidRPr="009E59D2">
              <w:t>Ciljna</w:t>
            </w:r>
            <w:r w:rsidRPr="009E59D2">
              <w:rPr>
                <w:spacing w:val="-2"/>
              </w:rPr>
              <w:t xml:space="preserve"> </w:t>
            </w:r>
            <w:r w:rsidRPr="009E59D2">
              <w:t>vrijednost</w:t>
            </w:r>
          </w:p>
          <w:p w14:paraId="2B7E41A1" w14:textId="77777777" w:rsidR="007B26FF" w:rsidRPr="009E59D2" w:rsidRDefault="007B26FF" w:rsidP="000548E0">
            <w:pPr>
              <w:jc w:val="center"/>
            </w:pPr>
            <w:r w:rsidRPr="009E59D2">
              <w:t>202</w:t>
            </w:r>
            <w:r>
              <w:t>8</w:t>
            </w:r>
            <w:r w:rsidRPr="009E59D2">
              <w:t>.</w:t>
            </w:r>
            <w:r w:rsidRPr="009E59D2">
              <w:rPr>
                <w:spacing w:val="-1"/>
              </w:rPr>
              <w:t xml:space="preserve"> </w:t>
            </w:r>
            <w:r w:rsidRPr="009E59D2">
              <w:t>godine</w:t>
            </w:r>
          </w:p>
        </w:tc>
        <w:tc>
          <w:tcPr>
            <w:tcW w:w="1814" w:type="dxa"/>
          </w:tcPr>
          <w:p w14:paraId="25A8935C" w14:textId="77777777" w:rsidR="007B26FF" w:rsidRDefault="007B26FF" w:rsidP="000548E0">
            <w:pPr>
              <w:jc w:val="center"/>
            </w:pPr>
            <w:r w:rsidRPr="009E59D2">
              <w:t>Ciljna</w:t>
            </w:r>
            <w:r w:rsidRPr="009E59D2">
              <w:rPr>
                <w:spacing w:val="-2"/>
              </w:rPr>
              <w:t xml:space="preserve"> </w:t>
            </w:r>
            <w:r w:rsidRPr="009E59D2">
              <w:t>vrijednost</w:t>
            </w:r>
          </w:p>
          <w:p w14:paraId="4F29EA0B" w14:textId="77777777" w:rsidR="007B26FF" w:rsidRPr="009E59D2" w:rsidRDefault="007B26FF" w:rsidP="000548E0">
            <w:pPr>
              <w:jc w:val="center"/>
            </w:pPr>
            <w:r w:rsidRPr="009E59D2">
              <w:t>202</w:t>
            </w:r>
            <w:r>
              <w:t>9</w:t>
            </w:r>
            <w:r w:rsidRPr="009E59D2">
              <w:t>.</w:t>
            </w:r>
            <w:r w:rsidRPr="009E59D2">
              <w:rPr>
                <w:spacing w:val="-1"/>
              </w:rPr>
              <w:t xml:space="preserve"> </w:t>
            </w:r>
            <w:r w:rsidRPr="009E59D2">
              <w:t>godine</w:t>
            </w:r>
          </w:p>
        </w:tc>
      </w:tr>
      <w:tr w:rsidR="007B26FF" w:rsidRPr="009E59D2" w14:paraId="19B93CF8" w14:textId="77777777" w:rsidTr="00245E10">
        <w:trPr>
          <w:jc w:val="center"/>
        </w:trPr>
        <w:tc>
          <w:tcPr>
            <w:tcW w:w="1813" w:type="dxa"/>
          </w:tcPr>
          <w:p w14:paraId="4421357F" w14:textId="2D1F58CE" w:rsidR="007B26FF" w:rsidRDefault="00E57B77" w:rsidP="007B26FF">
            <w:pPr>
              <w:tabs>
                <w:tab w:val="center" w:pos="798"/>
              </w:tabs>
            </w:pPr>
            <w:r>
              <w:t>25</w:t>
            </w:r>
          </w:p>
        </w:tc>
        <w:tc>
          <w:tcPr>
            <w:tcW w:w="1813" w:type="dxa"/>
            <w:gridSpan w:val="2"/>
          </w:tcPr>
          <w:p w14:paraId="490E0FB8" w14:textId="79975F1B" w:rsidR="007B26FF" w:rsidRDefault="00107552" w:rsidP="000548E0">
            <w:r>
              <w:t>25</w:t>
            </w:r>
          </w:p>
        </w:tc>
        <w:tc>
          <w:tcPr>
            <w:tcW w:w="1814" w:type="dxa"/>
          </w:tcPr>
          <w:p w14:paraId="3B7DE3BB" w14:textId="148E51EF" w:rsidR="007B26FF" w:rsidRPr="009E59D2" w:rsidRDefault="00245E10" w:rsidP="000548E0">
            <w:r>
              <w:t>25</w:t>
            </w:r>
          </w:p>
        </w:tc>
        <w:tc>
          <w:tcPr>
            <w:tcW w:w="1813" w:type="dxa"/>
          </w:tcPr>
          <w:p w14:paraId="67964743" w14:textId="544DE378" w:rsidR="007B26FF" w:rsidRPr="009E59D2" w:rsidRDefault="00245E10" w:rsidP="000548E0">
            <w:r>
              <w:t>25</w:t>
            </w:r>
          </w:p>
        </w:tc>
        <w:tc>
          <w:tcPr>
            <w:tcW w:w="1814" w:type="dxa"/>
          </w:tcPr>
          <w:p w14:paraId="0B38B660" w14:textId="1BA6A238" w:rsidR="007B26FF" w:rsidRPr="009E59D2" w:rsidRDefault="00245E10" w:rsidP="000548E0">
            <w:r>
              <w:t>25</w:t>
            </w:r>
          </w:p>
        </w:tc>
      </w:tr>
    </w:tbl>
    <w:p w14:paraId="6478FF7E" w14:textId="77777777" w:rsidR="007B26FF" w:rsidRDefault="007B26FF" w:rsidP="007B26FF">
      <w:pPr>
        <w:rPr>
          <w:b/>
          <w:bCs/>
        </w:rPr>
      </w:pP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4942FE" w:rsidRPr="009E59D2" w14:paraId="0A969AA0" w14:textId="77777777" w:rsidTr="00CF092F">
        <w:trPr>
          <w:jc w:val="center"/>
        </w:trPr>
        <w:tc>
          <w:tcPr>
            <w:tcW w:w="2547" w:type="dxa"/>
            <w:gridSpan w:val="2"/>
            <w:shd w:val="clear" w:color="auto" w:fill="B8CCE4" w:themeFill="accent1" w:themeFillTint="66"/>
          </w:tcPr>
          <w:p w14:paraId="3A030ADD" w14:textId="77777777" w:rsidR="004942FE" w:rsidRPr="00F75073" w:rsidRDefault="004942FE" w:rsidP="00CF092F">
            <w:pPr>
              <w:rPr>
                <w:b/>
                <w:bCs/>
                <w:sz w:val="24"/>
                <w:szCs w:val="24"/>
              </w:rPr>
            </w:pPr>
            <w:r w:rsidRPr="00F75073">
              <w:rPr>
                <w:b/>
                <w:bCs/>
                <w:sz w:val="24"/>
                <w:szCs w:val="24"/>
              </w:rPr>
              <w:t>Pokazatelj rezultata</w:t>
            </w:r>
          </w:p>
        </w:tc>
        <w:tc>
          <w:tcPr>
            <w:tcW w:w="6520" w:type="dxa"/>
            <w:gridSpan w:val="4"/>
            <w:shd w:val="clear" w:color="auto" w:fill="B8CCE4" w:themeFill="accent1" w:themeFillTint="66"/>
          </w:tcPr>
          <w:p w14:paraId="21C48106" w14:textId="76128AF3" w:rsidR="004942FE" w:rsidRPr="004942FE" w:rsidRDefault="004942FE" w:rsidP="00CF092F">
            <w:pPr>
              <w:tabs>
                <w:tab w:val="left" w:pos="441"/>
              </w:tabs>
              <w:rPr>
                <w:b/>
                <w:bCs/>
                <w:sz w:val="24"/>
              </w:rPr>
            </w:pPr>
            <w:r w:rsidRPr="004942FE">
              <w:rPr>
                <w:b/>
                <w:bCs/>
                <w:sz w:val="24"/>
                <w:szCs w:val="24"/>
                <w:lang w:eastAsia="hr-HR"/>
              </w:rPr>
              <w:t xml:space="preserve">Broj </w:t>
            </w:r>
            <w:r>
              <w:rPr>
                <w:b/>
                <w:bCs/>
                <w:sz w:val="24"/>
                <w:szCs w:val="24"/>
                <w:lang w:eastAsia="hr-HR"/>
              </w:rPr>
              <w:t>uređenih objekata za provođenje zaštite i spašavanja</w:t>
            </w:r>
          </w:p>
        </w:tc>
      </w:tr>
      <w:tr w:rsidR="004942FE" w:rsidRPr="009E59D2" w14:paraId="5B689399" w14:textId="77777777" w:rsidTr="00CF092F">
        <w:trPr>
          <w:jc w:val="center"/>
        </w:trPr>
        <w:tc>
          <w:tcPr>
            <w:tcW w:w="1813" w:type="dxa"/>
          </w:tcPr>
          <w:p w14:paraId="4EB69EA0" w14:textId="77777777" w:rsidR="004942FE" w:rsidRPr="009E59D2" w:rsidRDefault="004942FE" w:rsidP="00CF092F">
            <w:pPr>
              <w:jc w:val="center"/>
            </w:pPr>
            <w:r w:rsidRPr="009E59D2">
              <w:t>Početna vrijednost 2025. godine</w:t>
            </w:r>
          </w:p>
        </w:tc>
        <w:tc>
          <w:tcPr>
            <w:tcW w:w="1813" w:type="dxa"/>
            <w:gridSpan w:val="2"/>
          </w:tcPr>
          <w:p w14:paraId="4EF04A4C" w14:textId="77777777" w:rsidR="004942FE" w:rsidRDefault="004942FE" w:rsidP="00CF092F">
            <w:pPr>
              <w:jc w:val="center"/>
            </w:pPr>
            <w:r w:rsidRPr="009E59D2">
              <w:t>Ciljna</w:t>
            </w:r>
            <w:r w:rsidRPr="009E59D2">
              <w:rPr>
                <w:spacing w:val="-2"/>
              </w:rPr>
              <w:t xml:space="preserve"> </w:t>
            </w:r>
            <w:r w:rsidRPr="009E59D2">
              <w:t>vrijednost</w:t>
            </w:r>
          </w:p>
          <w:p w14:paraId="735F2E35" w14:textId="77777777" w:rsidR="004942FE" w:rsidRPr="009E59D2" w:rsidRDefault="004942FE" w:rsidP="00CF092F">
            <w:pPr>
              <w:jc w:val="center"/>
            </w:pPr>
            <w:r w:rsidRPr="009E59D2">
              <w:t>2026.</w:t>
            </w:r>
            <w:r w:rsidRPr="009E59D2">
              <w:rPr>
                <w:spacing w:val="-1"/>
              </w:rPr>
              <w:t xml:space="preserve"> </w:t>
            </w:r>
            <w:r w:rsidRPr="009E59D2">
              <w:t>godine</w:t>
            </w:r>
          </w:p>
        </w:tc>
        <w:tc>
          <w:tcPr>
            <w:tcW w:w="1814" w:type="dxa"/>
          </w:tcPr>
          <w:p w14:paraId="257C96F9" w14:textId="77777777" w:rsidR="004942FE" w:rsidRDefault="004942FE" w:rsidP="00CF092F">
            <w:pPr>
              <w:jc w:val="center"/>
            </w:pPr>
            <w:r w:rsidRPr="009E59D2">
              <w:t>Ciljna</w:t>
            </w:r>
            <w:r w:rsidRPr="009E59D2">
              <w:rPr>
                <w:spacing w:val="-2"/>
              </w:rPr>
              <w:t xml:space="preserve"> </w:t>
            </w:r>
            <w:r w:rsidRPr="009E59D2">
              <w:t>vrijednost</w:t>
            </w:r>
          </w:p>
          <w:p w14:paraId="37B8A1B4" w14:textId="77777777" w:rsidR="004942FE" w:rsidRPr="009E59D2" w:rsidRDefault="004942FE" w:rsidP="00CF092F">
            <w:pPr>
              <w:jc w:val="center"/>
            </w:pPr>
            <w:r w:rsidRPr="009E59D2">
              <w:t>202</w:t>
            </w:r>
            <w:r>
              <w:t>7</w:t>
            </w:r>
            <w:r w:rsidRPr="009E59D2">
              <w:t>.</w:t>
            </w:r>
            <w:r w:rsidRPr="009E59D2">
              <w:rPr>
                <w:spacing w:val="-1"/>
              </w:rPr>
              <w:t xml:space="preserve"> </w:t>
            </w:r>
            <w:r w:rsidRPr="009E59D2">
              <w:t>godine</w:t>
            </w:r>
          </w:p>
        </w:tc>
        <w:tc>
          <w:tcPr>
            <w:tcW w:w="1813" w:type="dxa"/>
          </w:tcPr>
          <w:p w14:paraId="412048AA" w14:textId="77777777" w:rsidR="004942FE" w:rsidRDefault="004942FE" w:rsidP="00CF092F">
            <w:pPr>
              <w:jc w:val="center"/>
            </w:pPr>
            <w:r w:rsidRPr="009E59D2">
              <w:t>Ciljna</w:t>
            </w:r>
            <w:r w:rsidRPr="009E59D2">
              <w:rPr>
                <w:spacing w:val="-2"/>
              </w:rPr>
              <w:t xml:space="preserve"> </w:t>
            </w:r>
            <w:r w:rsidRPr="009E59D2">
              <w:t>vrijednost</w:t>
            </w:r>
          </w:p>
          <w:p w14:paraId="0E90662C" w14:textId="77777777" w:rsidR="004942FE" w:rsidRPr="009E59D2" w:rsidRDefault="004942FE" w:rsidP="00CF092F">
            <w:pPr>
              <w:jc w:val="center"/>
            </w:pPr>
            <w:r w:rsidRPr="009E59D2">
              <w:t>202</w:t>
            </w:r>
            <w:r>
              <w:t>8</w:t>
            </w:r>
            <w:r w:rsidRPr="009E59D2">
              <w:t>.</w:t>
            </w:r>
            <w:r w:rsidRPr="009E59D2">
              <w:rPr>
                <w:spacing w:val="-1"/>
              </w:rPr>
              <w:t xml:space="preserve"> </w:t>
            </w:r>
            <w:r w:rsidRPr="009E59D2">
              <w:t>godine</w:t>
            </w:r>
          </w:p>
        </w:tc>
        <w:tc>
          <w:tcPr>
            <w:tcW w:w="1814" w:type="dxa"/>
          </w:tcPr>
          <w:p w14:paraId="54AC533D" w14:textId="77777777" w:rsidR="004942FE" w:rsidRDefault="004942FE" w:rsidP="00CF092F">
            <w:pPr>
              <w:jc w:val="center"/>
            </w:pPr>
            <w:r w:rsidRPr="009E59D2">
              <w:t>Ciljna</w:t>
            </w:r>
            <w:r w:rsidRPr="009E59D2">
              <w:rPr>
                <w:spacing w:val="-2"/>
              </w:rPr>
              <w:t xml:space="preserve"> </w:t>
            </w:r>
            <w:r w:rsidRPr="009E59D2">
              <w:t>vrijednost</w:t>
            </w:r>
          </w:p>
          <w:p w14:paraId="72024045" w14:textId="77777777" w:rsidR="004942FE" w:rsidRPr="009E59D2" w:rsidRDefault="004942FE" w:rsidP="00CF092F">
            <w:pPr>
              <w:jc w:val="center"/>
            </w:pPr>
            <w:r w:rsidRPr="009E59D2">
              <w:t>202</w:t>
            </w:r>
            <w:r>
              <w:t>9</w:t>
            </w:r>
            <w:r w:rsidRPr="009E59D2">
              <w:t>.</w:t>
            </w:r>
            <w:r w:rsidRPr="009E59D2">
              <w:rPr>
                <w:spacing w:val="-1"/>
              </w:rPr>
              <w:t xml:space="preserve"> </w:t>
            </w:r>
            <w:r w:rsidRPr="009E59D2">
              <w:t>godine</w:t>
            </w:r>
          </w:p>
        </w:tc>
      </w:tr>
      <w:tr w:rsidR="004942FE" w:rsidRPr="009E59D2" w14:paraId="16E7E5FE" w14:textId="77777777" w:rsidTr="00245E10">
        <w:trPr>
          <w:jc w:val="center"/>
        </w:trPr>
        <w:tc>
          <w:tcPr>
            <w:tcW w:w="1813" w:type="dxa"/>
          </w:tcPr>
          <w:p w14:paraId="55F32A39" w14:textId="137BC6F9" w:rsidR="004942FE" w:rsidRDefault="00107552" w:rsidP="00CF092F">
            <w:pPr>
              <w:tabs>
                <w:tab w:val="center" w:pos="798"/>
              </w:tabs>
            </w:pPr>
            <w:r>
              <w:t>2</w:t>
            </w:r>
          </w:p>
        </w:tc>
        <w:tc>
          <w:tcPr>
            <w:tcW w:w="1813" w:type="dxa"/>
            <w:gridSpan w:val="2"/>
          </w:tcPr>
          <w:p w14:paraId="6CA7BE25" w14:textId="0E8CFCA7" w:rsidR="004942FE" w:rsidRDefault="00107552" w:rsidP="00CF092F">
            <w:r>
              <w:t>2</w:t>
            </w:r>
          </w:p>
        </w:tc>
        <w:tc>
          <w:tcPr>
            <w:tcW w:w="1814" w:type="dxa"/>
          </w:tcPr>
          <w:p w14:paraId="7A3691CA" w14:textId="51C53D00" w:rsidR="004942FE" w:rsidRPr="009E59D2" w:rsidRDefault="00107552" w:rsidP="00CF092F">
            <w:r>
              <w:t>2</w:t>
            </w:r>
          </w:p>
        </w:tc>
        <w:tc>
          <w:tcPr>
            <w:tcW w:w="1813" w:type="dxa"/>
          </w:tcPr>
          <w:p w14:paraId="1A83F86F" w14:textId="16C21AE5" w:rsidR="004942FE" w:rsidRPr="009E59D2" w:rsidRDefault="00107552" w:rsidP="00CF092F">
            <w:r>
              <w:t>2</w:t>
            </w:r>
          </w:p>
        </w:tc>
        <w:tc>
          <w:tcPr>
            <w:tcW w:w="1814" w:type="dxa"/>
          </w:tcPr>
          <w:p w14:paraId="53DE6C27" w14:textId="2F8E7A44" w:rsidR="004942FE" w:rsidRPr="009E59D2" w:rsidRDefault="00107552" w:rsidP="00CF092F">
            <w:r>
              <w:t>2</w:t>
            </w:r>
          </w:p>
        </w:tc>
      </w:tr>
    </w:tbl>
    <w:p w14:paraId="272E65C5" w14:textId="77777777" w:rsidR="004942FE" w:rsidRPr="007B26FF" w:rsidRDefault="004942FE" w:rsidP="007B26FF">
      <w:pPr>
        <w:rPr>
          <w:b/>
          <w:bCs/>
        </w:rPr>
      </w:pPr>
    </w:p>
    <w:p w14:paraId="4ADE9B4F" w14:textId="77777777" w:rsidR="00AF0B0B" w:rsidRPr="00AF0B0B" w:rsidRDefault="00AF0B0B" w:rsidP="00AF0B0B">
      <w:pPr>
        <w:jc w:val="both"/>
        <w:rPr>
          <w:b/>
          <w:bCs/>
          <w:sz w:val="24"/>
          <w:szCs w:val="24"/>
        </w:rPr>
      </w:pPr>
    </w:p>
    <w:p w14:paraId="0F63B74F" w14:textId="77777777" w:rsidR="007B26FF" w:rsidRDefault="007B26FF" w:rsidP="00F345EE"/>
    <w:p w14:paraId="5391C483" w14:textId="77777777" w:rsidR="007B26FF" w:rsidRDefault="007B26FF">
      <w:r>
        <w:br w:type="page"/>
      </w:r>
    </w:p>
    <w:p w14:paraId="54A027AF" w14:textId="77777777" w:rsidR="004942FE" w:rsidRDefault="007B26FF" w:rsidP="007B26FF">
      <w:pPr>
        <w:pStyle w:val="Odlomakpopisa"/>
        <w:numPr>
          <w:ilvl w:val="0"/>
          <w:numId w:val="27"/>
        </w:numPr>
        <w:tabs>
          <w:tab w:val="left" w:pos="431"/>
        </w:tabs>
        <w:spacing w:before="182" w:line="259" w:lineRule="auto"/>
        <w:ind w:left="141" w:right="140"/>
        <w:jc w:val="both"/>
        <w:rPr>
          <w:sz w:val="24"/>
          <w:szCs w:val="24"/>
        </w:rPr>
      </w:pPr>
      <w:r w:rsidRPr="004942FE">
        <w:rPr>
          <w:b/>
          <w:bCs/>
          <w:sz w:val="24"/>
          <w:szCs w:val="24"/>
        </w:rPr>
        <w:lastRenderedPageBreak/>
        <w:t xml:space="preserve">Mjera: </w:t>
      </w:r>
      <w:r w:rsidR="004942FE" w:rsidRPr="004942FE">
        <w:rPr>
          <w:b/>
          <w:bCs/>
          <w:sz w:val="24"/>
          <w:szCs w:val="24"/>
          <w:lang w:eastAsia="hr-HR"/>
        </w:rPr>
        <w:t>Lokalna uprava i administracija</w:t>
      </w:r>
      <w:r w:rsidR="004942FE" w:rsidRPr="009D3369">
        <w:rPr>
          <w:sz w:val="24"/>
          <w:szCs w:val="24"/>
          <w:lang w:eastAsia="hr-HR"/>
        </w:rPr>
        <w:t xml:space="preserve"> </w:t>
      </w:r>
    </w:p>
    <w:p w14:paraId="10094584" w14:textId="77777777" w:rsidR="004942FE" w:rsidRDefault="004942FE" w:rsidP="004942FE">
      <w:pPr>
        <w:jc w:val="both"/>
        <w:rPr>
          <w:sz w:val="24"/>
          <w:szCs w:val="24"/>
        </w:rPr>
      </w:pPr>
    </w:p>
    <w:p w14:paraId="4A19565D" w14:textId="622A68F4" w:rsidR="007B26FF" w:rsidRDefault="004942FE" w:rsidP="004942FE">
      <w:pPr>
        <w:jc w:val="both"/>
        <w:rPr>
          <w:b/>
          <w:bCs/>
        </w:rPr>
      </w:pPr>
      <w:r w:rsidRPr="009D3369">
        <w:rPr>
          <w:sz w:val="24"/>
          <w:szCs w:val="24"/>
        </w:rPr>
        <w:t>Lokalna uprava predstavlja jedno od strateški važnih područja, a modernizacija lokalne uprave te pružanje brzih i pouzdanih javnih usluga nužni su sastavni dijelovi poticajne okoline i pretpostavka osiguranja boljeg životnog standarda svih stanovnika. Osnovni cilj mjere je optimizacija usluga i procesa lokalne uprave digitalizacijom sustava a radi podizanja kvalitete javne usluge kroz unaprjeđenje elektroničke komunikacije.    U ovoj mjeri se nalazi i osnovano Vijeće za prevenciju kriminaliteta „Srijem“</w:t>
      </w:r>
      <w:r>
        <w:rPr>
          <w:sz w:val="24"/>
          <w:szCs w:val="24"/>
        </w:rPr>
        <w:t xml:space="preserve"> kroz projekt. </w:t>
      </w:r>
      <w:r w:rsidRPr="009D3369">
        <w:rPr>
          <w:sz w:val="24"/>
          <w:szCs w:val="24"/>
        </w:rPr>
        <w:t xml:space="preserve">    </w:t>
      </w:r>
    </w:p>
    <w:p w14:paraId="49130D65" w14:textId="77777777" w:rsidR="007B26FF" w:rsidRDefault="007B26FF" w:rsidP="004942FE">
      <w:pPr>
        <w:pStyle w:val="Tijeloteksta"/>
        <w:spacing w:before="178"/>
        <w:ind w:left="141"/>
        <w:jc w:val="both"/>
      </w:pPr>
      <w:r>
        <w:t>Nacionalna razvojna</w:t>
      </w:r>
      <w:r>
        <w:rPr>
          <w:spacing w:val="-2"/>
        </w:rPr>
        <w:t xml:space="preserve"> </w:t>
      </w:r>
      <w:r>
        <w:t>strategija</w:t>
      </w:r>
      <w:r>
        <w:rPr>
          <w:spacing w:val="-1"/>
        </w:rPr>
        <w:t xml:space="preserve"> </w:t>
      </w:r>
      <w:r>
        <w:t>RH</w:t>
      </w:r>
      <w:r>
        <w:rPr>
          <w:spacing w:val="-2"/>
        </w:rPr>
        <w:t xml:space="preserve"> </w:t>
      </w:r>
      <w:r>
        <w:t>do</w:t>
      </w:r>
      <w:r>
        <w:rPr>
          <w:spacing w:val="-1"/>
        </w:rPr>
        <w:t xml:space="preserve"> </w:t>
      </w:r>
      <w:r>
        <w:t xml:space="preserve">2030. </w:t>
      </w:r>
      <w:r>
        <w:rPr>
          <w:spacing w:val="-2"/>
        </w:rPr>
        <w:t>godine</w:t>
      </w:r>
    </w:p>
    <w:p w14:paraId="7AF5ACD6" w14:textId="77777777" w:rsidR="007B26FF" w:rsidRPr="00AF0B0B" w:rsidRDefault="007B26FF" w:rsidP="007B26FF"/>
    <w:tbl>
      <w:tblPr>
        <w:tblStyle w:val="Reetkatablice"/>
        <w:tblW w:w="0" w:type="auto"/>
        <w:jc w:val="center"/>
        <w:tblLook w:val="04A0" w:firstRow="1" w:lastRow="0" w:firstColumn="1" w:lastColumn="0" w:noHBand="0" w:noVBand="1"/>
      </w:tblPr>
      <w:tblGrid>
        <w:gridCol w:w="9350"/>
      </w:tblGrid>
      <w:tr w:rsidR="007B26FF" w14:paraId="6855817C" w14:textId="77777777" w:rsidTr="000548E0">
        <w:trPr>
          <w:jc w:val="center"/>
        </w:trPr>
        <w:tc>
          <w:tcPr>
            <w:tcW w:w="9435" w:type="dxa"/>
            <w:shd w:val="clear" w:color="auto" w:fill="DBE5F1" w:themeFill="accent1" w:themeFillTint="33"/>
          </w:tcPr>
          <w:p w14:paraId="3DF48315" w14:textId="4FF9AFD1" w:rsidR="007B26FF" w:rsidRPr="004942FE" w:rsidRDefault="004942FE" w:rsidP="004942FE">
            <w:pPr>
              <w:spacing w:line="256" w:lineRule="auto"/>
              <w:rPr>
                <w:sz w:val="24"/>
                <w:szCs w:val="24"/>
                <w:lang w:eastAsia="hr-HR"/>
              </w:rPr>
            </w:pPr>
            <w:r>
              <w:rPr>
                <w:sz w:val="24"/>
                <w:szCs w:val="24"/>
                <w:lang w:eastAsia="hr-HR"/>
              </w:rPr>
              <w:t xml:space="preserve">   </w:t>
            </w:r>
            <w:r w:rsidRPr="009D3369">
              <w:rPr>
                <w:sz w:val="24"/>
                <w:szCs w:val="24"/>
                <w:lang w:eastAsia="hr-HR"/>
              </w:rPr>
              <w:t>RS1. Održivo gospodarstvo i društvo</w:t>
            </w:r>
          </w:p>
        </w:tc>
      </w:tr>
      <w:tr w:rsidR="007B26FF" w14:paraId="6FA277B4" w14:textId="77777777" w:rsidTr="000548E0">
        <w:trPr>
          <w:jc w:val="center"/>
        </w:trPr>
        <w:tc>
          <w:tcPr>
            <w:tcW w:w="9435" w:type="dxa"/>
            <w:shd w:val="clear" w:color="auto" w:fill="B8CCE4" w:themeFill="accent1" w:themeFillTint="66"/>
          </w:tcPr>
          <w:p w14:paraId="33556F7A" w14:textId="37F34806" w:rsidR="007B26FF" w:rsidRPr="004942FE" w:rsidRDefault="004942FE" w:rsidP="004942FE">
            <w:pPr>
              <w:spacing w:line="256" w:lineRule="auto"/>
              <w:rPr>
                <w:sz w:val="24"/>
                <w:szCs w:val="24"/>
                <w:lang w:eastAsia="hr-HR"/>
              </w:rPr>
            </w:pPr>
            <w:r>
              <w:rPr>
                <w:sz w:val="24"/>
                <w:szCs w:val="24"/>
                <w:lang w:eastAsia="hr-HR"/>
              </w:rPr>
              <w:t xml:space="preserve">   </w:t>
            </w:r>
            <w:r w:rsidRPr="009D3369">
              <w:rPr>
                <w:sz w:val="24"/>
                <w:szCs w:val="24"/>
                <w:lang w:eastAsia="hr-HR"/>
              </w:rPr>
              <w:t xml:space="preserve">SC3. Učinkovito i djelotvorno pravosuđe, javna uprava i upravljanje državnom imovinom </w:t>
            </w:r>
          </w:p>
        </w:tc>
      </w:tr>
      <w:tr w:rsidR="007B26FF" w14:paraId="48D2DF59" w14:textId="77777777" w:rsidTr="000548E0">
        <w:trPr>
          <w:jc w:val="center"/>
        </w:trPr>
        <w:tc>
          <w:tcPr>
            <w:tcW w:w="9435" w:type="dxa"/>
            <w:shd w:val="clear" w:color="auto" w:fill="95B3D7" w:themeFill="accent1" w:themeFillTint="99"/>
          </w:tcPr>
          <w:p w14:paraId="46D7332B" w14:textId="42C6E569" w:rsidR="007B26FF" w:rsidRDefault="004942FE" w:rsidP="007B26FF">
            <w:pPr>
              <w:pStyle w:val="Tijeloteksta"/>
              <w:spacing w:before="157"/>
              <w:ind w:left="141"/>
            </w:pPr>
            <w:r>
              <w:rPr>
                <w:lang w:eastAsia="hr-HR"/>
              </w:rPr>
              <w:t xml:space="preserve">Svrha: </w:t>
            </w:r>
            <w:r w:rsidRPr="009D3369">
              <w:rPr>
                <w:lang w:eastAsia="hr-HR"/>
              </w:rPr>
              <w:t>Doprinijet će se lokalnoj upravi, stvaranje i primjena znanja te poticanje ulaganja, inovacija i novih tehnologija.</w:t>
            </w:r>
          </w:p>
        </w:tc>
      </w:tr>
      <w:tr w:rsidR="007B26FF" w14:paraId="14160EB8" w14:textId="77777777" w:rsidTr="000548E0">
        <w:trPr>
          <w:jc w:val="center"/>
        </w:trPr>
        <w:tc>
          <w:tcPr>
            <w:tcW w:w="9435" w:type="dxa"/>
            <w:shd w:val="clear" w:color="auto" w:fill="DBE5F1" w:themeFill="accent1" w:themeFillTint="33"/>
          </w:tcPr>
          <w:p w14:paraId="5CCF344B" w14:textId="40D3D40C" w:rsidR="007B26FF" w:rsidRPr="004942FE" w:rsidRDefault="004942FE" w:rsidP="004942FE">
            <w:pPr>
              <w:spacing w:line="256" w:lineRule="auto"/>
              <w:rPr>
                <w:sz w:val="24"/>
                <w:szCs w:val="24"/>
                <w:lang w:eastAsia="hr-HR"/>
              </w:rPr>
            </w:pPr>
            <w:r>
              <w:rPr>
                <w:sz w:val="24"/>
                <w:szCs w:val="24"/>
                <w:lang w:eastAsia="hr-HR"/>
              </w:rPr>
              <w:t xml:space="preserve">  </w:t>
            </w:r>
            <w:r w:rsidRPr="009D3369">
              <w:rPr>
                <w:sz w:val="24"/>
                <w:szCs w:val="24"/>
                <w:lang w:eastAsia="hr-HR"/>
              </w:rPr>
              <w:t>Aktivnost:</w:t>
            </w:r>
            <w:r w:rsidRPr="009D3369">
              <w:t xml:space="preserve"> </w:t>
            </w:r>
            <w:r w:rsidRPr="009D3369">
              <w:rPr>
                <w:sz w:val="24"/>
                <w:szCs w:val="24"/>
                <w:lang w:eastAsia="hr-HR"/>
              </w:rPr>
              <w:t>9.1. Izrađen proračun; 9.2. Jačanje kompetencija i unaprjeđenje sustava lokalne uprave</w:t>
            </w:r>
            <w:r>
              <w:rPr>
                <w:sz w:val="24"/>
                <w:szCs w:val="24"/>
                <w:lang w:eastAsia="hr-HR"/>
              </w:rPr>
              <w:t xml:space="preserve"> </w:t>
            </w:r>
          </w:p>
        </w:tc>
      </w:tr>
    </w:tbl>
    <w:p w14:paraId="2D3F6AC8" w14:textId="77777777" w:rsidR="007B26FF" w:rsidRDefault="007B26FF" w:rsidP="007B26FF"/>
    <w:p w14:paraId="74F04E80" w14:textId="77777777" w:rsidR="007B26FF" w:rsidRPr="007A7A0F" w:rsidRDefault="007B26FF" w:rsidP="007B26FF">
      <w:pPr>
        <w:rPr>
          <w:sz w:val="24"/>
          <w:szCs w:val="24"/>
        </w:rPr>
      </w:pPr>
      <w:r w:rsidRPr="007A7A0F">
        <w:rPr>
          <w:sz w:val="24"/>
          <w:szCs w:val="24"/>
        </w:rPr>
        <w:t>Rok</w:t>
      </w:r>
      <w:r w:rsidRPr="007A7A0F">
        <w:rPr>
          <w:spacing w:val="-5"/>
          <w:sz w:val="24"/>
          <w:szCs w:val="24"/>
        </w:rPr>
        <w:t xml:space="preserve"> </w:t>
      </w:r>
      <w:r w:rsidRPr="007A7A0F">
        <w:rPr>
          <w:sz w:val="24"/>
          <w:szCs w:val="24"/>
        </w:rPr>
        <w:t>za</w:t>
      </w:r>
      <w:r w:rsidRPr="007A7A0F">
        <w:rPr>
          <w:spacing w:val="-6"/>
          <w:sz w:val="24"/>
          <w:szCs w:val="24"/>
        </w:rPr>
        <w:t xml:space="preserve"> </w:t>
      </w:r>
      <w:r w:rsidRPr="007A7A0F">
        <w:rPr>
          <w:sz w:val="24"/>
          <w:szCs w:val="24"/>
        </w:rPr>
        <w:t>provedbu</w:t>
      </w:r>
      <w:r w:rsidRPr="007A7A0F">
        <w:rPr>
          <w:spacing w:val="-5"/>
          <w:sz w:val="24"/>
          <w:szCs w:val="24"/>
        </w:rPr>
        <w:t xml:space="preserve"> </w:t>
      </w:r>
      <w:r w:rsidRPr="007A7A0F">
        <w:rPr>
          <w:sz w:val="24"/>
          <w:szCs w:val="24"/>
        </w:rPr>
        <w:t>mjere</w:t>
      </w:r>
      <w:r w:rsidRPr="007A7A0F">
        <w:rPr>
          <w:spacing w:val="-6"/>
          <w:sz w:val="24"/>
          <w:szCs w:val="24"/>
        </w:rPr>
        <w:t xml:space="preserve"> </w:t>
      </w:r>
      <w:r w:rsidRPr="007A7A0F">
        <w:rPr>
          <w:sz w:val="24"/>
          <w:szCs w:val="24"/>
        </w:rPr>
        <w:t>je</w:t>
      </w:r>
      <w:r w:rsidRPr="007A7A0F">
        <w:rPr>
          <w:spacing w:val="-6"/>
          <w:sz w:val="24"/>
          <w:szCs w:val="24"/>
        </w:rPr>
        <w:t xml:space="preserve"> </w:t>
      </w:r>
      <w:r w:rsidRPr="007A7A0F">
        <w:rPr>
          <w:sz w:val="24"/>
          <w:szCs w:val="24"/>
        </w:rPr>
        <w:t>prosinac</w:t>
      </w:r>
      <w:r w:rsidRPr="007A7A0F">
        <w:rPr>
          <w:spacing w:val="-6"/>
          <w:sz w:val="24"/>
          <w:szCs w:val="24"/>
        </w:rPr>
        <w:t xml:space="preserve"> </w:t>
      </w:r>
      <w:r w:rsidRPr="007A7A0F">
        <w:rPr>
          <w:sz w:val="24"/>
          <w:szCs w:val="24"/>
        </w:rPr>
        <w:t>2029.</w:t>
      </w:r>
      <w:r w:rsidRPr="007A7A0F">
        <w:rPr>
          <w:spacing w:val="-5"/>
          <w:sz w:val="24"/>
          <w:szCs w:val="24"/>
        </w:rPr>
        <w:t xml:space="preserve"> </w:t>
      </w:r>
      <w:r w:rsidRPr="007A7A0F">
        <w:rPr>
          <w:sz w:val="24"/>
          <w:szCs w:val="24"/>
        </w:rPr>
        <w:t>godine.</w:t>
      </w:r>
    </w:p>
    <w:p w14:paraId="42006828" w14:textId="77777777" w:rsidR="007B26FF" w:rsidRDefault="007B26FF" w:rsidP="007B26FF"/>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7B26FF" w:rsidRPr="009E59D2" w14:paraId="4C31E9A5" w14:textId="77777777" w:rsidTr="000548E0">
        <w:trPr>
          <w:jc w:val="center"/>
        </w:trPr>
        <w:tc>
          <w:tcPr>
            <w:tcW w:w="2547" w:type="dxa"/>
            <w:gridSpan w:val="2"/>
            <w:shd w:val="clear" w:color="auto" w:fill="B8CCE4" w:themeFill="accent1" w:themeFillTint="66"/>
          </w:tcPr>
          <w:p w14:paraId="24A8907D" w14:textId="77777777" w:rsidR="007B26FF" w:rsidRPr="000E068A" w:rsidRDefault="007B26FF" w:rsidP="000548E0">
            <w:pPr>
              <w:rPr>
                <w:b/>
                <w:bCs/>
                <w:sz w:val="24"/>
                <w:szCs w:val="24"/>
              </w:rPr>
            </w:pPr>
            <w:r w:rsidRPr="000E068A">
              <w:rPr>
                <w:b/>
                <w:bCs/>
                <w:sz w:val="24"/>
                <w:szCs w:val="24"/>
              </w:rPr>
              <w:t>Pokazatelj rezultata</w:t>
            </w:r>
          </w:p>
        </w:tc>
        <w:tc>
          <w:tcPr>
            <w:tcW w:w="6520" w:type="dxa"/>
            <w:gridSpan w:val="4"/>
            <w:shd w:val="clear" w:color="auto" w:fill="B8CCE4" w:themeFill="accent1" w:themeFillTint="66"/>
          </w:tcPr>
          <w:p w14:paraId="71BBC999" w14:textId="596C7833" w:rsidR="007B26FF" w:rsidRPr="004942FE" w:rsidRDefault="004942FE" w:rsidP="000548E0">
            <w:pPr>
              <w:tabs>
                <w:tab w:val="left" w:pos="441"/>
              </w:tabs>
              <w:rPr>
                <w:b/>
                <w:bCs/>
                <w:sz w:val="24"/>
              </w:rPr>
            </w:pPr>
            <w:r>
              <w:rPr>
                <w:b/>
                <w:bCs/>
                <w:color w:val="000000"/>
                <w:sz w:val="24"/>
                <w:szCs w:val="24"/>
                <w:lang w:eastAsia="hr-HR"/>
              </w:rPr>
              <w:t>B</w:t>
            </w:r>
            <w:r w:rsidRPr="004942FE">
              <w:rPr>
                <w:b/>
                <w:bCs/>
                <w:color w:val="000000"/>
                <w:sz w:val="24"/>
                <w:szCs w:val="24"/>
                <w:lang w:eastAsia="hr-HR"/>
              </w:rPr>
              <w:t>roj pripremljenih izvještaja o provedbi akata strateškog planiranja</w:t>
            </w:r>
          </w:p>
        </w:tc>
      </w:tr>
      <w:tr w:rsidR="007B26FF" w:rsidRPr="009E59D2" w14:paraId="52500C14" w14:textId="77777777" w:rsidTr="000548E0">
        <w:trPr>
          <w:jc w:val="center"/>
        </w:trPr>
        <w:tc>
          <w:tcPr>
            <w:tcW w:w="1813" w:type="dxa"/>
          </w:tcPr>
          <w:p w14:paraId="31DD2A8C" w14:textId="77777777" w:rsidR="007B26FF" w:rsidRPr="009E59D2" w:rsidRDefault="007B26FF" w:rsidP="000548E0">
            <w:pPr>
              <w:jc w:val="center"/>
            </w:pPr>
            <w:r w:rsidRPr="009E59D2">
              <w:t>Početna vrijednost 2025. godine</w:t>
            </w:r>
          </w:p>
        </w:tc>
        <w:tc>
          <w:tcPr>
            <w:tcW w:w="1813" w:type="dxa"/>
            <w:gridSpan w:val="2"/>
          </w:tcPr>
          <w:p w14:paraId="0CB5FAE7" w14:textId="77777777" w:rsidR="007B26FF" w:rsidRDefault="007B26FF" w:rsidP="000548E0">
            <w:pPr>
              <w:jc w:val="center"/>
            </w:pPr>
            <w:r w:rsidRPr="009E59D2">
              <w:t>Ciljna</w:t>
            </w:r>
            <w:r w:rsidRPr="009E59D2">
              <w:rPr>
                <w:spacing w:val="-2"/>
              </w:rPr>
              <w:t xml:space="preserve"> </w:t>
            </w:r>
            <w:r w:rsidRPr="009E59D2">
              <w:t>vrijednost</w:t>
            </w:r>
          </w:p>
          <w:p w14:paraId="3C6732AE" w14:textId="77777777" w:rsidR="007B26FF" w:rsidRPr="009E59D2" w:rsidRDefault="007B26FF" w:rsidP="000548E0">
            <w:pPr>
              <w:jc w:val="center"/>
            </w:pPr>
            <w:r w:rsidRPr="009E59D2">
              <w:t>2026.</w:t>
            </w:r>
            <w:r w:rsidRPr="009E59D2">
              <w:rPr>
                <w:spacing w:val="-1"/>
              </w:rPr>
              <w:t xml:space="preserve"> </w:t>
            </w:r>
            <w:r w:rsidRPr="009E59D2">
              <w:t>godine</w:t>
            </w:r>
          </w:p>
        </w:tc>
        <w:tc>
          <w:tcPr>
            <w:tcW w:w="1814" w:type="dxa"/>
          </w:tcPr>
          <w:p w14:paraId="5E1010FB" w14:textId="77777777" w:rsidR="007B26FF" w:rsidRDefault="007B26FF" w:rsidP="000548E0">
            <w:pPr>
              <w:jc w:val="center"/>
            </w:pPr>
            <w:r w:rsidRPr="009E59D2">
              <w:t>Ciljna</w:t>
            </w:r>
            <w:r w:rsidRPr="009E59D2">
              <w:rPr>
                <w:spacing w:val="-2"/>
              </w:rPr>
              <w:t xml:space="preserve"> </w:t>
            </w:r>
            <w:r w:rsidRPr="009E59D2">
              <w:t>vrijednost</w:t>
            </w:r>
          </w:p>
          <w:p w14:paraId="296849DF" w14:textId="77777777" w:rsidR="007B26FF" w:rsidRPr="009E59D2" w:rsidRDefault="007B26FF" w:rsidP="000548E0">
            <w:pPr>
              <w:jc w:val="center"/>
            </w:pPr>
            <w:r w:rsidRPr="009E59D2">
              <w:t>202</w:t>
            </w:r>
            <w:r>
              <w:t>7</w:t>
            </w:r>
            <w:r w:rsidRPr="009E59D2">
              <w:t>.</w:t>
            </w:r>
            <w:r w:rsidRPr="009E59D2">
              <w:rPr>
                <w:spacing w:val="-1"/>
              </w:rPr>
              <w:t xml:space="preserve"> </w:t>
            </w:r>
            <w:r w:rsidRPr="009E59D2">
              <w:t>godine</w:t>
            </w:r>
          </w:p>
        </w:tc>
        <w:tc>
          <w:tcPr>
            <w:tcW w:w="1813" w:type="dxa"/>
          </w:tcPr>
          <w:p w14:paraId="20E6BDF0" w14:textId="77777777" w:rsidR="007B26FF" w:rsidRDefault="007B26FF" w:rsidP="000548E0">
            <w:pPr>
              <w:jc w:val="center"/>
            </w:pPr>
            <w:r w:rsidRPr="009E59D2">
              <w:t>Ciljna</w:t>
            </w:r>
            <w:r w:rsidRPr="009E59D2">
              <w:rPr>
                <w:spacing w:val="-2"/>
              </w:rPr>
              <w:t xml:space="preserve"> </w:t>
            </w:r>
            <w:r w:rsidRPr="009E59D2">
              <w:t>vrijednost</w:t>
            </w:r>
          </w:p>
          <w:p w14:paraId="4F11766E" w14:textId="77777777" w:rsidR="007B26FF" w:rsidRPr="009E59D2" w:rsidRDefault="007B26FF" w:rsidP="000548E0">
            <w:pPr>
              <w:jc w:val="center"/>
            </w:pPr>
            <w:r w:rsidRPr="009E59D2">
              <w:t>202</w:t>
            </w:r>
            <w:r>
              <w:t>8</w:t>
            </w:r>
            <w:r w:rsidRPr="009E59D2">
              <w:t>.</w:t>
            </w:r>
            <w:r w:rsidRPr="009E59D2">
              <w:rPr>
                <w:spacing w:val="-1"/>
              </w:rPr>
              <w:t xml:space="preserve"> </w:t>
            </w:r>
            <w:r w:rsidRPr="009E59D2">
              <w:t>godine</w:t>
            </w:r>
          </w:p>
        </w:tc>
        <w:tc>
          <w:tcPr>
            <w:tcW w:w="1814" w:type="dxa"/>
          </w:tcPr>
          <w:p w14:paraId="6BF9366C" w14:textId="77777777" w:rsidR="007B26FF" w:rsidRDefault="007B26FF" w:rsidP="000548E0">
            <w:pPr>
              <w:jc w:val="center"/>
            </w:pPr>
            <w:r w:rsidRPr="009E59D2">
              <w:t>Ciljna</w:t>
            </w:r>
            <w:r w:rsidRPr="009E59D2">
              <w:rPr>
                <w:spacing w:val="-2"/>
              </w:rPr>
              <w:t xml:space="preserve"> </w:t>
            </w:r>
            <w:r w:rsidRPr="009E59D2">
              <w:t>vrijednost</w:t>
            </w:r>
          </w:p>
          <w:p w14:paraId="52A9AC9E" w14:textId="77777777" w:rsidR="007B26FF" w:rsidRPr="009E59D2" w:rsidRDefault="007B26FF" w:rsidP="000548E0">
            <w:pPr>
              <w:jc w:val="center"/>
            </w:pPr>
            <w:r w:rsidRPr="009E59D2">
              <w:t>202</w:t>
            </w:r>
            <w:r>
              <w:t>9</w:t>
            </w:r>
            <w:r w:rsidRPr="009E59D2">
              <w:t>.</w:t>
            </w:r>
            <w:r w:rsidRPr="009E59D2">
              <w:rPr>
                <w:spacing w:val="-1"/>
              </w:rPr>
              <w:t xml:space="preserve"> </w:t>
            </w:r>
            <w:r w:rsidRPr="009E59D2">
              <w:t>godine</w:t>
            </w:r>
          </w:p>
        </w:tc>
      </w:tr>
      <w:tr w:rsidR="007B26FF" w:rsidRPr="009E59D2" w14:paraId="1B135AAD" w14:textId="77777777" w:rsidTr="00245E10">
        <w:trPr>
          <w:jc w:val="center"/>
        </w:trPr>
        <w:tc>
          <w:tcPr>
            <w:tcW w:w="1813" w:type="dxa"/>
          </w:tcPr>
          <w:p w14:paraId="63EC3D92" w14:textId="2D0CFB23" w:rsidR="007B26FF" w:rsidRDefault="00E57B77" w:rsidP="000548E0">
            <w:pPr>
              <w:tabs>
                <w:tab w:val="center" w:pos="798"/>
              </w:tabs>
            </w:pPr>
            <w:r>
              <w:t>2</w:t>
            </w:r>
          </w:p>
        </w:tc>
        <w:tc>
          <w:tcPr>
            <w:tcW w:w="1813" w:type="dxa"/>
            <w:gridSpan w:val="2"/>
          </w:tcPr>
          <w:p w14:paraId="7902EFDD" w14:textId="7B2C4995" w:rsidR="007B26FF" w:rsidRDefault="00107552" w:rsidP="000548E0">
            <w:r>
              <w:t>3</w:t>
            </w:r>
          </w:p>
        </w:tc>
        <w:tc>
          <w:tcPr>
            <w:tcW w:w="1814" w:type="dxa"/>
          </w:tcPr>
          <w:p w14:paraId="00B8EBB9" w14:textId="6D0FD475" w:rsidR="007B26FF" w:rsidRPr="009E59D2" w:rsidRDefault="00107552" w:rsidP="000548E0">
            <w:r>
              <w:t>3</w:t>
            </w:r>
          </w:p>
        </w:tc>
        <w:tc>
          <w:tcPr>
            <w:tcW w:w="1813" w:type="dxa"/>
          </w:tcPr>
          <w:p w14:paraId="5137C430" w14:textId="13568C1C" w:rsidR="007B26FF" w:rsidRPr="009E59D2" w:rsidRDefault="00107552" w:rsidP="000548E0">
            <w:r>
              <w:t>4</w:t>
            </w:r>
          </w:p>
        </w:tc>
        <w:tc>
          <w:tcPr>
            <w:tcW w:w="1814" w:type="dxa"/>
          </w:tcPr>
          <w:p w14:paraId="636E572E" w14:textId="7A49CE88" w:rsidR="007B26FF" w:rsidRPr="009E59D2" w:rsidRDefault="00107552" w:rsidP="000548E0">
            <w:r>
              <w:t>4</w:t>
            </w:r>
          </w:p>
        </w:tc>
      </w:tr>
    </w:tbl>
    <w:p w14:paraId="508A65F4" w14:textId="77777777" w:rsidR="007B26FF" w:rsidRPr="007B26FF" w:rsidRDefault="007B26FF" w:rsidP="007B26FF">
      <w:pPr>
        <w:rPr>
          <w:b/>
          <w:bCs/>
        </w:rPr>
      </w:pP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0E068A" w:rsidRPr="009E59D2" w14:paraId="1E1E0710" w14:textId="77777777" w:rsidTr="000548E0">
        <w:trPr>
          <w:jc w:val="center"/>
        </w:trPr>
        <w:tc>
          <w:tcPr>
            <w:tcW w:w="2547" w:type="dxa"/>
            <w:gridSpan w:val="2"/>
            <w:shd w:val="clear" w:color="auto" w:fill="B8CCE4" w:themeFill="accent1" w:themeFillTint="66"/>
          </w:tcPr>
          <w:p w14:paraId="620696CA" w14:textId="77777777" w:rsidR="000E068A" w:rsidRPr="000E068A" w:rsidRDefault="000E068A" w:rsidP="000548E0">
            <w:pPr>
              <w:rPr>
                <w:b/>
                <w:bCs/>
                <w:sz w:val="24"/>
                <w:szCs w:val="24"/>
              </w:rPr>
            </w:pPr>
            <w:r w:rsidRPr="000E068A">
              <w:rPr>
                <w:b/>
                <w:bCs/>
                <w:sz w:val="24"/>
                <w:szCs w:val="24"/>
              </w:rPr>
              <w:t>Pokazatelj rezultata</w:t>
            </w:r>
          </w:p>
        </w:tc>
        <w:tc>
          <w:tcPr>
            <w:tcW w:w="6520" w:type="dxa"/>
            <w:gridSpan w:val="4"/>
            <w:shd w:val="clear" w:color="auto" w:fill="B8CCE4" w:themeFill="accent1" w:themeFillTint="66"/>
          </w:tcPr>
          <w:p w14:paraId="31D39C40" w14:textId="66A076D2" w:rsidR="000E068A" w:rsidRPr="000E068A" w:rsidRDefault="004942FE" w:rsidP="000548E0">
            <w:pPr>
              <w:tabs>
                <w:tab w:val="left" w:pos="441"/>
              </w:tabs>
              <w:rPr>
                <w:b/>
                <w:bCs/>
                <w:sz w:val="24"/>
              </w:rPr>
            </w:pPr>
            <w:r>
              <w:rPr>
                <w:b/>
                <w:bCs/>
                <w:sz w:val="24"/>
              </w:rPr>
              <w:t>Broj digitaliziranih usluga</w:t>
            </w:r>
          </w:p>
        </w:tc>
      </w:tr>
      <w:tr w:rsidR="000E068A" w:rsidRPr="009E59D2" w14:paraId="0DB0AE1A" w14:textId="77777777" w:rsidTr="000548E0">
        <w:trPr>
          <w:jc w:val="center"/>
        </w:trPr>
        <w:tc>
          <w:tcPr>
            <w:tcW w:w="1813" w:type="dxa"/>
          </w:tcPr>
          <w:p w14:paraId="0101B30E" w14:textId="77777777" w:rsidR="000E068A" w:rsidRPr="009E59D2" w:rsidRDefault="000E068A" w:rsidP="000548E0">
            <w:pPr>
              <w:jc w:val="center"/>
            </w:pPr>
            <w:r w:rsidRPr="009E59D2">
              <w:t>Početna vrijednost 2025. godine</w:t>
            </w:r>
          </w:p>
        </w:tc>
        <w:tc>
          <w:tcPr>
            <w:tcW w:w="1813" w:type="dxa"/>
            <w:gridSpan w:val="2"/>
          </w:tcPr>
          <w:p w14:paraId="393EC314" w14:textId="77777777" w:rsidR="000E068A" w:rsidRDefault="000E068A" w:rsidP="000548E0">
            <w:pPr>
              <w:jc w:val="center"/>
            </w:pPr>
            <w:r w:rsidRPr="009E59D2">
              <w:t>Ciljna</w:t>
            </w:r>
            <w:r w:rsidRPr="009E59D2">
              <w:rPr>
                <w:spacing w:val="-2"/>
              </w:rPr>
              <w:t xml:space="preserve"> </w:t>
            </w:r>
            <w:r w:rsidRPr="009E59D2">
              <w:t>vrijednost</w:t>
            </w:r>
          </w:p>
          <w:p w14:paraId="37CEA970" w14:textId="77777777" w:rsidR="000E068A" w:rsidRPr="009E59D2" w:rsidRDefault="000E068A" w:rsidP="000548E0">
            <w:pPr>
              <w:jc w:val="center"/>
            </w:pPr>
            <w:r w:rsidRPr="009E59D2">
              <w:t>2026.</w:t>
            </w:r>
            <w:r w:rsidRPr="009E59D2">
              <w:rPr>
                <w:spacing w:val="-1"/>
              </w:rPr>
              <w:t xml:space="preserve"> </w:t>
            </w:r>
            <w:r w:rsidRPr="009E59D2">
              <w:t>godine</w:t>
            </w:r>
          </w:p>
        </w:tc>
        <w:tc>
          <w:tcPr>
            <w:tcW w:w="1814" w:type="dxa"/>
          </w:tcPr>
          <w:p w14:paraId="0E470475" w14:textId="77777777" w:rsidR="000E068A" w:rsidRDefault="000E068A" w:rsidP="000548E0">
            <w:pPr>
              <w:jc w:val="center"/>
            </w:pPr>
            <w:r w:rsidRPr="009E59D2">
              <w:t>Ciljna</w:t>
            </w:r>
            <w:r w:rsidRPr="009E59D2">
              <w:rPr>
                <w:spacing w:val="-2"/>
              </w:rPr>
              <w:t xml:space="preserve"> </w:t>
            </w:r>
            <w:r w:rsidRPr="009E59D2">
              <w:t>vrijednost</w:t>
            </w:r>
          </w:p>
          <w:p w14:paraId="5582BD04" w14:textId="77777777" w:rsidR="000E068A" w:rsidRPr="009E59D2" w:rsidRDefault="000E068A" w:rsidP="000548E0">
            <w:pPr>
              <w:jc w:val="center"/>
            </w:pPr>
            <w:r w:rsidRPr="009E59D2">
              <w:t>202</w:t>
            </w:r>
            <w:r>
              <w:t>7</w:t>
            </w:r>
            <w:r w:rsidRPr="009E59D2">
              <w:t>.</w:t>
            </w:r>
            <w:r w:rsidRPr="009E59D2">
              <w:rPr>
                <w:spacing w:val="-1"/>
              </w:rPr>
              <w:t xml:space="preserve"> </w:t>
            </w:r>
            <w:r w:rsidRPr="009E59D2">
              <w:t>godine</w:t>
            </w:r>
          </w:p>
        </w:tc>
        <w:tc>
          <w:tcPr>
            <w:tcW w:w="1813" w:type="dxa"/>
          </w:tcPr>
          <w:p w14:paraId="139A2B5B" w14:textId="77777777" w:rsidR="000E068A" w:rsidRDefault="000E068A" w:rsidP="000548E0">
            <w:pPr>
              <w:jc w:val="center"/>
            </w:pPr>
            <w:r w:rsidRPr="009E59D2">
              <w:t>Ciljna</w:t>
            </w:r>
            <w:r w:rsidRPr="009E59D2">
              <w:rPr>
                <w:spacing w:val="-2"/>
              </w:rPr>
              <w:t xml:space="preserve"> </w:t>
            </w:r>
            <w:r w:rsidRPr="009E59D2">
              <w:t>vrijednost</w:t>
            </w:r>
          </w:p>
          <w:p w14:paraId="1C7E00ED" w14:textId="77777777" w:rsidR="000E068A" w:rsidRPr="009E59D2" w:rsidRDefault="000E068A" w:rsidP="000548E0">
            <w:pPr>
              <w:jc w:val="center"/>
            </w:pPr>
            <w:r w:rsidRPr="009E59D2">
              <w:t>202</w:t>
            </w:r>
            <w:r>
              <w:t>8</w:t>
            </w:r>
            <w:r w:rsidRPr="009E59D2">
              <w:t>.</w:t>
            </w:r>
            <w:r w:rsidRPr="009E59D2">
              <w:rPr>
                <w:spacing w:val="-1"/>
              </w:rPr>
              <w:t xml:space="preserve"> </w:t>
            </w:r>
            <w:r w:rsidRPr="009E59D2">
              <w:t>godine</w:t>
            </w:r>
          </w:p>
        </w:tc>
        <w:tc>
          <w:tcPr>
            <w:tcW w:w="1814" w:type="dxa"/>
          </w:tcPr>
          <w:p w14:paraId="28F646C9" w14:textId="77777777" w:rsidR="000E068A" w:rsidRDefault="000E068A" w:rsidP="000548E0">
            <w:pPr>
              <w:jc w:val="center"/>
            </w:pPr>
            <w:r w:rsidRPr="009E59D2">
              <w:t>Ciljna</w:t>
            </w:r>
            <w:r w:rsidRPr="009E59D2">
              <w:rPr>
                <w:spacing w:val="-2"/>
              </w:rPr>
              <w:t xml:space="preserve"> </w:t>
            </w:r>
            <w:r w:rsidRPr="009E59D2">
              <w:t>vrijednost</w:t>
            </w:r>
          </w:p>
          <w:p w14:paraId="0B0659D3" w14:textId="77777777" w:rsidR="000E068A" w:rsidRPr="009E59D2" w:rsidRDefault="000E068A" w:rsidP="000548E0">
            <w:pPr>
              <w:jc w:val="center"/>
            </w:pPr>
            <w:r w:rsidRPr="009E59D2">
              <w:t>202</w:t>
            </w:r>
            <w:r>
              <w:t>9</w:t>
            </w:r>
            <w:r w:rsidRPr="009E59D2">
              <w:t>.</w:t>
            </w:r>
            <w:r w:rsidRPr="009E59D2">
              <w:rPr>
                <w:spacing w:val="-1"/>
              </w:rPr>
              <w:t xml:space="preserve"> </w:t>
            </w:r>
            <w:r w:rsidRPr="009E59D2">
              <w:t>godine</w:t>
            </w:r>
          </w:p>
        </w:tc>
      </w:tr>
      <w:tr w:rsidR="000E068A" w:rsidRPr="009E59D2" w14:paraId="608CF8D5" w14:textId="77777777" w:rsidTr="00245E10">
        <w:trPr>
          <w:jc w:val="center"/>
        </w:trPr>
        <w:tc>
          <w:tcPr>
            <w:tcW w:w="1813" w:type="dxa"/>
          </w:tcPr>
          <w:p w14:paraId="4E13C2A2" w14:textId="5A0CC106" w:rsidR="00986A82" w:rsidRPr="00986A82" w:rsidRDefault="00E57B77" w:rsidP="000548E0">
            <w:pPr>
              <w:tabs>
                <w:tab w:val="center" w:pos="798"/>
              </w:tabs>
            </w:pPr>
            <w:r>
              <w:t>1</w:t>
            </w:r>
          </w:p>
        </w:tc>
        <w:tc>
          <w:tcPr>
            <w:tcW w:w="1813" w:type="dxa"/>
            <w:gridSpan w:val="2"/>
          </w:tcPr>
          <w:p w14:paraId="671E9A9D" w14:textId="7C8538BB" w:rsidR="000E068A" w:rsidRPr="00986A82" w:rsidRDefault="00107552" w:rsidP="000548E0">
            <w:r>
              <w:t>2</w:t>
            </w:r>
          </w:p>
        </w:tc>
        <w:tc>
          <w:tcPr>
            <w:tcW w:w="1814" w:type="dxa"/>
          </w:tcPr>
          <w:p w14:paraId="1C1E6A1B" w14:textId="0BD59858" w:rsidR="000E068A" w:rsidRPr="00986A82" w:rsidRDefault="00107552" w:rsidP="000548E0">
            <w:r>
              <w:t>4</w:t>
            </w:r>
          </w:p>
        </w:tc>
        <w:tc>
          <w:tcPr>
            <w:tcW w:w="1813" w:type="dxa"/>
          </w:tcPr>
          <w:p w14:paraId="55D944F4" w14:textId="1C42220A" w:rsidR="000E068A" w:rsidRPr="00986A82" w:rsidRDefault="00107552" w:rsidP="000548E0">
            <w:r>
              <w:t>4</w:t>
            </w:r>
          </w:p>
        </w:tc>
        <w:tc>
          <w:tcPr>
            <w:tcW w:w="1814" w:type="dxa"/>
          </w:tcPr>
          <w:p w14:paraId="0B3738DC" w14:textId="3020AAB5" w:rsidR="000E068A" w:rsidRPr="00986A82" w:rsidRDefault="00107552" w:rsidP="000548E0">
            <w:r>
              <w:t>4</w:t>
            </w:r>
          </w:p>
        </w:tc>
      </w:tr>
    </w:tbl>
    <w:p w14:paraId="687629F0" w14:textId="77777777" w:rsidR="007B26FF" w:rsidRPr="00AF0B0B" w:rsidRDefault="007B26FF" w:rsidP="007B26FF">
      <w:pPr>
        <w:jc w:val="both"/>
        <w:rPr>
          <w:b/>
          <w:bCs/>
          <w:sz w:val="24"/>
          <w:szCs w:val="24"/>
        </w:rPr>
      </w:pPr>
    </w:p>
    <w:p w14:paraId="09E3C6EB" w14:textId="77777777" w:rsidR="000E068A" w:rsidRDefault="000E068A" w:rsidP="00F345EE"/>
    <w:p w14:paraId="3F898C2D" w14:textId="77777777" w:rsidR="000E068A" w:rsidRDefault="000E068A">
      <w:r>
        <w:br w:type="page"/>
      </w:r>
    </w:p>
    <w:p w14:paraId="3DE51E9D" w14:textId="72534496" w:rsidR="00811268" w:rsidRPr="00811268" w:rsidRDefault="00811268" w:rsidP="00811268">
      <w:pPr>
        <w:pStyle w:val="Odlomakpopisa"/>
        <w:numPr>
          <w:ilvl w:val="0"/>
          <w:numId w:val="27"/>
        </w:numPr>
        <w:rPr>
          <w:b/>
          <w:bCs/>
        </w:rPr>
      </w:pPr>
      <w:r w:rsidRPr="00811268">
        <w:rPr>
          <w:b/>
          <w:bCs/>
          <w:sz w:val="24"/>
          <w:szCs w:val="24"/>
        </w:rPr>
        <w:lastRenderedPageBreak/>
        <w:t xml:space="preserve">Mjera: </w:t>
      </w:r>
      <w:r w:rsidRPr="00811268">
        <w:rPr>
          <w:b/>
          <w:bCs/>
          <w:sz w:val="24"/>
        </w:rPr>
        <w:t xml:space="preserve">Razvoj </w:t>
      </w:r>
      <w:r>
        <w:rPr>
          <w:b/>
          <w:bCs/>
          <w:sz w:val="24"/>
        </w:rPr>
        <w:t>poljoprivrede i gospodarstva</w:t>
      </w:r>
    </w:p>
    <w:p w14:paraId="114F2369" w14:textId="77777777" w:rsidR="00811268" w:rsidRDefault="00811268" w:rsidP="00811268">
      <w:pPr>
        <w:rPr>
          <w:sz w:val="24"/>
        </w:rPr>
      </w:pPr>
    </w:p>
    <w:p w14:paraId="57DFC8F6" w14:textId="77777777" w:rsidR="004942FE" w:rsidRPr="009D3369" w:rsidRDefault="004942FE" w:rsidP="004942FE">
      <w:pPr>
        <w:spacing w:line="256" w:lineRule="auto"/>
        <w:jc w:val="both"/>
        <w:rPr>
          <w:sz w:val="24"/>
          <w:szCs w:val="24"/>
        </w:rPr>
      </w:pPr>
      <w:r w:rsidRPr="009D3369">
        <w:rPr>
          <w:sz w:val="24"/>
          <w:szCs w:val="24"/>
          <w:lang w:eastAsia="hr-HR"/>
        </w:rPr>
        <w:t>Mjera se odnosi na poticanje gospodarstva, poljoprivrede te poduzetničkog okruženja. Općina Tovarnik dodjeljuje Program potpora u poljoprivredi korisnicima na području Općine, te Program poticaja</w:t>
      </w:r>
      <w:r w:rsidRPr="009D3369">
        <w:rPr>
          <w:sz w:val="24"/>
          <w:szCs w:val="24"/>
        </w:rPr>
        <w:t xml:space="preserve"> razvoja gospodarstva i smanjenja nezaposlenosti za područje Općine Tovarnik. Također, mjera se odnosi i na uređivanje poljskih puteva i otresnica kroz projekt. </w:t>
      </w:r>
    </w:p>
    <w:p w14:paraId="48AFE445" w14:textId="1D197009" w:rsidR="00811268" w:rsidRDefault="00811268" w:rsidP="00811268">
      <w:pPr>
        <w:pStyle w:val="Tijeloteksta"/>
        <w:spacing w:before="178"/>
        <w:ind w:left="141"/>
      </w:pPr>
      <w:r>
        <w:t>Nacionalna razvojna</w:t>
      </w:r>
      <w:r>
        <w:rPr>
          <w:spacing w:val="-2"/>
        </w:rPr>
        <w:t xml:space="preserve"> </w:t>
      </w:r>
      <w:r>
        <w:t>strategija</w:t>
      </w:r>
      <w:r>
        <w:rPr>
          <w:spacing w:val="-1"/>
        </w:rPr>
        <w:t xml:space="preserve"> </w:t>
      </w:r>
      <w:r>
        <w:t>RH</w:t>
      </w:r>
      <w:r>
        <w:rPr>
          <w:spacing w:val="-2"/>
        </w:rPr>
        <w:t xml:space="preserve"> </w:t>
      </w:r>
      <w:r>
        <w:t>do</w:t>
      </w:r>
      <w:r>
        <w:rPr>
          <w:spacing w:val="-1"/>
        </w:rPr>
        <w:t xml:space="preserve"> </w:t>
      </w:r>
      <w:r>
        <w:t xml:space="preserve">2030. </w:t>
      </w:r>
      <w:r>
        <w:rPr>
          <w:spacing w:val="-2"/>
        </w:rPr>
        <w:t>godine</w:t>
      </w:r>
    </w:p>
    <w:p w14:paraId="1ED5074E" w14:textId="77777777" w:rsidR="00811268" w:rsidRPr="00AF0B0B" w:rsidRDefault="00811268" w:rsidP="00811268"/>
    <w:tbl>
      <w:tblPr>
        <w:tblStyle w:val="Reetkatablice"/>
        <w:tblW w:w="0" w:type="auto"/>
        <w:jc w:val="center"/>
        <w:tblLook w:val="04A0" w:firstRow="1" w:lastRow="0" w:firstColumn="1" w:lastColumn="0" w:noHBand="0" w:noVBand="1"/>
      </w:tblPr>
      <w:tblGrid>
        <w:gridCol w:w="9350"/>
      </w:tblGrid>
      <w:tr w:rsidR="00811268" w14:paraId="4999EB88" w14:textId="77777777" w:rsidTr="000548E0">
        <w:trPr>
          <w:jc w:val="center"/>
        </w:trPr>
        <w:tc>
          <w:tcPr>
            <w:tcW w:w="9435" w:type="dxa"/>
            <w:shd w:val="clear" w:color="auto" w:fill="DBE5F1" w:themeFill="accent1" w:themeFillTint="33"/>
          </w:tcPr>
          <w:p w14:paraId="6D8605D0" w14:textId="77777777" w:rsidR="00811268" w:rsidRDefault="00811268" w:rsidP="000548E0">
            <w:pPr>
              <w:pStyle w:val="Tijeloteksta"/>
              <w:spacing w:before="178"/>
              <w:ind w:left="141"/>
            </w:pPr>
            <w:r>
              <w:t>RS</w:t>
            </w:r>
            <w:r>
              <w:rPr>
                <w:spacing w:val="-3"/>
              </w:rPr>
              <w:t xml:space="preserve"> </w:t>
            </w:r>
            <w:r>
              <w:t>1.</w:t>
            </w:r>
            <w:r>
              <w:rPr>
                <w:spacing w:val="-1"/>
              </w:rPr>
              <w:t xml:space="preserve"> </w:t>
            </w:r>
            <w:r>
              <w:t>Održivo</w:t>
            </w:r>
            <w:r>
              <w:rPr>
                <w:spacing w:val="-1"/>
              </w:rPr>
              <w:t xml:space="preserve"> </w:t>
            </w:r>
            <w:r>
              <w:t>gospodarstvo</w:t>
            </w:r>
            <w:r>
              <w:rPr>
                <w:spacing w:val="-1"/>
              </w:rPr>
              <w:t xml:space="preserve"> </w:t>
            </w:r>
            <w:r>
              <w:t>i</w:t>
            </w:r>
            <w:r>
              <w:rPr>
                <w:spacing w:val="58"/>
              </w:rPr>
              <w:t xml:space="preserve"> </w:t>
            </w:r>
            <w:r>
              <w:rPr>
                <w:spacing w:val="-2"/>
              </w:rPr>
              <w:t>društvo</w:t>
            </w:r>
          </w:p>
        </w:tc>
      </w:tr>
      <w:tr w:rsidR="00811268" w14:paraId="265473C9" w14:textId="77777777" w:rsidTr="000548E0">
        <w:trPr>
          <w:jc w:val="center"/>
        </w:trPr>
        <w:tc>
          <w:tcPr>
            <w:tcW w:w="9435" w:type="dxa"/>
            <w:shd w:val="clear" w:color="auto" w:fill="B8CCE4" w:themeFill="accent1" w:themeFillTint="66"/>
          </w:tcPr>
          <w:p w14:paraId="30ED9AB2" w14:textId="606BA616" w:rsidR="00811268" w:rsidRDefault="00811268" w:rsidP="00811268">
            <w:pPr>
              <w:pStyle w:val="Tijeloteksta"/>
              <w:spacing w:before="178"/>
              <w:ind w:left="141"/>
            </w:pPr>
            <w:r>
              <w:t>SC1.</w:t>
            </w:r>
            <w:r>
              <w:rPr>
                <w:spacing w:val="-3"/>
              </w:rPr>
              <w:t xml:space="preserve"> </w:t>
            </w:r>
            <w:r>
              <w:t>Konkurentno</w:t>
            </w:r>
            <w:r>
              <w:rPr>
                <w:spacing w:val="-1"/>
              </w:rPr>
              <w:t xml:space="preserve"> </w:t>
            </w:r>
            <w:r>
              <w:t>i</w:t>
            </w:r>
            <w:r>
              <w:rPr>
                <w:spacing w:val="-1"/>
              </w:rPr>
              <w:t xml:space="preserve"> </w:t>
            </w:r>
            <w:r>
              <w:t xml:space="preserve">inovativno </w:t>
            </w:r>
            <w:r>
              <w:rPr>
                <w:spacing w:val="-2"/>
              </w:rPr>
              <w:t>gospodarstvo</w:t>
            </w:r>
          </w:p>
        </w:tc>
      </w:tr>
      <w:tr w:rsidR="00811268" w14:paraId="1509580D" w14:textId="77777777" w:rsidTr="000548E0">
        <w:trPr>
          <w:jc w:val="center"/>
        </w:trPr>
        <w:tc>
          <w:tcPr>
            <w:tcW w:w="9435" w:type="dxa"/>
            <w:shd w:val="clear" w:color="auto" w:fill="95B3D7" w:themeFill="accent1" w:themeFillTint="99"/>
          </w:tcPr>
          <w:p w14:paraId="10EAA6B0" w14:textId="45EF3126" w:rsidR="00811268" w:rsidRDefault="00811268" w:rsidP="00811268">
            <w:pPr>
              <w:pStyle w:val="Tijeloteksta"/>
              <w:spacing w:before="157"/>
              <w:ind w:left="141"/>
            </w:pPr>
            <w:r>
              <w:t>Svrha:</w:t>
            </w:r>
            <w:r>
              <w:rPr>
                <w:spacing w:val="-11"/>
              </w:rPr>
              <w:t xml:space="preserve"> </w:t>
            </w:r>
            <w:r>
              <w:t>Poticati</w:t>
            </w:r>
            <w:r>
              <w:rPr>
                <w:spacing w:val="-1"/>
              </w:rPr>
              <w:t xml:space="preserve"> </w:t>
            </w:r>
            <w:r>
              <w:t>će</w:t>
            </w:r>
            <w:r>
              <w:rPr>
                <w:spacing w:val="-1"/>
              </w:rPr>
              <w:t xml:space="preserve"> </w:t>
            </w:r>
            <w:r>
              <w:t>na</w:t>
            </w:r>
            <w:r>
              <w:rPr>
                <w:spacing w:val="-2"/>
              </w:rPr>
              <w:t xml:space="preserve"> </w:t>
            </w:r>
            <w:r>
              <w:t>razvoj poduzetništva</w:t>
            </w:r>
            <w:r>
              <w:rPr>
                <w:spacing w:val="-1"/>
              </w:rPr>
              <w:t xml:space="preserve"> </w:t>
            </w:r>
            <w:r>
              <w:t>i gospodarstva</w:t>
            </w:r>
            <w:r>
              <w:rPr>
                <w:spacing w:val="-1"/>
              </w:rPr>
              <w:t xml:space="preserve"> </w:t>
            </w:r>
            <w:r>
              <w:t>te</w:t>
            </w:r>
            <w:r>
              <w:rPr>
                <w:spacing w:val="-1"/>
              </w:rPr>
              <w:t xml:space="preserve"> </w:t>
            </w:r>
            <w:r>
              <w:t>održivog</w:t>
            </w:r>
            <w:r>
              <w:rPr>
                <w:spacing w:val="-1"/>
              </w:rPr>
              <w:t xml:space="preserve"> </w:t>
            </w:r>
            <w:r>
              <w:t xml:space="preserve">razvoj </w:t>
            </w:r>
            <w:r>
              <w:rPr>
                <w:spacing w:val="-2"/>
              </w:rPr>
              <w:t>poljoprivrede</w:t>
            </w:r>
          </w:p>
        </w:tc>
      </w:tr>
      <w:tr w:rsidR="00811268" w14:paraId="2ED196C5" w14:textId="77777777" w:rsidTr="000548E0">
        <w:trPr>
          <w:jc w:val="center"/>
        </w:trPr>
        <w:tc>
          <w:tcPr>
            <w:tcW w:w="9435" w:type="dxa"/>
            <w:shd w:val="clear" w:color="auto" w:fill="DBE5F1" w:themeFill="accent1" w:themeFillTint="33"/>
          </w:tcPr>
          <w:p w14:paraId="2283A159" w14:textId="7C172853" w:rsidR="00811268" w:rsidRDefault="00811268" w:rsidP="000548E0">
            <w:pPr>
              <w:pStyle w:val="Tijeloteksta"/>
              <w:spacing w:before="178" w:line="256" w:lineRule="auto"/>
              <w:ind w:left="141"/>
            </w:pPr>
            <w:r>
              <w:t>Aktivnost:</w:t>
            </w:r>
            <w:r>
              <w:rPr>
                <w:spacing w:val="-3"/>
              </w:rPr>
              <w:t xml:space="preserve"> </w:t>
            </w:r>
            <w:r>
              <w:t>1.</w:t>
            </w:r>
            <w:r>
              <w:rPr>
                <w:spacing w:val="-2"/>
              </w:rPr>
              <w:t xml:space="preserve"> </w:t>
            </w:r>
            <w:r>
              <w:t>Aktivnosti</w:t>
            </w:r>
            <w:r>
              <w:rPr>
                <w:spacing w:val="-4"/>
              </w:rPr>
              <w:t xml:space="preserve"> </w:t>
            </w:r>
            <w:r>
              <w:t>vezane</w:t>
            </w:r>
            <w:r>
              <w:rPr>
                <w:spacing w:val="-3"/>
              </w:rPr>
              <w:t xml:space="preserve"> </w:t>
            </w:r>
            <w:r>
              <w:t>za</w:t>
            </w:r>
            <w:r>
              <w:rPr>
                <w:spacing w:val="-3"/>
              </w:rPr>
              <w:t xml:space="preserve"> </w:t>
            </w:r>
            <w:r>
              <w:t>poticanje</w:t>
            </w:r>
            <w:r>
              <w:rPr>
                <w:spacing w:val="-2"/>
              </w:rPr>
              <w:t xml:space="preserve"> </w:t>
            </w:r>
            <w:r>
              <w:t>razvoja</w:t>
            </w:r>
            <w:r>
              <w:rPr>
                <w:spacing w:val="-2"/>
              </w:rPr>
              <w:t xml:space="preserve"> </w:t>
            </w:r>
            <w:r>
              <w:t>poduzetništva</w:t>
            </w:r>
            <w:r>
              <w:rPr>
                <w:spacing w:val="-2"/>
              </w:rPr>
              <w:t xml:space="preserve"> </w:t>
            </w:r>
            <w:r>
              <w:t>i</w:t>
            </w:r>
            <w:r>
              <w:rPr>
                <w:spacing w:val="-2"/>
              </w:rPr>
              <w:t xml:space="preserve"> gospodarstva</w:t>
            </w:r>
          </w:p>
        </w:tc>
      </w:tr>
    </w:tbl>
    <w:p w14:paraId="3991C953" w14:textId="77777777" w:rsidR="00811268" w:rsidRDefault="00811268" w:rsidP="00811268"/>
    <w:p w14:paraId="28E5531D" w14:textId="77777777" w:rsidR="00811268" w:rsidRPr="007A7A0F" w:rsidRDefault="00811268" w:rsidP="00811268">
      <w:pPr>
        <w:rPr>
          <w:sz w:val="24"/>
          <w:szCs w:val="24"/>
        </w:rPr>
      </w:pPr>
      <w:r w:rsidRPr="007A7A0F">
        <w:rPr>
          <w:sz w:val="24"/>
          <w:szCs w:val="24"/>
        </w:rPr>
        <w:t>Rok</w:t>
      </w:r>
      <w:r w:rsidRPr="007A7A0F">
        <w:rPr>
          <w:spacing w:val="-5"/>
          <w:sz w:val="24"/>
          <w:szCs w:val="24"/>
        </w:rPr>
        <w:t xml:space="preserve"> </w:t>
      </w:r>
      <w:r w:rsidRPr="007A7A0F">
        <w:rPr>
          <w:sz w:val="24"/>
          <w:szCs w:val="24"/>
        </w:rPr>
        <w:t>za</w:t>
      </w:r>
      <w:r w:rsidRPr="007A7A0F">
        <w:rPr>
          <w:spacing w:val="-6"/>
          <w:sz w:val="24"/>
          <w:szCs w:val="24"/>
        </w:rPr>
        <w:t xml:space="preserve"> </w:t>
      </w:r>
      <w:r w:rsidRPr="007A7A0F">
        <w:rPr>
          <w:sz w:val="24"/>
          <w:szCs w:val="24"/>
        </w:rPr>
        <w:t>provedbu</w:t>
      </w:r>
      <w:r w:rsidRPr="007A7A0F">
        <w:rPr>
          <w:spacing w:val="-5"/>
          <w:sz w:val="24"/>
          <w:szCs w:val="24"/>
        </w:rPr>
        <w:t xml:space="preserve"> </w:t>
      </w:r>
      <w:r w:rsidRPr="007A7A0F">
        <w:rPr>
          <w:sz w:val="24"/>
          <w:szCs w:val="24"/>
        </w:rPr>
        <w:t>mjere</w:t>
      </w:r>
      <w:r w:rsidRPr="007A7A0F">
        <w:rPr>
          <w:spacing w:val="-6"/>
          <w:sz w:val="24"/>
          <w:szCs w:val="24"/>
        </w:rPr>
        <w:t xml:space="preserve"> </w:t>
      </w:r>
      <w:r w:rsidRPr="007A7A0F">
        <w:rPr>
          <w:sz w:val="24"/>
          <w:szCs w:val="24"/>
        </w:rPr>
        <w:t>je</w:t>
      </w:r>
      <w:r w:rsidRPr="007A7A0F">
        <w:rPr>
          <w:spacing w:val="-6"/>
          <w:sz w:val="24"/>
          <w:szCs w:val="24"/>
        </w:rPr>
        <w:t xml:space="preserve"> </w:t>
      </w:r>
      <w:r w:rsidRPr="007A7A0F">
        <w:rPr>
          <w:sz w:val="24"/>
          <w:szCs w:val="24"/>
        </w:rPr>
        <w:t>prosinac</w:t>
      </w:r>
      <w:r w:rsidRPr="007A7A0F">
        <w:rPr>
          <w:spacing w:val="-6"/>
          <w:sz w:val="24"/>
          <w:szCs w:val="24"/>
        </w:rPr>
        <w:t xml:space="preserve"> </w:t>
      </w:r>
      <w:r w:rsidRPr="007A7A0F">
        <w:rPr>
          <w:sz w:val="24"/>
          <w:szCs w:val="24"/>
        </w:rPr>
        <w:t>2029.</w:t>
      </w:r>
      <w:r w:rsidRPr="007A7A0F">
        <w:rPr>
          <w:spacing w:val="-5"/>
          <w:sz w:val="24"/>
          <w:szCs w:val="24"/>
        </w:rPr>
        <w:t xml:space="preserve"> </w:t>
      </w:r>
      <w:r w:rsidRPr="007A7A0F">
        <w:rPr>
          <w:sz w:val="24"/>
          <w:szCs w:val="24"/>
        </w:rPr>
        <w:t>godine.</w:t>
      </w:r>
    </w:p>
    <w:p w14:paraId="00B250D6" w14:textId="77777777" w:rsidR="00811268" w:rsidRDefault="00811268" w:rsidP="00811268"/>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811268" w:rsidRPr="009E59D2" w14:paraId="61A04ED2" w14:textId="77777777" w:rsidTr="000548E0">
        <w:trPr>
          <w:jc w:val="center"/>
        </w:trPr>
        <w:tc>
          <w:tcPr>
            <w:tcW w:w="2547" w:type="dxa"/>
            <w:gridSpan w:val="2"/>
            <w:shd w:val="clear" w:color="auto" w:fill="B8CCE4" w:themeFill="accent1" w:themeFillTint="66"/>
          </w:tcPr>
          <w:p w14:paraId="53D3D84A" w14:textId="77777777" w:rsidR="00811268" w:rsidRPr="000E068A" w:rsidRDefault="00811268" w:rsidP="000548E0">
            <w:pPr>
              <w:rPr>
                <w:b/>
                <w:bCs/>
                <w:sz w:val="24"/>
                <w:szCs w:val="24"/>
              </w:rPr>
            </w:pPr>
            <w:r w:rsidRPr="000E068A">
              <w:rPr>
                <w:b/>
                <w:bCs/>
                <w:sz w:val="24"/>
                <w:szCs w:val="24"/>
              </w:rPr>
              <w:t>Pokazatelj rezultata</w:t>
            </w:r>
          </w:p>
        </w:tc>
        <w:tc>
          <w:tcPr>
            <w:tcW w:w="6520" w:type="dxa"/>
            <w:gridSpan w:val="4"/>
            <w:shd w:val="clear" w:color="auto" w:fill="B8CCE4" w:themeFill="accent1" w:themeFillTint="66"/>
          </w:tcPr>
          <w:p w14:paraId="011D71B8" w14:textId="606BDF85" w:rsidR="00811268" w:rsidRPr="000E068A" w:rsidRDefault="004942FE" w:rsidP="000548E0">
            <w:pPr>
              <w:tabs>
                <w:tab w:val="left" w:pos="441"/>
              </w:tabs>
              <w:rPr>
                <w:b/>
                <w:bCs/>
                <w:sz w:val="24"/>
              </w:rPr>
            </w:pPr>
            <w:r>
              <w:rPr>
                <w:b/>
                <w:bCs/>
              </w:rPr>
              <w:t>Broj dodijeljenih potpora poduzetnicima i obrtnicima</w:t>
            </w:r>
          </w:p>
        </w:tc>
      </w:tr>
      <w:tr w:rsidR="00811268" w:rsidRPr="009E59D2" w14:paraId="1695EFBE" w14:textId="77777777" w:rsidTr="000548E0">
        <w:trPr>
          <w:jc w:val="center"/>
        </w:trPr>
        <w:tc>
          <w:tcPr>
            <w:tcW w:w="1813" w:type="dxa"/>
          </w:tcPr>
          <w:p w14:paraId="5DFCCA38" w14:textId="77777777" w:rsidR="00811268" w:rsidRPr="009E59D2" w:rsidRDefault="00811268" w:rsidP="000548E0">
            <w:pPr>
              <w:jc w:val="center"/>
            </w:pPr>
            <w:r w:rsidRPr="009E59D2">
              <w:t>Početna vrijednost 2025. godine</w:t>
            </w:r>
          </w:p>
        </w:tc>
        <w:tc>
          <w:tcPr>
            <w:tcW w:w="1813" w:type="dxa"/>
            <w:gridSpan w:val="2"/>
          </w:tcPr>
          <w:p w14:paraId="45E6BC48" w14:textId="77777777" w:rsidR="00811268" w:rsidRDefault="00811268" w:rsidP="000548E0">
            <w:pPr>
              <w:jc w:val="center"/>
            </w:pPr>
            <w:r w:rsidRPr="009E59D2">
              <w:t>Ciljna</w:t>
            </w:r>
            <w:r w:rsidRPr="009E59D2">
              <w:rPr>
                <w:spacing w:val="-2"/>
              </w:rPr>
              <w:t xml:space="preserve"> </w:t>
            </w:r>
            <w:r w:rsidRPr="009E59D2">
              <w:t>vrijednost</w:t>
            </w:r>
          </w:p>
          <w:p w14:paraId="3FD1EC40" w14:textId="77777777" w:rsidR="00811268" w:rsidRPr="009E59D2" w:rsidRDefault="00811268" w:rsidP="000548E0">
            <w:pPr>
              <w:jc w:val="center"/>
            </w:pPr>
            <w:r w:rsidRPr="009E59D2">
              <w:t>2026.</w:t>
            </w:r>
            <w:r w:rsidRPr="009E59D2">
              <w:rPr>
                <w:spacing w:val="-1"/>
              </w:rPr>
              <w:t xml:space="preserve"> </w:t>
            </w:r>
            <w:r w:rsidRPr="009E59D2">
              <w:t>godine</w:t>
            </w:r>
          </w:p>
        </w:tc>
        <w:tc>
          <w:tcPr>
            <w:tcW w:w="1814" w:type="dxa"/>
          </w:tcPr>
          <w:p w14:paraId="736121C6" w14:textId="77777777" w:rsidR="00811268" w:rsidRDefault="00811268" w:rsidP="000548E0">
            <w:pPr>
              <w:jc w:val="center"/>
            </w:pPr>
            <w:r w:rsidRPr="009E59D2">
              <w:t>Ciljna</w:t>
            </w:r>
            <w:r w:rsidRPr="009E59D2">
              <w:rPr>
                <w:spacing w:val="-2"/>
              </w:rPr>
              <w:t xml:space="preserve"> </w:t>
            </w:r>
            <w:r w:rsidRPr="009E59D2">
              <w:t>vrijednost</w:t>
            </w:r>
          </w:p>
          <w:p w14:paraId="7059908E" w14:textId="77777777" w:rsidR="00811268" w:rsidRPr="009E59D2" w:rsidRDefault="00811268" w:rsidP="000548E0">
            <w:pPr>
              <w:jc w:val="center"/>
            </w:pPr>
            <w:r w:rsidRPr="009E59D2">
              <w:t>202</w:t>
            </w:r>
            <w:r>
              <w:t>7</w:t>
            </w:r>
            <w:r w:rsidRPr="009E59D2">
              <w:t>.</w:t>
            </w:r>
            <w:r w:rsidRPr="009E59D2">
              <w:rPr>
                <w:spacing w:val="-1"/>
              </w:rPr>
              <w:t xml:space="preserve"> </w:t>
            </w:r>
            <w:r w:rsidRPr="009E59D2">
              <w:t>godine</w:t>
            </w:r>
          </w:p>
        </w:tc>
        <w:tc>
          <w:tcPr>
            <w:tcW w:w="1813" w:type="dxa"/>
          </w:tcPr>
          <w:p w14:paraId="370B7985" w14:textId="77777777" w:rsidR="00811268" w:rsidRDefault="00811268" w:rsidP="000548E0">
            <w:pPr>
              <w:jc w:val="center"/>
            </w:pPr>
            <w:r w:rsidRPr="009E59D2">
              <w:t>Ciljna</w:t>
            </w:r>
            <w:r w:rsidRPr="009E59D2">
              <w:rPr>
                <w:spacing w:val="-2"/>
              </w:rPr>
              <w:t xml:space="preserve"> </w:t>
            </w:r>
            <w:r w:rsidRPr="009E59D2">
              <w:t>vrijednost</w:t>
            </w:r>
          </w:p>
          <w:p w14:paraId="4E41A660" w14:textId="77777777" w:rsidR="00811268" w:rsidRPr="009E59D2" w:rsidRDefault="00811268" w:rsidP="000548E0">
            <w:pPr>
              <w:jc w:val="center"/>
            </w:pPr>
            <w:r w:rsidRPr="009E59D2">
              <w:t>202</w:t>
            </w:r>
            <w:r>
              <w:t>8</w:t>
            </w:r>
            <w:r w:rsidRPr="009E59D2">
              <w:t>.</w:t>
            </w:r>
            <w:r w:rsidRPr="009E59D2">
              <w:rPr>
                <w:spacing w:val="-1"/>
              </w:rPr>
              <w:t xml:space="preserve"> </w:t>
            </w:r>
            <w:r w:rsidRPr="009E59D2">
              <w:t>godine</w:t>
            </w:r>
          </w:p>
        </w:tc>
        <w:tc>
          <w:tcPr>
            <w:tcW w:w="1814" w:type="dxa"/>
          </w:tcPr>
          <w:p w14:paraId="4798A085" w14:textId="77777777" w:rsidR="00811268" w:rsidRDefault="00811268" w:rsidP="000548E0">
            <w:pPr>
              <w:jc w:val="center"/>
            </w:pPr>
            <w:r w:rsidRPr="009E59D2">
              <w:t>Ciljna</w:t>
            </w:r>
            <w:r w:rsidRPr="009E59D2">
              <w:rPr>
                <w:spacing w:val="-2"/>
              </w:rPr>
              <w:t xml:space="preserve"> </w:t>
            </w:r>
            <w:r w:rsidRPr="009E59D2">
              <w:t>vrijednost</w:t>
            </w:r>
          </w:p>
          <w:p w14:paraId="4552DA85" w14:textId="77777777" w:rsidR="00811268" w:rsidRPr="009E59D2" w:rsidRDefault="00811268" w:rsidP="000548E0">
            <w:pPr>
              <w:jc w:val="center"/>
            </w:pPr>
            <w:r w:rsidRPr="009E59D2">
              <w:t>202</w:t>
            </w:r>
            <w:r>
              <w:t>9</w:t>
            </w:r>
            <w:r w:rsidRPr="009E59D2">
              <w:t>.</w:t>
            </w:r>
            <w:r w:rsidRPr="009E59D2">
              <w:rPr>
                <w:spacing w:val="-1"/>
              </w:rPr>
              <w:t xml:space="preserve"> </w:t>
            </w:r>
            <w:r w:rsidRPr="009E59D2">
              <w:t>godine</w:t>
            </w:r>
          </w:p>
        </w:tc>
      </w:tr>
      <w:tr w:rsidR="00811268" w:rsidRPr="009E59D2" w14:paraId="3E3CA0AF" w14:textId="77777777" w:rsidTr="00245E10">
        <w:trPr>
          <w:jc w:val="center"/>
        </w:trPr>
        <w:tc>
          <w:tcPr>
            <w:tcW w:w="1813" w:type="dxa"/>
          </w:tcPr>
          <w:p w14:paraId="111B142F" w14:textId="4BDBDD9F" w:rsidR="00811268" w:rsidRDefault="00E57B77" w:rsidP="000548E0">
            <w:pPr>
              <w:tabs>
                <w:tab w:val="center" w:pos="798"/>
              </w:tabs>
            </w:pPr>
            <w:r>
              <w:t>37</w:t>
            </w:r>
          </w:p>
        </w:tc>
        <w:tc>
          <w:tcPr>
            <w:tcW w:w="1813" w:type="dxa"/>
            <w:gridSpan w:val="2"/>
          </w:tcPr>
          <w:p w14:paraId="56E1FF7A" w14:textId="221A66AC" w:rsidR="00811268" w:rsidRDefault="00107552" w:rsidP="000548E0">
            <w:r>
              <w:t>37</w:t>
            </w:r>
          </w:p>
        </w:tc>
        <w:tc>
          <w:tcPr>
            <w:tcW w:w="1814" w:type="dxa"/>
          </w:tcPr>
          <w:p w14:paraId="3712D233" w14:textId="0F5A1550" w:rsidR="00811268" w:rsidRPr="009E59D2" w:rsidRDefault="00107552" w:rsidP="000548E0">
            <w:r>
              <w:t>39</w:t>
            </w:r>
          </w:p>
        </w:tc>
        <w:tc>
          <w:tcPr>
            <w:tcW w:w="1813" w:type="dxa"/>
          </w:tcPr>
          <w:p w14:paraId="6816B110" w14:textId="5A380CFD" w:rsidR="00811268" w:rsidRPr="009E59D2" w:rsidRDefault="00107552" w:rsidP="000548E0">
            <w:r>
              <w:t>40</w:t>
            </w:r>
          </w:p>
        </w:tc>
        <w:tc>
          <w:tcPr>
            <w:tcW w:w="1814" w:type="dxa"/>
          </w:tcPr>
          <w:p w14:paraId="4993980A" w14:textId="33A5B52D" w:rsidR="00811268" w:rsidRPr="009E59D2" w:rsidRDefault="00107552" w:rsidP="000548E0">
            <w:r>
              <w:t>42</w:t>
            </w:r>
          </w:p>
        </w:tc>
      </w:tr>
    </w:tbl>
    <w:p w14:paraId="6B9C61D1" w14:textId="77777777" w:rsidR="00811268" w:rsidRDefault="00811268" w:rsidP="00F345EE"/>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811268" w:rsidRPr="009E59D2" w14:paraId="0AC40BB3" w14:textId="77777777" w:rsidTr="000548E0">
        <w:trPr>
          <w:jc w:val="center"/>
        </w:trPr>
        <w:tc>
          <w:tcPr>
            <w:tcW w:w="2547" w:type="dxa"/>
            <w:gridSpan w:val="2"/>
            <w:shd w:val="clear" w:color="auto" w:fill="B8CCE4" w:themeFill="accent1" w:themeFillTint="66"/>
          </w:tcPr>
          <w:p w14:paraId="69618CF4" w14:textId="77777777" w:rsidR="00811268" w:rsidRPr="000E068A" w:rsidRDefault="00811268" w:rsidP="000548E0">
            <w:pPr>
              <w:rPr>
                <w:b/>
                <w:bCs/>
                <w:sz w:val="24"/>
                <w:szCs w:val="24"/>
              </w:rPr>
            </w:pPr>
            <w:r w:rsidRPr="000E068A">
              <w:rPr>
                <w:b/>
                <w:bCs/>
                <w:sz w:val="24"/>
                <w:szCs w:val="24"/>
              </w:rPr>
              <w:t>Pokazatelj rezultata</w:t>
            </w:r>
          </w:p>
        </w:tc>
        <w:tc>
          <w:tcPr>
            <w:tcW w:w="6520" w:type="dxa"/>
            <w:gridSpan w:val="4"/>
            <w:shd w:val="clear" w:color="auto" w:fill="B8CCE4" w:themeFill="accent1" w:themeFillTint="66"/>
          </w:tcPr>
          <w:p w14:paraId="5E695A8F" w14:textId="39A5AFAA" w:rsidR="00811268" w:rsidRPr="000E068A" w:rsidRDefault="00811268" w:rsidP="000548E0">
            <w:pPr>
              <w:tabs>
                <w:tab w:val="left" w:pos="441"/>
              </w:tabs>
              <w:rPr>
                <w:b/>
                <w:bCs/>
                <w:sz w:val="24"/>
              </w:rPr>
            </w:pPr>
            <w:r>
              <w:rPr>
                <w:b/>
                <w:bCs/>
              </w:rPr>
              <w:t xml:space="preserve">Broj dodijeljenih potpora poljoprivrednicima </w:t>
            </w:r>
          </w:p>
        </w:tc>
      </w:tr>
      <w:tr w:rsidR="00811268" w:rsidRPr="009E59D2" w14:paraId="1083C369" w14:textId="77777777" w:rsidTr="000548E0">
        <w:trPr>
          <w:jc w:val="center"/>
        </w:trPr>
        <w:tc>
          <w:tcPr>
            <w:tcW w:w="1813" w:type="dxa"/>
          </w:tcPr>
          <w:p w14:paraId="1E018D26" w14:textId="77777777" w:rsidR="00811268" w:rsidRPr="009E59D2" w:rsidRDefault="00811268" w:rsidP="000548E0">
            <w:pPr>
              <w:jc w:val="center"/>
            </w:pPr>
            <w:r w:rsidRPr="009E59D2">
              <w:t>Početna vrijednost 2025. godine</w:t>
            </w:r>
          </w:p>
        </w:tc>
        <w:tc>
          <w:tcPr>
            <w:tcW w:w="1813" w:type="dxa"/>
            <w:gridSpan w:val="2"/>
          </w:tcPr>
          <w:p w14:paraId="3C90AA58" w14:textId="77777777" w:rsidR="00811268" w:rsidRDefault="00811268" w:rsidP="000548E0">
            <w:pPr>
              <w:jc w:val="center"/>
            </w:pPr>
            <w:r w:rsidRPr="009E59D2">
              <w:t>Ciljna</w:t>
            </w:r>
            <w:r w:rsidRPr="009E59D2">
              <w:rPr>
                <w:spacing w:val="-2"/>
              </w:rPr>
              <w:t xml:space="preserve"> </w:t>
            </w:r>
            <w:r w:rsidRPr="009E59D2">
              <w:t>vrijednost</w:t>
            </w:r>
          </w:p>
          <w:p w14:paraId="14E3CD02" w14:textId="77777777" w:rsidR="00811268" w:rsidRPr="009E59D2" w:rsidRDefault="00811268" w:rsidP="000548E0">
            <w:pPr>
              <w:jc w:val="center"/>
            </w:pPr>
            <w:r w:rsidRPr="009E59D2">
              <w:t>2026.</w:t>
            </w:r>
            <w:r w:rsidRPr="009E59D2">
              <w:rPr>
                <w:spacing w:val="-1"/>
              </w:rPr>
              <w:t xml:space="preserve"> </w:t>
            </w:r>
            <w:r w:rsidRPr="009E59D2">
              <w:t>godine</w:t>
            </w:r>
          </w:p>
        </w:tc>
        <w:tc>
          <w:tcPr>
            <w:tcW w:w="1814" w:type="dxa"/>
          </w:tcPr>
          <w:p w14:paraId="023C93CE" w14:textId="77777777" w:rsidR="00811268" w:rsidRDefault="00811268" w:rsidP="000548E0">
            <w:pPr>
              <w:jc w:val="center"/>
            </w:pPr>
            <w:r w:rsidRPr="009E59D2">
              <w:t>Ciljna</w:t>
            </w:r>
            <w:r w:rsidRPr="009E59D2">
              <w:rPr>
                <w:spacing w:val="-2"/>
              </w:rPr>
              <w:t xml:space="preserve"> </w:t>
            </w:r>
            <w:r w:rsidRPr="009E59D2">
              <w:t>vrijednost</w:t>
            </w:r>
          </w:p>
          <w:p w14:paraId="68FF03A6" w14:textId="77777777" w:rsidR="00811268" w:rsidRPr="009E59D2" w:rsidRDefault="00811268" w:rsidP="000548E0">
            <w:pPr>
              <w:jc w:val="center"/>
            </w:pPr>
            <w:r w:rsidRPr="009E59D2">
              <w:t>202</w:t>
            </w:r>
            <w:r>
              <w:t>7</w:t>
            </w:r>
            <w:r w:rsidRPr="009E59D2">
              <w:t>.</w:t>
            </w:r>
            <w:r w:rsidRPr="009E59D2">
              <w:rPr>
                <w:spacing w:val="-1"/>
              </w:rPr>
              <w:t xml:space="preserve"> </w:t>
            </w:r>
            <w:r w:rsidRPr="009E59D2">
              <w:t>godine</w:t>
            </w:r>
          </w:p>
        </w:tc>
        <w:tc>
          <w:tcPr>
            <w:tcW w:w="1813" w:type="dxa"/>
          </w:tcPr>
          <w:p w14:paraId="1A3BF1E4" w14:textId="77777777" w:rsidR="00811268" w:rsidRDefault="00811268" w:rsidP="000548E0">
            <w:pPr>
              <w:jc w:val="center"/>
            </w:pPr>
            <w:r w:rsidRPr="009E59D2">
              <w:t>Ciljna</w:t>
            </w:r>
            <w:r w:rsidRPr="009E59D2">
              <w:rPr>
                <w:spacing w:val="-2"/>
              </w:rPr>
              <w:t xml:space="preserve"> </w:t>
            </w:r>
            <w:r w:rsidRPr="009E59D2">
              <w:t>vrijednost</w:t>
            </w:r>
          </w:p>
          <w:p w14:paraId="08BB889B" w14:textId="77777777" w:rsidR="00811268" w:rsidRPr="009E59D2" w:rsidRDefault="00811268" w:rsidP="000548E0">
            <w:pPr>
              <w:jc w:val="center"/>
            </w:pPr>
            <w:r w:rsidRPr="009E59D2">
              <w:t>202</w:t>
            </w:r>
            <w:r>
              <w:t>8</w:t>
            </w:r>
            <w:r w:rsidRPr="009E59D2">
              <w:t>.</w:t>
            </w:r>
            <w:r w:rsidRPr="009E59D2">
              <w:rPr>
                <w:spacing w:val="-1"/>
              </w:rPr>
              <w:t xml:space="preserve"> </w:t>
            </w:r>
            <w:r w:rsidRPr="009E59D2">
              <w:t>godine</w:t>
            </w:r>
          </w:p>
        </w:tc>
        <w:tc>
          <w:tcPr>
            <w:tcW w:w="1814" w:type="dxa"/>
          </w:tcPr>
          <w:p w14:paraId="1D744E72" w14:textId="77777777" w:rsidR="00811268" w:rsidRDefault="00811268" w:rsidP="000548E0">
            <w:pPr>
              <w:jc w:val="center"/>
            </w:pPr>
            <w:r w:rsidRPr="009E59D2">
              <w:t>Ciljna</w:t>
            </w:r>
            <w:r w:rsidRPr="009E59D2">
              <w:rPr>
                <w:spacing w:val="-2"/>
              </w:rPr>
              <w:t xml:space="preserve"> </w:t>
            </w:r>
            <w:r w:rsidRPr="009E59D2">
              <w:t>vrijednost</w:t>
            </w:r>
          </w:p>
          <w:p w14:paraId="11F21E5E" w14:textId="77777777" w:rsidR="00811268" w:rsidRPr="009E59D2" w:rsidRDefault="00811268" w:rsidP="000548E0">
            <w:pPr>
              <w:jc w:val="center"/>
            </w:pPr>
            <w:r w:rsidRPr="009E59D2">
              <w:t>202</w:t>
            </w:r>
            <w:r>
              <w:t>9</w:t>
            </w:r>
            <w:r w:rsidRPr="009E59D2">
              <w:t>.</w:t>
            </w:r>
            <w:r w:rsidRPr="009E59D2">
              <w:rPr>
                <w:spacing w:val="-1"/>
              </w:rPr>
              <w:t xml:space="preserve"> </w:t>
            </w:r>
            <w:r w:rsidRPr="009E59D2">
              <w:t>godine</w:t>
            </w:r>
          </w:p>
        </w:tc>
      </w:tr>
      <w:tr w:rsidR="00811268" w:rsidRPr="009E59D2" w14:paraId="72E757A5" w14:textId="77777777" w:rsidTr="00245E10">
        <w:trPr>
          <w:jc w:val="center"/>
        </w:trPr>
        <w:tc>
          <w:tcPr>
            <w:tcW w:w="1813" w:type="dxa"/>
          </w:tcPr>
          <w:p w14:paraId="29EC3CA8" w14:textId="0BE6D5D6" w:rsidR="00811268" w:rsidRDefault="00E57B77" w:rsidP="000548E0">
            <w:pPr>
              <w:tabs>
                <w:tab w:val="center" w:pos="798"/>
              </w:tabs>
            </w:pPr>
            <w:r>
              <w:t>64</w:t>
            </w:r>
          </w:p>
        </w:tc>
        <w:tc>
          <w:tcPr>
            <w:tcW w:w="1813" w:type="dxa"/>
            <w:gridSpan w:val="2"/>
          </w:tcPr>
          <w:p w14:paraId="66DFC4A2" w14:textId="2C75598D" w:rsidR="00811268" w:rsidRDefault="00245E10" w:rsidP="000548E0">
            <w:r>
              <w:t>66</w:t>
            </w:r>
          </w:p>
        </w:tc>
        <w:tc>
          <w:tcPr>
            <w:tcW w:w="1814" w:type="dxa"/>
          </w:tcPr>
          <w:p w14:paraId="31875F42" w14:textId="6E8AC0A5" w:rsidR="00811268" w:rsidRPr="009E59D2" w:rsidRDefault="00245E10" w:rsidP="000548E0">
            <w:r>
              <w:t>68</w:t>
            </w:r>
          </w:p>
        </w:tc>
        <w:tc>
          <w:tcPr>
            <w:tcW w:w="1813" w:type="dxa"/>
          </w:tcPr>
          <w:p w14:paraId="315E29BD" w14:textId="0905D25E" w:rsidR="00811268" w:rsidRPr="009E59D2" w:rsidRDefault="00245E10" w:rsidP="000548E0">
            <w:r>
              <w:t>69</w:t>
            </w:r>
          </w:p>
        </w:tc>
        <w:tc>
          <w:tcPr>
            <w:tcW w:w="1814" w:type="dxa"/>
          </w:tcPr>
          <w:p w14:paraId="04740B6F" w14:textId="48C914BF" w:rsidR="00811268" w:rsidRPr="009E59D2" w:rsidRDefault="00107552" w:rsidP="000548E0">
            <w:r>
              <w:t>70</w:t>
            </w:r>
          </w:p>
        </w:tc>
      </w:tr>
    </w:tbl>
    <w:p w14:paraId="4E5C4C32" w14:textId="77777777" w:rsidR="00811268" w:rsidRDefault="00811268" w:rsidP="00F345EE"/>
    <w:p w14:paraId="5650CDCF" w14:textId="77777777" w:rsidR="00811268" w:rsidRDefault="00811268">
      <w:r>
        <w:br w:type="page"/>
      </w:r>
    </w:p>
    <w:p w14:paraId="740837A4" w14:textId="2D048881" w:rsidR="00811268" w:rsidRPr="00811268" w:rsidRDefault="00811268" w:rsidP="00811268">
      <w:pPr>
        <w:pStyle w:val="Odlomakpopisa"/>
        <w:numPr>
          <w:ilvl w:val="0"/>
          <w:numId w:val="27"/>
        </w:numPr>
        <w:rPr>
          <w:b/>
          <w:bCs/>
        </w:rPr>
      </w:pPr>
      <w:r w:rsidRPr="00811268">
        <w:rPr>
          <w:b/>
          <w:bCs/>
          <w:sz w:val="24"/>
          <w:szCs w:val="24"/>
        </w:rPr>
        <w:lastRenderedPageBreak/>
        <w:t xml:space="preserve">Mjera: </w:t>
      </w:r>
      <w:r w:rsidR="004942FE">
        <w:rPr>
          <w:b/>
          <w:bCs/>
          <w:sz w:val="24"/>
        </w:rPr>
        <w:t>Razvoj civilnog društva</w:t>
      </w:r>
    </w:p>
    <w:p w14:paraId="7A4B717B" w14:textId="77777777" w:rsidR="00811268" w:rsidRDefault="00811268" w:rsidP="00811268">
      <w:pPr>
        <w:rPr>
          <w:sz w:val="24"/>
        </w:rPr>
      </w:pPr>
    </w:p>
    <w:p w14:paraId="3EA1351E" w14:textId="77777777" w:rsidR="004942FE" w:rsidRDefault="004942FE" w:rsidP="004942FE">
      <w:pPr>
        <w:spacing w:line="256" w:lineRule="auto"/>
        <w:jc w:val="both"/>
        <w:rPr>
          <w:rStyle w:val="markedcontent"/>
          <w:sz w:val="24"/>
          <w:szCs w:val="24"/>
        </w:rPr>
      </w:pPr>
      <w:r w:rsidRPr="0056199B">
        <w:rPr>
          <w:sz w:val="24"/>
          <w:szCs w:val="24"/>
          <w:lang w:eastAsia="hr-HR"/>
        </w:rPr>
        <w:t>Udruge</w:t>
      </w:r>
      <w:r w:rsidRPr="0056199B">
        <w:rPr>
          <w:rStyle w:val="markedcontent"/>
          <w:sz w:val="24"/>
          <w:szCs w:val="24"/>
        </w:rPr>
        <w:t xml:space="preserve"> aktivne na lokalnim razinama vrlo su važne za društvo, te često pronalaze najbolja rješenja jer poznaju i uzimaju u obzir lokalne potrebe i interese, rade na izgradnji povjerenja, jačanju sudjelovanja građana, društvenih mreža i podrške te izgradnji dobrih odnosa u zajednici.</w:t>
      </w:r>
    </w:p>
    <w:p w14:paraId="3B4D72E5" w14:textId="1A6CA408" w:rsidR="00811268" w:rsidRDefault="00811268" w:rsidP="00811268">
      <w:pPr>
        <w:jc w:val="both"/>
        <w:rPr>
          <w:b/>
          <w:bCs/>
        </w:rPr>
      </w:pPr>
    </w:p>
    <w:p w14:paraId="253D94BC" w14:textId="77777777" w:rsidR="00811268" w:rsidRDefault="00811268" w:rsidP="00811268">
      <w:pPr>
        <w:pStyle w:val="Tijeloteksta"/>
        <w:spacing w:before="178"/>
        <w:ind w:left="141"/>
      </w:pPr>
      <w:r>
        <w:t>Nacionalna razvojna</w:t>
      </w:r>
      <w:r>
        <w:rPr>
          <w:spacing w:val="-2"/>
        </w:rPr>
        <w:t xml:space="preserve"> </w:t>
      </w:r>
      <w:r>
        <w:t>strategija</w:t>
      </w:r>
      <w:r>
        <w:rPr>
          <w:spacing w:val="-1"/>
        </w:rPr>
        <w:t xml:space="preserve"> </w:t>
      </w:r>
      <w:r>
        <w:t>RH</w:t>
      </w:r>
      <w:r>
        <w:rPr>
          <w:spacing w:val="-2"/>
        </w:rPr>
        <w:t xml:space="preserve"> </w:t>
      </w:r>
      <w:r>
        <w:t>do</w:t>
      </w:r>
      <w:r>
        <w:rPr>
          <w:spacing w:val="-1"/>
        </w:rPr>
        <w:t xml:space="preserve"> </w:t>
      </w:r>
      <w:r>
        <w:t xml:space="preserve">2030. </w:t>
      </w:r>
      <w:r>
        <w:rPr>
          <w:spacing w:val="-2"/>
        </w:rPr>
        <w:t>godine</w:t>
      </w:r>
    </w:p>
    <w:p w14:paraId="467FA618" w14:textId="77777777" w:rsidR="00811268" w:rsidRPr="00AF0B0B" w:rsidRDefault="00811268" w:rsidP="00811268"/>
    <w:tbl>
      <w:tblPr>
        <w:tblStyle w:val="Reetkatablice"/>
        <w:tblW w:w="0" w:type="auto"/>
        <w:jc w:val="center"/>
        <w:tblLook w:val="04A0" w:firstRow="1" w:lastRow="0" w:firstColumn="1" w:lastColumn="0" w:noHBand="0" w:noVBand="1"/>
      </w:tblPr>
      <w:tblGrid>
        <w:gridCol w:w="9350"/>
      </w:tblGrid>
      <w:tr w:rsidR="00811268" w14:paraId="553623F2" w14:textId="77777777" w:rsidTr="000548E0">
        <w:trPr>
          <w:jc w:val="center"/>
        </w:trPr>
        <w:tc>
          <w:tcPr>
            <w:tcW w:w="9435" w:type="dxa"/>
            <w:shd w:val="clear" w:color="auto" w:fill="DBE5F1" w:themeFill="accent1" w:themeFillTint="33"/>
          </w:tcPr>
          <w:p w14:paraId="2A13D098" w14:textId="77777777" w:rsidR="00811268" w:rsidRDefault="00811268" w:rsidP="000548E0">
            <w:pPr>
              <w:pStyle w:val="Tijeloteksta"/>
              <w:spacing w:before="178"/>
              <w:ind w:left="141"/>
            </w:pPr>
            <w:r>
              <w:t>RS</w:t>
            </w:r>
            <w:r>
              <w:rPr>
                <w:spacing w:val="-3"/>
              </w:rPr>
              <w:t xml:space="preserve"> </w:t>
            </w:r>
            <w:r>
              <w:t>1.</w:t>
            </w:r>
            <w:r>
              <w:rPr>
                <w:spacing w:val="-1"/>
              </w:rPr>
              <w:t xml:space="preserve"> </w:t>
            </w:r>
            <w:r>
              <w:t>Održivo</w:t>
            </w:r>
            <w:r>
              <w:rPr>
                <w:spacing w:val="-1"/>
              </w:rPr>
              <w:t xml:space="preserve"> </w:t>
            </w:r>
            <w:r>
              <w:t>gospodarstvo</w:t>
            </w:r>
            <w:r>
              <w:rPr>
                <w:spacing w:val="-1"/>
              </w:rPr>
              <w:t xml:space="preserve"> </w:t>
            </w:r>
            <w:r>
              <w:t>i</w:t>
            </w:r>
            <w:r>
              <w:rPr>
                <w:spacing w:val="58"/>
              </w:rPr>
              <w:t xml:space="preserve"> </w:t>
            </w:r>
            <w:r>
              <w:rPr>
                <w:spacing w:val="-2"/>
              </w:rPr>
              <w:t>društvo</w:t>
            </w:r>
          </w:p>
        </w:tc>
      </w:tr>
      <w:tr w:rsidR="00811268" w14:paraId="42A7C1C9" w14:textId="77777777" w:rsidTr="000548E0">
        <w:trPr>
          <w:jc w:val="center"/>
        </w:trPr>
        <w:tc>
          <w:tcPr>
            <w:tcW w:w="9435" w:type="dxa"/>
            <w:shd w:val="clear" w:color="auto" w:fill="B8CCE4" w:themeFill="accent1" w:themeFillTint="66"/>
          </w:tcPr>
          <w:p w14:paraId="190DD4C1" w14:textId="32324F82" w:rsidR="00811268" w:rsidRPr="007610B4" w:rsidRDefault="007610B4" w:rsidP="007610B4">
            <w:pPr>
              <w:spacing w:line="256" w:lineRule="auto"/>
              <w:rPr>
                <w:sz w:val="24"/>
                <w:szCs w:val="24"/>
                <w:lang w:eastAsia="hr-HR"/>
              </w:rPr>
            </w:pPr>
            <w:r>
              <w:rPr>
                <w:sz w:val="24"/>
                <w:szCs w:val="24"/>
                <w:lang w:eastAsia="hr-HR"/>
              </w:rPr>
              <w:t xml:space="preserve">   </w:t>
            </w:r>
            <w:r w:rsidRPr="001E6B29">
              <w:rPr>
                <w:sz w:val="24"/>
                <w:szCs w:val="24"/>
                <w:lang w:eastAsia="hr-HR"/>
              </w:rPr>
              <w:t>SC 2. Obrazovani i zaposleni ljudi</w:t>
            </w:r>
          </w:p>
        </w:tc>
      </w:tr>
      <w:tr w:rsidR="00811268" w14:paraId="08BC2B60" w14:textId="77777777" w:rsidTr="000548E0">
        <w:trPr>
          <w:jc w:val="center"/>
        </w:trPr>
        <w:tc>
          <w:tcPr>
            <w:tcW w:w="9435" w:type="dxa"/>
            <w:shd w:val="clear" w:color="auto" w:fill="95B3D7" w:themeFill="accent1" w:themeFillTint="99"/>
          </w:tcPr>
          <w:p w14:paraId="38C21569" w14:textId="30F131AF" w:rsidR="00811268" w:rsidRPr="007610B4" w:rsidRDefault="007610B4" w:rsidP="007610B4">
            <w:pPr>
              <w:spacing w:line="256" w:lineRule="auto"/>
              <w:rPr>
                <w:sz w:val="24"/>
                <w:szCs w:val="24"/>
                <w:lang w:eastAsia="hr-HR"/>
              </w:rPr>
            </w:pPr>
            <w:r>
              <w:rPr>
                <w:sz w:val="24"/>
                <w:szCs w:val="24"/>
                <w:lang w:eastAsia="hr-HR"/>
              </w:rPr>
              <w:t xml:space="preserve">   Svrha: </w:t>
            </w:r>
            <w:r w:rsidRPr="003D2AA4">
              <w:rPr>
                <w:sz w:val="24"/>
                <w:szCs w:val="24"/>
                <w:lang w:eastAsia="hr-HR"/>
              </w:rPr>
              <w:t>Poticanje rada civilnog društva i poboljšanje djelovanja vjerskih zajednica</w:t>
            </w:r>
          </w:p>
        </w:tc>
      </w:tr>
      <w:tr w:rsidR="00811268" w14:paraId="5395A7AE" w14:textId="77777777" w:rsidTr="000548E0">
        <w:trPr>
          <w:jc w:val="center"/>
        </w:trPr>
        <w:tc>
          <w:tcPr>
            <w:tcW w:w="9435" w:type="dxa"/>
            <w:shd w:val="clear" w:color="auto" w:fill="DBE5F1" w:themeFill="accent1" w:themeFillTint="33"/>
          </w:tcPr>
          <w:p w14:paraId="35D8A744" w14:textId="69712093" w:rsidR="00811268" w:rsidRDefault="003925CD" w:rsidP="000548E0">
            <w:pPr>
              <w:pStyle w:val="Tijeloteksta"/>
              <w:spacing w:before="178" w:line="256" w:lineRule="auto"/>
              <w:ind w:left="141"/>
            </w:pPr>
            <w:r>
              <w:t xml:space="preserve">Aktivnost: </w:t>
            </w:r>
            <w:r w:rsidR="007610B4" w:rsidRPr="00006C72">
              <w:rPr>
                <w:lang w:eastAsia="hr-HR"/>
              </w:rPr>
              <w:t xml:space="preserve">1. </w:t>
            </w:r>
            <w:r w:rsidR="007610B4" w:rsidRPr="001E6B29">
              <w:rPr>
                <w:lang w:eastAsia="hr-HR"/>
              </w:rPr>
              <w:t>Jačanje razvoja lokalne zajednice u ruralnome prostoru i financiranje vjerskih zajednica</w:t>
            </w:r>
          </w:p>
        </w:tc>
      </w:tr>
    </w:tbl>
    <w:p w14:paraId="2F4E9F18" w14:textId="77777777" w:rsidR="00811268" w:rsidRDefault="00811268" w:rsidP="00811268"/>
    <w:p w14:paraId="763A303C" w14:textId="77777777" w:rsidR="00811268" w:rsidRPr="007A7A0F" w:rsidRDefault="00811268" w:rsidP="00811268">
      <w:pPr>
        <w:rPr>
          <w:sz w:val="24"/>
          <w:szCs w:val="24"/>
        </w:rPr>
      </w:pPr>
      <w:r w:rsidRPr="007A7A0F">
        <w:rPr>
          <w:sz w:val="24"/>
          <w:szCs w:val="24"/>
        </w:rPr>
        <w:t>Rok</w:t>
      </w:r>
      <w:r w:rsidRPr="007A7A0F">
        <w:rPr>
          <w:spacing w:val="-5"/>
          <w:sz w:val="24"/>
          <w:szCs w:val="24"/>
        </w:rPr>
        <w:t xml:space="preserve"> </w:t>
      </w:r>
      <w:r w:rsidRPr="007A7A0F">
        <w:rPr>
          <w:sz w:val="24"/>
          <w:szCs w:val="24"/>
        </w:rPr>
        <w:t>za</w:t>
      </w:r>
      <w:r w:rsidRPr="007A7A0F">
        <w:rPr>
          <w:spacing w:val="-6"/>
          <w:sz w:val="24"/>
          <w:szCs w:val="24"/>
        </w:rPr>
        <w:t xml:space="preserve"> </w:t>
      </w:r>
      <w:r w:rsidRPr="007A7A0F">
        <w:rPr>
          <w:sz w:val="24"/>
          <w:szCs w:val="24"/>
        </w:rPr>
        <w:t>provedbu</w:t>
      </w:r>
      <w:r w:rsidRPr="007A7A0F">
        <w:rPr>
          <w:spacing w:val="-5"/>
          <w:sz w:val="24"/>
          <w:szCs w:val="24"/>
        </w:rPr>
        <w:t xml:space="preserve"> </w:t>
      </w:r>
      <w:r w:rsidRPr="007A7A0F">
        <w:rPr>
          <w:sz w:val="24"/>
          <w:szCs w:val="24"/>
        </w:rPr>
        <w:t>mjere</w:t>
      </w:r>
      <w:r w:rsidRPr="007A7A0F">
        <w:rPr>
          <w:spacing w:val="-6"/>
          <w:sz w:val="24"/>
          <w:szCs w:val="24"/>
        </w:rPr>
        <w:t xml:space="preserve"> </w:t>
      </w:r>
      <w:r w:rsidRPr="007A7A0F">
        <w:rPr>
          <w:sz w:val="24"/>
          <w:szCs w:val="24"/>
        </w:rPr>
        <w:t>je</w:t>
      </w:r>
      <w:r w:rsidRPr="007A7A0F">
        <w:rPr>
          <w:spacing w:val="-6"/>
          <w:sz w:val="24"/>
          <w:szCs w:val="24"/>
        </w:rPr>
        <w:t xml:space="preserve"> </w:t>
      </w:r>
      <w:r w:rsidRPr="007A7A0F">
        <w:rPr>
          <w:sz w:val="24"/>
          <w:szCs w:val="24"/>
        </w:rPr>
        <w:t>prosinac</w:t>
      </w:r>
      <w:r w:rsidRPr="007A7A0F">
        <w:rPr>
          <w:spacing w:val="-6"/>
          <w:sz w:val="24"/>
          <w:szCs w:val="24"/>
        </w:rPr>
        <w:t xml:space="preserve"> </w:t>
      </w:r>
      <w:r w:rsidRPr="007A7A0F">
        <w:rPr>
          <w:sz w:val="24"/>
          <w:szCs w:val="24"/>
        </w:rPr>
        <w:t>2029.</w:t>
      </w:r>
      <w:r w:rsidRPr="007A7A0F">
        <w:rPr>
          <w:spacing w:val="-5"/>
          <w:sz w:val="24"/>
          <w:szCs w:val="24"/>
        </w:rPr>
        <w:t xml:space="preserve"> </w:t>
      </w:r>
      <w:r w:rsidRPr="007A7A0F">
        <w:rPr>
          <w:sz w:val="24"/>
          <w:szCs w:val="24"/>
        </w:rPr>
        <w:t>godine.</w:t>
      </w:r>
    </w:p>
    <w:p w14:paraId="315969CE" w14:textId="77777777" w:rsidR="00811268" w:rsidRDefault="00811268" w:rsidP="00811268"/>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811268" w:rsidRPr="009E59D2" w14:paraId="0A714024" w14:textId="77777777" w:rsidTr="000548E0">
        <w:trPr>
          <w:jc w:val="center"/>
        </w:trPr>
        <w:tc>
          <w:tcPr>
            <w:tcW w:w="2547" w:type="dxa"/>
            <w:gridSpan w:val="2"/>
            <w:shd w:val="clear" w:color="auto" w:fill="B8CCE4" w:themeFill="accent1" w:themeFillTint="66"/>
          </w:tcPr>
          <w:p w14:paraId="4E3CCEFD" w14:textId="77777777" w:rsidR="00811268" w:rsidRPr="000E068A" w:rsidRDefault="00811268" w:rsidP="000548E0">
            <w:pPr>
              <w:rPr>
                <w:b/>
                <w:bCs/>
                <w:sz w:val="24"/>
                <w:szCs w:val="24"/>
              </w:rPr>
            </w:pPr>
            <w:r w:rsidRPr="000E068A">
              <w:rPr>
                <w:b/>
                <w:bCs/>
                <w:sz w:val="24"/>
                <w:szCs w:val="24"/>
              </w:rPr>
              <w:t>Pokazatelj rezultata</w:t>
            </w:r>
          </w:p>
        </w:tc>
        <w:tc>
          <w:tcPr>
            <w:tcW w:w="6520" w:type="dxa"/>
            <w:gridSpan w:val="4"/>
            <w:shd w:val="clear" w:color="auto" w:fill="B8CCE4" w:themeFill="accent1" w:themeFillTint="66"/>
          </w:tcPr>
          <w:p w14:paraId="0DDDA0DF" w14:textId="3048CEC9" w:rsidR="00811268" w:rsidRPr="007610B4" w:rsidRDefault="007610B4" w:rsidP="000548E0">
            <w:pPr>
              <w:tabs>
                <w:tab w:val="left" w:pos="441"/>
              </w:tabs>
              <w:rPr>
                <w:b/>
                <w:bCs/>
                <w:sz w:val="24"/>
                <w:szCs w:val="24"/>
              </w:rPr>
            </w:pPr>
            <w:r>
              <w:rPr>
                <w:b/>
                <w:bCs/>
                <w:sz w:val="24"/>
                <w:szCs w:val="24"/>
              </w:rPr>
              <w:t>B</w:t>
            </w:r>
            <w:r w:rsidRPr="007610B4">
              <w:rPr>
                <w:b/>
                <w:bCs/>
                <w:sz w:val="24"/>
                <w:szCs w:val="24"/>
              </w:rPr>
              <w:t>roj dodijeljenih donacija udrugama civilnog društva</w:t>
            </w:r>
          </w:p>
        </w:tc>
      </w:tr>
      <w:tr w:rsidR="00811268" w:rsidRPr="009E59D2" w14:paraId="7708393D" w14:textId="77777777" w:rsidTr="000548E0">
        <w:trPr>
          <w:jc w:val="center"/>
        </w:trPr>
        <w:tc>
          <w:tcPr>
            <w:tcW w:w="1813" w:type="dxa"/>
          </w:tcPr>
          <w:p w14:paraId="35B6503D" w14:textId="77777777" w:rsidR="00811268" w:rsidRPr="009E59D2" w:rsidRDefault="00811268" w:rsidP="000548E0">
            <w:pPr>
              <w:jc w:val="center"/>
            </w:pPr>
            <w:r w:rsidRPr="009E59D2">
              <w:t>Početna vrijednost 2025. godine</w:t>
            </w:r>
          </w:p>
        </w:tc>
        <w:tc>
          <w:tcPr>
            <w:tcW w:w="1813" w:type="dxa"/>
            <w:gridSpan w:val="2"/>
          </w:tcPr>
          <w:p w14:paraId="2E30FF9D" w14:textId="77777777" w:rsidR="00811268" w:rsidRDefault="00811268" w:rsidP="000548E0">
            <w:pPr>
              <w:jc w:val="center"/>
            </w:pPr>
            <w:r w:rsidRPr="009E59D2">
              <w:t>Ciljna</w:t>
            </w:r>
            <w:r w:rsidRPr="009E59D2">
              <w:rPr>
                <w:spacing w:val="-2"/>
              </w:rPr>
              <w:t xml:space="preserve"> </w:t>
            </w:r>
            <w:r w:rsidRPr="009E59D2">
              <w:t>vrijednost</w:t>
            </w:r>
          </w:p>
          <w:p w14:paraId="28CB0081" w14:textId="77777777" w:rsidR="00811268" w:rsidRPr="009E59D2" w:rsidRDefault="00811268" w:rsidP="000548E0">
            <w:pPr>
              <w:jc w:val="center"/>
            </w:pPr>
            <w:r w:rsidRPr="009E59D2">
              <w:t>2026.</w:t>
            </w:r>
            <w:r w:rsidRPr="009E59D2">
              <w:rPr>
                <w:spacing w:val="-1"/>
              </w:rPr>
              <w:t xml:space="preserve"> </w:t>
            </w:r>
            <w:r w:rsidRPr="009E59D2">
              <w:t>godine</w:t>
            </w:r>
          </w:p>
        </w:tc>
        <w:tc>
          <w:tcPr>
            <w:tcW w:w="1814" w:type="dxa"/>
          </w:tcPr>
          <w:p w14:paraId="0EDF1FDF" w14:textId="77777777" w:rsidR="00811268" w:rsidRDefault="00811268" w:rsidP="000548E0">
            <w:pPr>
              <w:jc w:val="center"/>
            </w:pPr>
            <w:r w:rsidRPr="009E59D2">
              <w:t>Ciljna</w:t>
            </w:r>
            <w:r w:rsidRPr="009E59D2">
              <w:rPr>
                <w:spacing w:val="-2"/>
              </w:rPr>
              <w:t xml:space="preserve"> </w:t>
            </w:r>
            <w:r w:rsidRPr="009E59D2">
              <w:t>vrijednost</w:t>
            </w:r>
          </w:p>
          <w:p w14:paraId="20D65AAC" w14:textId="77777777" w:rsidR="00811268" w:rsidRPr="009E59D2" w:rsidRDefault="00811268" w:rsidP="000548E0">
            <w:pPr>
              <w:jc w:val="center"/>
            </w:pPr>
            <w:r w:rsidRPr="009E59D2">
              <w:t>202</w:t>
            </w:r>
            <w:r>
              <w:t>7</w:t>
            </w:r>
            <w:r w:rsidRPr="009E59D2">
              <w:t>.</w:t>
            </w:r>
            <w:r w:rsidRPr="009E59D2">
              <w:rPr>
                <w:spacing w:val="-1"/>
              </w:rPr>
              <w:t xml:space="preserve"> </w:t>
            </w:r>
            <w:r w:rsidRPr="009E59D2">
              <w:t>godine</w:t>
            </w:r>
          </w:p>
        </w:tc>
        <w:tc>
          <w:tcPr>
            <w:tcW w:w="1813" w:type="dxa"/>
          </w:tcPr>
          <w:p w14:paraId="5A6135D9" w14:textId="77777777" w:rsidR="00811268" w:rsidRDefault="00811268" w:rsidP="000548E0">
            <w:pPr>
              <w:jc w:val="center"/>
            </w:pPr>
            <w:r w:rsidRPr="009E59D2">
              <w:t>Ciljna</w:t>
            </w:r>
            <w:r w:rsidRPr="009E59D2">
              <w:rPr>
                <w:spacing w:val="-2"/>
              </w:rPr>
              <w:t xml:space="preserve"> </w:t>
            </w:r>
            <w:r w:rsidRPr="009E59D2">
              <w:t>vrijednost</w:t>
            </w:r>
          </w:p>
          <w:p w14:paraId="5E5BBCF7" w14:textId="77777777" w:rsidR="00811268" w:rsidRPr="009E59D2" w:rsidRDefault="00811268" w:rsidP="000548E0">
            <w:pPr>
              <w:jc w:val="center"/>
            </w:pPr>
            <w:r w:rsidRPr="009E59D2">
              <w:t>202</w:t>
            </w:r>
            <w:r>
              <w:t>8</w:t>
            </w:r>
            <w:r w:rsidRPr="009E59D2">
              <w:t>.</w:t>
            </w:r>
            <w:r w:rsidRPr="009E59D2">
              <w:rPr>
                <w:spacing w:val="-1"/>
              </w:rPr>
              <w:t xml:space="preserve"> </w:t>
            </w:r>
            <w:r w:rsidRPr="009E59D2">
              <w:t>godine</w:t>
            </w:r>
          </w:p>
        </w:tc>
        <w:tc>
          <w:tcPr>
            <w:tcW w:w="1814" w:type="dxa"/>
          </w:tcPr>
          <w:p w14:paraId="006D4898" w14:textId="77777777" w:rsidR="00811268" w:rsidRDefault="00811268" w:rsidP="000548E0">
            <w:pPr>
              <w:jc w:val="center"/>
            </w:pPr>
            <w:r w:rsidRPr="009E59D2">
              <w:t>Ciljna</w:t>
            </w:r>
            <w:r w:rsidRPr="009E59D2">
              <w:rPr>
                <w:spacing w:val="-2"/>
              </w:rPr>
              <w:t xml:space="preserve"> </w:t>
            </w:r>
            <w:r w:rsidRPr="009E59D2">
              <w:t>vrijednost</w:t>
            </w:r>
          </w:p>
          <w:p w14:paraId="7B86A22B" w14:textId="77777777" w:rsidR="00811268" w:rsidRPr="009E59D2" w:rsidRDefault="00811268" w:rsidP="000548E0">
            <w:pPr>
              <w:jc w:val="center"/>
            </w:pPr>
            <w:r w:rsidRPr="009E59D2">
              <w:t>202</w:t>
            </w:r>
            <w:r>
              <w:t>9</w:t>
            </w:r>
            <w:r w:rsidRPr="009E59D2">
              <w:t>.</w:t>
            </w:r>
            <w:r w:rsidRPr="009E59D2">
              <w:rPr>
                <w:spacing w:val="-1"/>
              </w:rPr>
              <w:t xml:space="preserve"> </w:t>
            </w:r>
            <w:r w:rsidRPr="009E59D2">
              <w:t>godine</w:t>
            </w:r>
          </w:p>
        </w:tc>
      </w:tr>
      <w:tr w:rsidR="00811268" w:rsidRPr="009E59D2" w14:paraId="324E136A" w14:textId="77777777" w:rsidTr="00245E10">
        <w:trPr>
          <w:jc w:val="center"/>
        </w:trPr>
        <w:tc>
          <w:tcPr>
            <w:tcW w:w="1813" w:type="dxa"/>
          </w:tcPr>
          <w:p w14:paraId="1188DB04" w14:textId="4CD2007E" w:rsidR="00811268" w:rsidRDefault="00E57B77" w:rsidP="004565B3">
            <w:pPr>
              <w:shd w:val="clear" w:color="auto" w:fill="FFFFFF" w:themeFill="background1"/>
              <w:tabs>
                <w:tab w:val="center" w:pos="798"/>
              </w:tabs>
            </w:pPr>
            <w:r>
              <w:t>6</w:t>
            </w:r>
          </w:p>
        </w:tc>
        <w:tc>
          <w:tcPr>
            <w:tcW w:w="1813" w:type="dxa"/>
            <w:gridSpan w:val="2"/>
          </w:tcPr>
          <w:p w14:paraId="4A46D3B0" w14:textId="3F642289" w:rsidR="00811268" w:rsidRDefault="00245E10" w:rsidP="004565B3">
            <w:pPr>
              <w:shd w:val="clear" w:color="auto" w:fill="FFFFFF" w:themeFill="background1"/>
            </w:pPr>
            <w:r>
              <w:t>6</w:t>
            </w:r>
          </w:p>
        </w:tc>
        <w:tc>
          <w:tcPr>
            <w:tcW w:w="1814" w:type="dxa"/>
          </w:tcPr>
          <w:p w14:paraId="1A33D95C" w14:textId="7F8DB90F" w:rsidR="00811268" w:rsidRPr="009E59D2" w:rsidRDefault="00245E10" w:rsidP="004565B3">
            <w:pPr>
              <w:shd w:val="clear" w:color="auto" w:fill="FFFFFF" w:themeFill="background1"/>
            </w:pPr>
            <w:r>
              <w:t>6</w:t>
            </w:r>
          </w:p>
        </w:tc>
        <w:tc>
          <w:tcPr>
            <w:tcW w:w="1813" w:type="dxa"/>
          </w:tcPr>
          <w:p w14:paraId="522670C4" w14:textId="7B0165BD" w:rsidR="00811268" w:rsidRPr="009E59D2" w:rsidRDefault="00245E10" w:rsidP="004565B3">
            <w:pPr>
              <w:shd w:val="clear" w:color="auto" w:fill="FFFFFF" w:themeFill="background1"/>
            </w:pPr>
            <w:r>
              <w:t>7</w:t>
            </w:r>
          </w:p>
        </w:tc>
        <w:tc>
          <w:tcPr>
            <w:tcW w:w="1814" w:type="dxa"/>
          </w:tcPr>
          <w:p w14:paraId="27C100F2" w14:textId="652DC4B7" w:rsidR="00811268" w:rsidRPr="009E59D2" w:rsidRDefault="00107552" w:rsidP="004565B3">
            <w:pPr>
              <w:shd w:val="clear" w:color="auto" w:fill="FFFFFF" w:themeFill="background1"/>
            </w:pPr>
            <w:r>
              <w:t>7</w:t>
            </w:r>
          </w:p>
        </w:tc>
      </w:tr>
    </w:tbl>
    <w:p w14:paraId="4C12AC46" w14:textId="77777777" w:rsidR="003925CD" w:rsidRDefault="003925CD" w:rsidP="004565B3">
      <w:pPr>
        <w:shd w:val="clear" w:color="auto" w:fill="FFFFFF" w:themeFill="background1"/>
      </w:pP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7610B4" w:rsidRPr="009E59D2" w14:paraId="19207194" w14:textId="77777777" w:rsidTr="00CF092F">
        <w:trPr>
          <w:jc w:val="center"/>
        </w:trPr>
        <w:tc>
          <w:tcPr>
            <w:tcW w:w="2547" w:type="dxa"/>
            <w:gridSpan w:val="2"/>
            <w:shd w:val="clear" w:color="auto" w:fill="B8CCE4" w:themeFill="accent1" w:themeFillTint="66"/>
          </w:tcPr>
          <w:p w14:paraId="57534285" w14:textId="77777777" w:rsidR="007610B4" w:rsidRPr="000E068A" w:rsidRDefault="007610B4" w:rsidP="00CF092F">
            <w:pPr>
              <w:rPr>
                <w:b/>
                <w:bCs/>
                <w:sz w:val="24"/>
                <w:szCs w:val="24"/>
              </w:rPr>
            </w:pPr>
            <w:r w:rsidRPr="000E068A">
              <w:rPr>
                <w:b/>
                <w:bCs/>
                <w:sz w:val="24"/>
                <w:szCs w:val="24"/>
              </w:rPr>
              <w:t>Pokazatelj rezultata</w:t>
            </w:r>
          </w:p>
        </w:tc>
        <w:tc>
          <w:tcPr>
            <w:tcW w:w="6520" w:type="dxa"/>
            <w:gridSpan w:val="4"/>
            <w:shd w:val="clear" w:color="auto" w:fill="B8CCE4" w:themeFill="accent1" w:themeFillTint="66"/>
          </w:tcPr>
          <w:p w14:paraId="302BBDE3" w14:textId="0C63D56F" w:rsidR="007610B4" w:rsidRPr="007610B4" w:rsidRDefault="007610B4" w:rsidP="00CF092F">
            <w:pPr>
              <w:tabs>
                <w:tab w:val="left" w:pos="441"/>
              </w:tabs>
              <w:rPr>
                <w:b/>
                <w:bCs/>
                <w:sz w:val="24"/>
                <w:szCs w:val="24"/>
              </w:rPr>
            </w:pPr>
            <w:r>
              <w:rPr>
                <w:b/>
                <w:bCs/>
                <w:sz w:val="24"/>
                <w:szCs w:val="24"/>
              </w:rPr>
              <w:t>B</w:t>
            </w:r>
            <w:r w:rsidRPr="007610B4">
              <w:rPr>
                <w:b/>
                <w:bCs/>
                <w:sz w:val="24"/>
                <w:szCs w:val="24"/>
              </w:rPr>
              <w:t xml:space="preserve">roj </w:t>
            </w:r>
            <w:r>
              <w:rPr>
                <w:b/>
                <w:bCs/>
                <w:sz w:val="24"/>
                <w:szCs w:val="24"/>
              </w:rPr>
              <w:t xml:space="preserve">vjerskih zajednica </w:t>
            </w:r>
          </w:p>
        </w:tc>
      </w:tr>
      <w:tr w:rsidR="007610B4" w:rsidRPr="009E59D2" w14:paraId="3B8F000C" w14:textId="77777777" w:rsidTr="00245E10">
        <w:trPr>
          <w:trHeight w:val="602"/>
          <w:jc w:val="center"/>
        </w:trPr>
        <w:tc>
          <w:tcPr>
            <w:tcW w:w="1813" w:type="dxa"/>
          </w:tcPr>
          <w:p w14:paraId="0CB1F284" w14:textId="77777777" w:rsidR="007610B4" w:rsidRPr="009E59D2" w:rsidRDefault="007610B4" w:rsidP="00CF092F">
            <w:pPr>
              <w:jc w:val="center"/>
            </w:pPr>
            <w:r w:rsidRPr="009E59D2">
              <w:t>Početna vrijednost 2025. godine</w:t>
            </w:r>
          </w:p>
        </w:tc>
        <w:tc>
          <w:tcPr>
            <w:tcW w:w="1813" w:type="dxa"/>
            <w:gridSpan w:val="2"/>
          </w:tcPr>
          <w:p w14:paraId="21B16AD3" w14:textId="77777777" w:rsidR="007610B4" w:rsidRDefault="007610B4" w:rsidP="00CF092F">
            <w:pPr>
              <w:jc w:val="center"/>
            </w:pPr>
            <w:r w:rsidRPr="009E59D2">
              <w:t>Ciljna</w:t>
            </w:r>
            <w:r w:rsidRPr="009E59D2">
              <w:rPr>
                <w:spacing w:val="-2"/>
              </w:rPr>
              <w:t xml:space="preserve"> </w:t>
            </w:r>
            <w:r w:rsidRPr="009E59D2">
              <w:t>vrijednost</w:t>
            </w:r>
          </w:p>
          <w:p w14:paraId="2E5BF553" w14:textId="77777777" w:rsidR="007610B4" w:rsidRPr="009E59D2" w:rsidRDefault="007610B4" w:rsidP="00CF092F">
            <w:pPr>
              <w:jc w:val="center"/>
            </w:pPr>
            <w:r w:rsidRPr="009E59D2">
              <w:t>2026.</w:t>
            </w:r>
            <w:r w:rsidRPr="009E59D2">
              <w:rPr>
                <w:spacing w:val="-1"/>
              </w:rPr>
              <w:t xml:space="preserve"> </w:t>
            </w:r>
            <w:r w:rsidRPr="009E59D2">
              <w:t>godine</w:t>
            </w:r>
          </w:p>
        </w:tc>
        <w:tc>
          <w:tcPr>
            <w:tcW w:w="1814" w:type="dxa"/>
          </w:tcPr>
          <w:p w14:paraId="18DF2E5F" w14:textId="77777777" w:rsidR="007610B4" w:rsidRDefault="007610B4" w:rsidP="00CF092F">
            <w:pPr>
              <w:jc w:val="center"/>
            </w:pPr>
            <w:r w:rsidRPr="009E59D2">
              <w:t>Ciljna</w:t>
            </w:r>
            <w:r w:rsidRPr="009E59D2">
              <w:rPr>
                <w:spacing w:val="-2"/>
              </w:rPr>
              <w:t xml:space="preserve"> </w:t>
            </w:r>
            <w:r w:rsidRPr="009E59D2">
              <w:t>vrijednost</w:t>
            </w:r>
          </w:p>
          <w:p w14:paraId="4502B559" w14:textId="77777777" w:rsidR="007610B4" w:rsidRPr="009E59D2" w:rsidRDefault="007610B4" w:rsidP="00CF092F">
            <w:pPr>
              <w:jc w:val="center"/>
            </w:pPr>
            <w:r w:rsidRPr="009E59D2">
              <w:t>202</w:t>
            </w:r>
            <w:r>
              <w:t>7</w:t>
            </w:r>
            <w:r w:rsidRPr="009E59D2">
              <w:t>.</w:t>
            </w:r>
            <w:r w:rsidRPr="009E59D2">
              <w:rPr>
                <w:spacing w:val="-1"/>
              </w:rPr>
              <w:t xml:space="preserve"> </w:t>
            </w:r>
            <w:r w:rsidRPr="009E59D2">
              <w:t>godine</w:t>
            </w:r>
          </w:p>
        </w:tc>
        <w:tc>
          <w:tcPr>
            <w:tcW w:w="1813" w:type="dxa"/>
          </w:tcPr>
          <w:p w14:paraId="13F3F213" w14:textId="77777777" w:rsidR="007610B4" w:rsidRDefault="007610B4" w:rsidP="00CF092F">
            <w:pPr>
              <w:jc w:val="center"/>
            </w:pPr>
            <w:r w:rsidRPr="009E59D2">
              <w:t>Ciljna</w:t>
            </w:r>
            <w:r w:rsidRPr="009E59D2">
              <w:rPr>
                <w:spacing w:val="-2"/>
              </w:rPr>
              <w:t xml:space="preserve"> </w:t>
            </w:r>
            <w:r w:rsidRPr="009E59D2">
              <w:t>vrijednost</w:t>
            </w:r>
          </w:p>
          <w:p w14:paraId="109A751C" w14:textId="77777777" w:rsidR="007610B4" w:rsidRPr="009E59D2" w:rsidRDefault="007610B4" w:rsidP="00CF092F">
            <w:pPr>
              <w:jc w:val="center"/>
            </w:pPr>
            <w:r w:rsidRPr="009E59D2">
              <w:t>202</w:t>
            </w:r>
            <w:r>
              <w:t>8</w:t>
            </w:r>
            <w:r w:rsidRPr="009E59D2">
              <w:t>.</w:t>
            </w:r>
            <w:r w:rsidRPr="009E59D2">
              <w:rPr>
                <w:spacing w:val="-1"/>
              </w:rPr>
              <w:t xml:space="preserve"> </w:t>
            </w:r>
            <w:r w:rsidRPr="009E59D2">
              <w:t>godine</w:t>
            </w:r>
          </w:p>
        </w:tc>
        <w:tc>
          <w:tcPr>
            <w:tcW w:w="1814" w:type="dxa"/>
          </w:tcPr>
          <w:p w14:paraId="108B5B1D" w14:textId="77777777" w:rsidR="007610B4" w:rsidRDefault="007610B4" w:rsidP="00CF092F">
            <w:pPr>
              <w:jc w:val="center"/>
            </w:pPr>
            <w:r w:rsidRPr="009E59D2">
              <w:t>Ciljna</w:t>
            </w:r>
            <w:r w:rsidRPr="009E59D2">
              <w:rPr>
                <w:spacing w:val="-2"/>
              </w:rPr>
              <w:t xml:space="preserve"> </w:t>
            </w:r>
            <w:r w:rsidRPr="009E59D2">
              <w:t>vrijednost</w:t>
            </w:r>
          </w:p>
          <w:p w14:paraId="4D3313E4" w14:textId="77777777" w:rsidR="007610B4" w:rsidRPr="009E59D2" w:rsidRDefault="007610B4" w:rsidP="00CF092F">
            <w:pPr>
              <w:jc w:val="center"/>
            </w:pPr>
            <w:r w:rsidRPr="009E59D2">
              <w:t>202</w:t>
            </w:r>
            <w:r>
              <w:t>9</w:t>
            </w:r>
            <w:r w:rsidRPr="009E59D2">
              <w:t>.</w:t>
            </w:r>
            <w:r w:rsidRPr="009E59D2">
              <w:rPr>
                <w:spacing w:val="-1"/>
              </w:rPr>
              <w:t xml:space="preserve"> </w:t>
            </w:r>
            <w:r w:rsidRPr="009E59D2">
              <w:t>godine</w:t>
            </w:r>
          </w:p>
        </w:tc>
      </w:tr>
      <w:tr w:rsidR="007610B4" w:rsidRPr="009E59D2" w14:paraId="07BBBFED" w14:textId="77777777" w:rsidTr="00245E10">
        <w:trPr>
          <w:jc w:val="center"/>
        </w:trPr>
        <w:tc>
          <w:tcPr>
            <w:tcW w:w="1813" w:type="dxa"/>
          </w:tcPr>
          <w:p w14:paraId="7801AD9D" w14:textId="2F69B28C" w:rsidR="007610B4" w:rsidRDefault="00E57B77" w:rsidP="00CF092F">
            <w:pPr>
              <w:shd w:val="clear" w:color="auto" w:fill="FFFFFF" w:themeFill="background1"/>
              <w:tabs>
                <w:tab w:val="center" w:pos="798"/>
              </w:tabs>
            </w:pPr>
            <w:r>
              <w:t>2</w:t>
            </w:r>
          </w:p>
        </w:tc>
        <w:tc>
          <w:tcPr>
            <w:tcW w:w="1813" w:type="dxa"/>
            <w:gridSpan w:val="2"/>
          </w:tcPr>
          <w:p w14:paraId="736E5765" w14:textId="2329487E" w:rsidR="007610B4" w:rsidRDefault="00245E10" w:rsidP="00CF092F">
            <w:pPr>
              <w:shd w:val="clear" w:color="auto" w:fill="FFFFFF" w:themeFill="background1"/>
            </w:pPr>
            <w:r>
              <w:t>2</w:t>
            </w:r>
          </w:p>
        </w:tc>
        <w:tc>
          <w:tcPr>
            <w:tcW w:w="1814" w:type="dxa"/>
          </w:tcPr>
          <w:p w14:paraId="6B1BA52A" w14:textId="01CECA84" w:rsidR="007610B4" w:rsidRPr="009E59D2" w:rsidRDefault="00245E10" w:rsidP="00CF092F">
            <w:pPr>
              <w:shd w:val="clear" w:color="auto" w:fill="FFFFFF" w:themeFill="background1"/>
            </w:pPr>
            <w:r>
              <w:t>2</w:t>
            </w:r>
          </w:p>
        </w:tc>
        <w:tc>
          <w:tcPr>
            <w:tcW w:w="1813" w:type="dxa"/>
          </w:tcPr>
          <w:p w14:paraId="1E9C369E" w14:textId="753BDB07" w:rsidR="007610B4" w:rsidRPr="009E59D2" w:rsidRDefault="00245E10" w:rsidP="00CF092F">
            <w:pPr>
              <w:shd w:val="clear" w:color="auto" w:fill="FFFFFF" w:themeFill="background1"/>
            </w:pPr>
            <w:r>
              <w:t>2</w:t>
            </w:r>
          </w:p>
        </w:tc>
        <w:tc>
          <w:tcPr>
            <w:tcW w:w="1814" w:type="dxa"/>
          </w:tcPr>
          <w:p w14:paraId="69E816B3" w14:textId="27E09ED0" w:rsidR="007610B4" w:rsidRPr="009E59D2" w:rsidRDefault="00107552" w:rsidP="00CF092F">
            <w:pPr>
              <w:shd w:val="clear" w:color="auto" w:fill="FFFFFF" w:themeFill="background1"/>
            </w:pPr>
            <w:r>
              <w:t>2</w:t>
            </w:r>
          </w:p>
        </w:tc>
      </w:tr>
    </w:tbl>
    <w:p w14:paraId="281D7345" w14:textId="77777777" w:rsidR="007610B4" w:rsidRDefault="007610B4"/>
    <w:p w14:paraId="6950042A" w14:textId="77777777" w:rsidR="007610B4" w:rsidRDefault="007610B4">
      <w:r>
        <w:br w:type="page"/>
      </w:r>
    </w:p>
    <w:p w14:paraId="7C6D2907" w14:textId="7A5D03CF" w:rsidR="007610B4" w:rsidRPr="00811268" w:rsidRDefault="007610B4" w:rsidP="007610B4">
      <w:pPr>
        <w:pStyle w:val="Odlomakpopisa"/>
        <w:numPr>
          <w:ilvl w:val="0"/>
          <w:numId w:val="27"/>
        </w:numPr>
        <w:rPr>
          <w:b/>
          <w:bCs/>
        </w:rPr>
      </w:pPr>
      <w:r w:rsidRPr="00811268">
        <w:rPr>
          <w:b/>
          <w:bCs/>
          <w:sz w:val="24"/>
          <w:szCs w:val="24"/>
        </w:rPr>
        <w:lastRenderedPageBreak/>
        <w:t xml:space="preserve">Mjera: </w:t>
      </w:r>
      <w:r>
        <w:rPr>
          <w:b/>
          <w:bCs/>
          <w:sz w:val="24"/>
        </w:rPr>
        <w:t xml:space="preserve">Razvoj zajednice </w:t>
      </w:r>
    </w:p>
    <w:p w14:paraId="1F1EE311" w14:textId="77777777" w:rsidR="007610B4" w:rsidRDefault="007610B4" w:rsidP="007610B4"/>
    <w:p w14:paraId="7EF9C243" w14:textId="79A7D204" w:rsidR="007610B4" w:rsidRPr="009D3369" w:rsidRDefault="007610B4" w:rsidP="007610B4">
      <w:pPr>
        <w:jc w:val="both"/>
        <w:rPr>
          <w:sz w:val="24"/>
          <w:szCs w:val="24"/>
        </w:rPr>
      </w:pPr>
      <w:r w:rsidRPr="009D3369">
        <w:rPr>
          <w:sz w:val="24"/>
          <w:szCs w:val="24"/>
          <w:lang w:eastAsia="hr-HR"/>
        </w:rPr>
        <w:t xml:space="preserve">Mjera obuhvaća poboljšanje lokalne infrastrukture koje su od neposrednog interesa za stanovnike te podizanje kvalitete života na području Općine Tovarnik.  Planira se izrada projektne dokumentacije za parkiralište na groblju Tovarnik, projektna dokumentacija za parkiralište na groblju Ilača, </w:t>
      </w:r>
      <w:r>
        <w:rPr>
          <w:sz w:val="24"/>
          <w:szCs w:val="24"/>
          <w:lang w:eastAsia="hr-HR"/>
        </w:rPr>
        <w:t xml:space="preserve">te izgradnja </w:t>
      </w:r>
      <w:r>
        <w:rPr>
          <w:sz w:val="24"/>
          <w:szCs w:val="24"/>
        </w:rPr>
        <w:t xml:space="preserve">parkirališta na grobljima u navedenim naseljima. Također, se planira i </w:t>
      </w:r>
      <w:r w:rsidRPr="009D3369">
        <w:rPr>
          <w:sz w:val="24"/>
          <w:szCs w:val="24"/>
          <w:lang w:eastAsia="hr-HR"/>
        </w:rPr>
        <w:t>izgradnja Dobrovoljnog vatrogasnog društva u Tovarniku, projektna dokumentacija za uređenje ulica, nabavka kapitalne opreme i nabava dugotrajne imovine</w:t>
      </w:r>
      <w:r w:rsidR="00245E10">
        <w:rPr>
          <w:sz w:val="24"/>
          <w:szCs w:val="24"/>
          <w:lang w:eastAsia="hr-HR"/>
        </w:rPr>
        <w:t xml:space="preserve">. </w:t>
      </w:r>
    </w:p>
    <w:p w14:paraId="5DFE993B" w14:textId="77777777" w:rsidR="00CE3E1C" w:rsidRDefault="00CE3E1C" w:rsidP="007610B4"/>
    <w:p w14:paraId="7487B940" w14:textId="77777777" w:rsidR="00CE3E1C" w:rsidRDefault="00CE3E1C" w:rsidP="00CE3E1C">
      <w:pPr>
        <w:pStyle w:val="Tijeloteksta"/>
        <w:spacing w:before="178"/>
        <w:ind w:left="141"/>
      </w:pPr>
      <w:r>
        <w:t>Nacionalna razvojna</w:t>
      </w:r>
      <w:r>
        <w:rPr>
          <w:spacing w:val="-2"/>
        </w:rPr>
        <w:t xml:space="preserve"> </w:t>
      </w:r>
      <w:r>
        <w:t>strategija</w:t>
      </w:r>
      <w:r>
        <w:rPr>
          <w:spacing w:val="-1"/>
        </w:rPr>
        <w:t xml:space="preserve"> </w:t>
      </w:r>
      <w:r>
        <w:t>RH</w:t>
      </w:r>
      <w:r>
        <w:rPr>
          <w:spacing w:val="-2"/>
        </w:rPr>
        <w:t xml:space="preserve"> </w:t>
      </w:r>
      <w:r>
        <w:t>do</w:t>
      </w:r>
      <w:r>
        <w:rPr>
          <w:spacing w:val="-1"/>
        </w:rPr>
        <w:t xml:space="preserve"> </w:t>
      </w:r>
      <w:r>
        <w:t xml:space="preserve">2030. </w:t>
      </w:r>
      <w:r>
        <w:rPr>
          <w:spacing w:val="-2"/>
        </w:rPr>
        <w:t>godine</w:t>
      </w:r>
    </w:p>
    <w:p w14:paraId="15DAC02B" w14:textId="77777777" w:rsidR="00CE3E1C" w:rsidRPr="00AF0B0B" w:rsidRDefault="00CE3E1C" w:rsidP="00CE3E1C"/>
    <w:tbl>
      <w:tblPr>
        <w:tblStyle w:val="Reetkatablice"/>
        <w:tblW w:w="0" w:type="auto"/>
        <w:jc w:val="center"/>
        <w:tblLook w:val="04A0" w:firstRow="1" w:lastRow="0" w:firstColumn="1" w:lastColumn="0" w:noHBand="0" w:noVBand="1"/>
      </w:tblPr>
      <w:tblGrid>
        <w:gridCol w:w="9350"/>
      </w:tblGrid>
      <w:tr w:rsidR="00CE3E1C" w14:paraId="3103C1C1" w14:textId="77777777" w:rsidTr="00CF092F">
        <w:trPr>
          <w:jc w:val="center"/>
        </w:trPr>
        <w:tc>
          <w:tcPr>
            <w:tcW w:w="9435" w:type="dxa"/>
            <w:shd w:val="clear" w:color="auto" w:fill="DBE5F1" w:themeFill="accent1" w:themeFillTint="33"/>
          </w:tcPr>
          <w:p w14:paraId="040AE51A" w14:textId="31386ADF" w:rsidR="00CE3E1C" w:rsidRDefault="00CE3E1C" w:rsidP="00CF092F">
            <w:pPr>
              <w:pStyle w:val="Tijeloteksta"/>
              <w:spacing w:before="178"/>
              <w:ind w:left="141"/>
            </w:pPr>
            <w:r>
              <w:t>RS</w:t>
            </w:r>
            <w:r>
              <w:rPr>
                <w:spacing w:val="-3"/>
              </w:rPr>
              <w:t xml:space="preserve"> </w:t>
            </w:r>
            <w:r w:rsidRPr="009D3369">
              <w:rPr>
                <w:lang w:eastAsia="hr-HR"/>
              </w:rPr>
              <w:t>2. Jačanje otpornosti na krize</w:t>
            </w:r>
          </w:p>
        </w:tc>
      </w:tr>
      <w:tr w:rsidR="00CE3E1C" w14:paraId="6CFA3D16" w14:textId="77777777" w:rsidTr="00CF092F">
        <w:trPr>
          <w:jc w:val="center"/>
        </w:trPr>
        <w:tc>
          <w:tcPr>
            <w:tcW w:w="9435" w:type="dxa"/>
            <w:shd w:val="clear" w:color="auto" w:fill="B8CCE4" w:themeFill="accent1" w:themeFillTint="66"/>
          </w:tcPr>
          <w:p w14:paraId="782CE280" w14:textId="66344C4A" w:rsidR="00CE3E1C" w:rsidRPr="007610B4" w:rsidRDefault="00CE3E1C" w:rsidP="00CF092F">
            <w:pPr>
              <w:spacing w:line="256" w:lineRule="auto"/>
              <w:rPr>
                <w:sz w:val="24"/>
                <w:szCs w:val="24"/>
                <w:lang w:eastAsia="hr-HR"/>
              </w:rPr>
            </w:pPr>
            <w:r>
              <w:rPr>
                <w:sz w:val="24"/>
                <w:szCs w:val="24"/>
                <w:lang w:eastAsia="hr-HR"/>
              </w:rPr>
              <w:t xml:space="preserve">   </w:t>
            </w:r>
            <w:r w:rsidRPr="001E6B29">
              <w:rPr>
                <w:sz w:val="24"/>
                <w:szCs w:val="24"/>
                <w:lang w:eastAsia="hr-HR"/>
              </w:rPr>
              <w:t xml:space="preserve">SC </w:t>
            </w:r>
            <w:r w:rsidRPr="009D3369">
              <w:rPr>
                <w:sz w:val="24"/>
                <w:szCs w:val="24"/>
                <w:lang w:eastAsia="hr-HR"/>
              </w:rPr>
              <w:t>5. Zdrav, aktivan i kvalitetan život</w:t>
            </w:r>
          </w:p>
        </w:tc>
      </w:tr>
      <w:tr w:rsidR="00CE3E1C" w14:paraId="2BAE693A" w14:textId="77777777" w:rsidTr="00CF092F">
        <w:trPr>
          <w:jc w:val="center"/>
        </w:trPr>
        <w:tc>
          <w:tcPr>
            <w:tcW w:w="9435" w:type="dxa"/>
            <w:shd w:val="clear" w:color="auto" w:fill="95B3D7" w:themeFill="accent1" w:themeFillTint="99"/>
          </w:tcPr>
          <w:p w14:paraId="5706671B" w14:textId="327CBE24" w:rsidR="00CE3E1C" w:rsidRPr="007610B4" w:rsidRDefault="00CE3E1C" w:rsidP="00CF092F">
            <w:pPr>
              <w:spacing w:line="256" w:lineRule="auto"/>
              <w:rPr>
                <w:sz w:val="24"/>
                <w:szCs w:val="24"/>
                <w:lang w:eastAsia="hr-HR"/>
              </w:rPr>
            </w:pPr>
            <w:r>
              <w:rPr>
                <w:sz w:val="24"/>
                <w:szCs w:val="24"/>
                <w:lang w:eastAsia="hr-HR"/>
              </w:rPr>
              <w:t xml:space="preserve">   Svrha: </w:t>
            </w:r>
            <w:r w:rsidRPr="009D3369">
              <w:rPr>
                <w:sz w:val="24"/>
                <w:szCs w:val="24"/>
                <w:lang w:eastAsia="hr-HR"/>
              </w:rPr>
              <w:t xml:space="preserve">Poticanje razvoja i jačanja društvene svijesti o zajednici </w:t>
            </w:r>
          </w:p>
        </w:tc>
      </w:tr>
      <w:tr w:rsidR="00CE3E1C" w14:paraId="074E195A" w14:textId="77777777" w:rsidTr="00CF092F">
        <w:trPr>
          <w:jc w:val="center"/>
        </w:trPr>
        <w:tc>
          <w:tcPr>
            <w:tcW w:w="9435" w:type="dxa"/>
            <w:shd w:val="clear" w:color="auto" w:fill="DBE5F1" w:themeFill="accent1" w:themeFillTint="33"/>
          </w:tcPr>
          <w:p w14:paraId="5D07978E" w14:textId="356FC19E" w:rsidR="00CE3E1C" w:rsidRDefault="00CE3E1C" w:rsidP="00CF092F">
            <w:pPr>
              <w:pStyle w:val="Tijeloteksta"/>
              <w:spacing w:before="178" w:line="256" w:lineRule="auto"/>
              <w:ind w:left="141"/>
            </w:pPr>
            <w:r>
              <w:t xml:space="preserve">Aktivnost: </w:t>
            </w:r>
            <w:r w:rsidRPr="009D3369">
              <w:rPr>
                <w:lang w:eastAsia="hr-HR"/>
              </w:rPr>
              <w:t>1. Aktivnosti vezane za poboljšanje razvoj zajednice; 2. Prijava projekata na aktualnim natječajima</w:t>
            </w:r>
            <w:r>
              <w:rPr>
                <w:lang w:eastAsia="hr-HR"/>
              </w:rPr>
              <w:t xml:space="preserve">; 3. </w:t>
            </w:r>
            <w:r>
              <w:t>Izgradnja parkirališta</w:t>
            </w:r>
          </w:p>
        </w:tc>
      </w:tr>
    </w:tbl>
    <w:p w14:paraId="5A2F4159" w14:textId="77777777" w:rsidR="00CE3E1C" w:rsidRDefault="00CE3E1C" w:rsidP="00CE3E1C"/>
    <w:p w14:paraId="61EAE140" w14:textId="77777777" w:rsidR="00CE3E1C" w:rsidRPr="007A7A0F" w:rsidRDefault="00CE3E1C" w:rsidP="00CE3E1C">
      <w:pPr>
        <w:rPr>
          <w:sz w:val="24"/>
          <w:szCs w:val="24"/>
        </w:rPr>
      </w:pPr>
      <w:r w:rsidRPr="007A7A0F">
        <w:rPr>
          <w:sz w:val="24"/>
          <w:szCs w:val="24"/>
        </w:rPr>
        <w:t>Rok</w:t>
      </w:r>
      <w:r w:rsidRPr="007A7A0F">
        <w:rPr>
          <w:spacing w:val="-5"/>
          <w:sz w:val="24"/>
          <w:szCs w:val="24"/>
        </w:rPr>
        <w:t xml:space="preserve"> </w:t>
      </w:r>
      <w:r w:rsidRPr="007A7A0F">
        <w:rPr>
          <w:sz w:val="24"/>
          <w:szCs w:val="24"/>
        </w:rPr>
        <w:t>za</w:t>
      </w:r>
      <w:r w:rsidRPr="007A7A0F">
        <w:rPr>
          <w:spacing w:val="-6"/>
          <w:sz w:val="24"/>
          <w:szCs w:val="24"/>
        </w:rPr>
        <w:t xml:space="preserve"> </w:t>
      </w:r>
      <w:r w:rsidRPr="007A7A0F">
        <w:rPr>
          <w:sz w:val="24"/>
          <w:szCs w:val="24"/>
        </w:rPr>
        <w:t>provedbu</w:t>
      </w:r>
      <w:r w:rsidRPr="007A7A0F">
        <w:rPr>
          <w:spacing w:val="-5"/>
          <w:sz w:val="24"/>
          <w:szCs w:val="24"/>
        </w:rPr>
        <w:t xml:space="preserve"> </w:t>
      </w:r>
      <w:r w:rsidRPr="007A7A0F">
        <w:rPr>
          <w:sz w:val="24"/>
          <w:szCs w:val="24"/>
        </w:rPr>
        <w:t>mjere</w:t>
      </w:r>
      <w:r w:rsidRPr="007A7A0F">
        <w:rPr>
          <w:spacing w:val="-6"/>
          <w:sz w:val="24"/>
          <w:szCs w:val="24"/>
        </w:rPr>
        <w:t xml:space="preserve"> </w:t>
      </w:r>
      <w:r w:rsidRPr="007A7A0F">
        <w:rPr>
          <w:sz w:val="24"/>
          <w:szCs w:val="24"/>
        </w:rPr>
        <w:t>je</w:t>
      </w:r>
      <w:r w:rsidRPr="007A7A0F">
        <w:rPr>
          <w:spacing w:val="-6"/>
          <w:sz w:val="24"/>
          <w:szCs w:val="24"/>
        </w:rPr>
        <w:t xml:space="preserve"> </w:t>
      </w:r>
      <w:r w:rsidRPr="007A7A0F">
        <w:rPr>
          <w:sz w:val="24"/>
          <w:szCs w:val="24"/>
        </w:rPr>
        <w:t>prosinac</w:t>
      </w:r>
      <w:r w:rsidRPr="007A7A0F">
        <w:rPr>
          <w:spacing w:val="-6"/>
          <w:sz w:val="24"/>
          <w:szCs w:val="24"/>
        </w:rPr>
        <w:t xml:space="preserve"> </w:t>
      </w:r>
      <w:r w:rsidRPr="007A7A0F">
        <w:rPr>
          <w:sz w:val="24"/>
          <w:szCs w:val="24"/>
        </w:rPr>
        <w:t>2029.</w:t>
      </w:r>
      <w:r w:rsidRPr="007A7A0F">
        <w:rPr>
          <w:spacing w:val="-5"/>
          <w:sz w:val="24"/>
          <w:szCs w:val="24"/>
        </w:rPr>
        <w:t xml:space="preserve"> </w:t>
      </w:r>
      <w:r w:rsidRPr="007A7A0F">
        <w:rPr>
          <w:sz w:val="24"/>
          <w:szCs w:val="24"/>
        </w:rPr>
        <w:t>godine.</w:t>
      </w:r>
    </w:p>
    <w:p w14:paraId="0AD04000" w14:textId="77777777" w:rsidR="00CE3E1C" w:rsidRDefault="00CE3E1C" w:rsidP="00CE3E1C"/>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CE3E1C" w:rsidRPr="009E59D2" w14:paraId="5573FA82" w14:textId="77777777" w:rsidTr="00CF092F">
        <w:trPr>
          <w:jc w:val="center"/>
        </w:trPr>
        <w:tc>
          <w:tcPr>
            <w:tcW w:w="2547" w:type="dxa"/>
            <w:gridSpan w:val="2"/>
            <w:shd w:val="clear" w:color="auto" w:fill="B8CCE4" w:themeFill="accent1" w:themeFillTint="66"/>
          </w:tcPr>
          <w:p w14:paraId="7233FB1E" w14:textId="77777777" w:rsidR="00CE3E1C" w:rsidRPr="000E068A" w:rsidRDefault="00CE3E1C" w:rsidP="00CF092F">
            <w:pPr>
              <w:rPr>
                <w:b/>
                <w:bCs/>
                <w:sz w:val="24"/>
                <w:szCs w:val="24"/>
              </w:rPr>
            </w:pPr>
            <w:r w:rsidRPr="000E068A">
              <w:rPr>
                <w:b/>
                <w:bCs/>
                <w:sz w:val="24"/>
                <w:szCs w:val="24"/>
              </w:rPr>
              <w:t>Pokazatelj rezultata</w:t>
            </w:r>
          </w:p>
        </w:tc>
        <w:tc>
          <w:tcPr>
            <w:tcW w:w="6520" w:type="dxa"/>
            <w:gridSpan w:val="4"/>
            <w:shd w:val="clear" w:color="auto" w:fill="B8CCE4" w:themeFill="accent1" w:themeFillTint="66"/>
          </w:tcPr>
          <w:p w14:paraId="4F3593CD" w14:textId="019C5EC8" w:rsidR="00CE3E1C" w:rsidRPr="007610B4" w:rsidRDefault="00CE3E1C" w:rsidP="00CF092F">
            <w:pPr>
              <w:tabs>
                <w:tab w:val="left" w:pos="441"/>
              </w:tabs>
              <w:rPr>
                <w:b/>
                <w:bCs/>
                <w:sz w:val="24"/>
                <w:szCs w:val="24"/>
              </w:rPr>
            </w:pPr>
            <w:r>
              <w:rPr>
                <w:b/>
                <w:bCs/>
                <w:sz w:val="24"/>
                <w:szCs w:val="24"/>
              </w:rPr>
              <w:t>B</w:t>
            </w:r>
            <w:r w:rsidRPr="007610B4">
              <w:rPr>
                <w:b/>
                <w:bCs/>
                <w:sz w:val="24"/>
                <w:szCs w:val="24"/>
              </w:rPr>
              <w:t xml:space="preserve">roj </w:t>
            </w:r>
            <w:r>
              <w:rPr>
                <w:b/>
                <w:bCs/>
                <w:sz w:val="24"/>
                <w:szCs w:val="24"/>
              </w:rPr>
              <w:t>projektne dokumentacije za građevinske objekte</w:t>
            </w:r>
          </w:p>
        </w:tc>
      </w:tr>
      <w:tr w:rsidR="00CE3E1C" w:rsidRPr="009E59D2" w14:paraId="2CDD5CF4" w14:textId="77777777" w:rsidTr="00CF092F">
        <w:trPr>
          <w:jc w:val="center"/>
        </w:trPr>
        <w:tc>
          <w:tcPr>
            <w:tcW w:w="1813" w:type="dxa"/>
          </w:tcPr>
          <w:p w14:paraId="5D5E41AA" w14:textId="77777777" w:rsidR="00CE3E1C" w:rsidRPr="009E59D2" w:rsidRDefault="00CE3E1C" w:rsidP="00CF092F">
            <w:pPr>
              <w:jc w:val="center"/>
            </w:pPr>
            <w:r w:rsidRPr="009E59D2">
              <w:t>Početna vrijednost 2025. godine</w:t>
            </w:r>
          </w:p>
        </w:tc>
        <w:tc>
          <w:tcPr>
            <w:tcW w:w="1813" w:type="dxa"/>
            <w:gridSpan w:val="2"/>
          </w:tcPr>
          <w:p w14:paraId="0409FAF1" w14:textId="77777777" w:rsidR="00CE3E1C" w:rsidRDefault="00CE3E1C" w:rsidP="00CF092F">
            <w:pPr>
              <w:jc w:val="center"/>
            </w:pPr>
            <w:r w:rsidRPr="009E59D2">
              <w:t>Ciljna</w:t>
            </w:r>
            <w:r w:rsidRPr="009E59D2">
              <w:rPr>
                <w:spacing w:val="-2"/>
              </w:rPr>
              <w:t xml:space="preserve"> </w:t>
            </w:r>
            <w:r w:rsidRPr="009E59D2">
              <w:t>vrijednost</w:t>
            </w:r>
          </w:p>
          <w:p w14:paraId="0DEC9D69" w14:textId="77777777" w:rsidR="00CE3E1C" w:rsidRPr="009E59D2" w:rsidRDefault="00CE3E1C" w:rsidP="00CF092F">
            <w:pPr>
              <w:jc w:val="center"/>
            </w:pPr>
            <w:r w:rsidRPr="009E59D2">
              <w:t>2026.</w:t>
            </w:r>
            <w:r w:rsidRPr="009E59D2">
              <w:rPr>
                <w:spacing w:val="-1"/>
              </w:rPr>
              <w:t xml:space="preserve"> </w:t>
            </w:r>
            <w:r w:rsidRPr="009E59D2">
              <w:t>godine</w:t>
            </w:r>
          </w:p>
        </w:tc>
        <w:tc>
          <w:tcPr>
            <w:tcW w:w="1814" w:type="dxa"/>
          </w:tcPr>
          <w:p w14:paraId="495F7EEA" w14:textId="77777777" w:rsidR="00CE3E1C" w:rsidRDefault="00CE3E1C" w:rsidP="00CF092F">
            <w:pPr>
              <w:jc w:val="center"/>
            </w:pPr>
            <w:r w:rsidRPr="009E59D2">
              <w:t>Ciljna</w:t>
            </w:r>
            <w:r w:rsidRPr="009E59D2">
              <w:rPr>
                <w:spacing w:val="-2"/>
              </w:rPr>
              <w:t xml:space="preserve"> </w:t>
            </w:r>
            <w:r w:rsidRPr="009E59D2">
              <w:t>vrijednost</w:t>
            </w:r>
          </w:p>
          <w:p w14:paraId="6F94B291" w14:textId="77777777" w:rsidR="00CE3E1C" w:rsidRPr="009E59D2" w:rsidRDefault="00CE3E1C" w:rsidP="00CF092F">
            <w:pPr>
              <w:jc w:val="center"/>
            </w:pPr>
            <w:r w:rsidRPr="009E59D2">
              <w:t>202</w:t>
            </w:r>
            <w:r>
              <w:t>7</w:t>
            </w:r>
            <w:r w:rsidRPr="009E59D2">
              <w:t>.</w:t>
            </w:r>
            <w:r w:rsidRPr="009E59D2">
              <w:rPr>
                <w:spacing w:val="-1"/>
              </w:rPr>
              <w:t xml:space="preserve"> </w:t>
            </w:r>
            <w:r w:rsidRPr="009E59D2">
              <w:t>godine</w:t>
            </w:r>
          </w:p>
        </w:tc>
        <w:tc>
          <w:tcPr>
            <w:tcW w:w="1813" w:type="dxa"/>
          </w:tcPr>
          <w:p w14:paraId="36936388" w14:textId="77777777" w:rsidR="00CE3E1C" w:rsidRDefault="00CE3E1C" w:rsidP="00CF092F">
            <w:pPr>
              <w:jc w:val="center"/>
            </w:pPr>
            <w:r w:rsidRPr="009E59D2">
              <w:t>Ciljna</w:t>
            </w:r>
            <w:r w:rsidRPr="009E59D2">
              <w:rPr>
                <w:spacing w:val="-2"/>
              </w:rPr>
              <w:t xml:space="preserve"> </w:t>
            </w:r>
            <w:r w:rsidRPr="009E59D2">
              <w:t>vrijednost</w:t>
            </w:r>
          </w:p>
          <w:p w14:paraId="4F5E1FD0" w14:textId="77777777" w:rsidR="00CE3E1C" w:rsidRPr="009E59D2" w:rsidRDefault="00CE3E1C" w:rsidP="00CF092F">
            <w:pPr>
              <w:jc w:val="center"/>
            </w:pPr>
            <w:r w:rsidRPr="009E59D2">
              <w:t>202</w:t>
            </w:r>
            <w:r>
              <w:t>8</w:t>
            </w:r>
            <w:r w:rsidRPr="009E59D2">
              <w:t>.</w:t>
            </w:r>
            <w:r w:rsidRPr="009E59D2">
              <w:rPr>
                <w:spacing w:val="-1"/>
              </w:rPr>
              <w:t xml:space="preserve"> </w:t>
            </w:r>
            <w:r w:rsidRPr="009E59D2">
              <w:t>godine</w:t>
            </w:r>
          </w:p>
        </w:tc>
        <w:tc>
          <w:tcPr>
            <w:tcW w:w="1814" w:type="dxa"/>
          </w:tcPr>
          <w:p w14:paraId="68F74C5F" w14:textId="77777777" w:rsidR="00CE3E1C" w:rsidRDefault="00CE3E1C" w:rsidP="00CF092F">
            <w:pPr>
              <w:jc w:val="center"/>
            </w:pPr>
            <w:r w:rsidRPr="009E59D2">
              <w:t>Ciljna</w:t>
            </w:r>
            <w:r w:rsidRPr="009E59D2">
              <w:rPr>
                <w:spacing w:val="-2"/>
              </w:rPr>
              <w:t xml:space="preserve"> </w:t>
            </w:r>
            <w:r w:rsidRPr="009E59D2">
              <w:t>vrijednost</w:t>
            </w:r>
          </w:p>
          <w:p w14:paraId="7239C23C" w14:textId="77777777" w:rsidR="00CE3E1C" w:rsidRPr="009E59D2" w:rsidRDefault="00CE3E1C" w:rsidP="00CF092F">
            <w:pPr>
              <w:jc w:val="center"/>
            </w:pPr>
            <w:r w:rsidRPr="009E59D2">
              <w:t>202</w:t>
            </w:r>
            <w:r>
              <w:t>9</w:t>
            </w:r>
            <w:r w:rsidRPr="009E59D2">
              <w:t>.</w:t>
            </w:r>
            <w:r w:rsidRPr="009E59D2">
              <w:rPr>
                <w:spacing w:val="-1"/>
              </w:rPr>
              <w:t xml:space="preserve"> </w:t>
            </w:r>
            <w:r w:rsidRPr="009E59D2">
              <w:t>godine</w:t>
            </w:r>
          </w:p>
        </w:tc>
      </w:tr>
      <w:tr w:rsidR="00CE3E1C" w:rsidRPr="009E59D2" w14:paraId="577D4E4C" w14:textId="77777777" w:rsidTr="00245E10">
        <w:trPr>
          <w:jc w:val="center"/>
        </w:trPr>
        <w:tc>
          <w:tcPr>
            <w:tcW w:w="1813" w:type="dxa"/>
          </w:tcPr>
          <w:p w14:paraId="4343B882" w14:textId="4D25A522" w:rsidR="00CE3E1C" w:rsidRDefault="00E57B77" w:rsidP="00CF092F">
            <w:pPr>
              <w:shd w:val="clear" w:color="auto" w:fill="FFFFFF" w:themeFill="background1"/>
              <w:tabs>
                <w:tab w:val="center" w:pos="798"/>
              </w:tabs>
            </w:pPr>
            <w:r>
              <w:t>0</w:t>
            </w:r>
          </w:p>
        </w:tc>
        <w:tc>
          <w:tcPr>
            <w:tcW w:w="1813" w:type="dxa"/>
            <w:gridSpan w:val="2"/>
          </w:tcPr>
          <w:p w14:paraId="180A3217" w14:textId="6F394E7A" w:rsidR="00CE3E1C" w:rsidRDefault="00107552" w:rsidP="00CF092F">
            <w:pPr>
              <w:shd w:val="clear" w:color="auto" w:fill="FFFFFF" w:themeFill="background1"/>
            </w:pPr>
            <w:r>
              <w:t>3</w:t>
            </w:r>
          </w:p>
        </w:tc>
        <w:tc>
          <w:tcPr>
            <w:tcW w:w="1814" w:type="dxa"/>
          </w:tcPr>
          <w:p w14:paraId="5A304E2E" w14:textId="3F08DE58" w:rsidR="00CE3E1C" w:rsidRPr="009E59D2" w:rsidRDefault="00107552" w:rsidP="00CF092F">
            <w:pPr>
              <w:shd w:val="clear" w:color="auto" w:fill="FFFFFF" w:themeFill="background1"/>
            </w:pPr>
            <w:r>
              <w:t>5</w:t>
            </w:r>
          </w:p>
        </w:tc>
        <w:tc>
          <w:tcPr>
            <w:tcW w:w="1813" w:type="dxa"/>
          </w:tcPr>
          <w:p w14:paraId="0A3432E6" w14:textId="5246B281" w:rsidR="00CE3E1C" w:rsidRPr="009E59D2" w:rsidRDefault="00107552" w:rsidP="00CF092F">
            <w:pPr>
              <w:shd w:val="clear" w:color="auto" w:fill="FFFFFF" w:themeFill="background1"/>
            </w:pPr>
            <w:r>
              <w:t>6</w:t>
            </w:r>
          </w:p>
        </w:tc>
        <w:tc>
          <w:tcPr>
            <w:tcW w:w="1814" w:type="dxa"/>
          </w:tcPr>
          <w:p w14:paraId="0F916285" w14:textId="7D3AE536" w:rsidR="00CE3E1C" w:rsidRPr="009E59D2" w:rsidRDefault="00107552" w:rsidP="00CF092F">
            <w:pPr>
              <w:shd w:val="clear" w:color="auto" w:fill="FFFFFF" w:themeFill="background1"/>
            </w:pPr>
            <w:r>
              <w:t>7</w:t>
            </w:r>
          </w:p>
        </w:tc>
      </w:tr>
    </w:tbl>
    <w:p w14:paraId="7D31AC79" w14:textId="77777777" w:rsidR="00CE3E1C" w:rsidRDefault="00CE3E1C" w:rsidP="00CE3E1C">
      <w:pPr>
        <w:shd w:val="clear" w:color="auto" w:fill="FFFFFF" w:themeFill="background1"/>
      </w:pP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CE3E1C" w:rsidRPr="009E59D2" w14:paraId="558E0744" w14:textId="77777777" w:rsidTr="00CF092F">
        <w:trPr>
          <w:jc w:val="center"/>
        </w:trPr>
        <w:tc>
          <w:tcPr>
            <w:tcW w:w="2547" w:type="dxa"/>
            <w:gridSpan w:val="2"/>
            <w:shd w:val="clear" w:color="auto" w:fill="B8CCE4" w:themeFill="accent1" w:themeFillTint="66"/>
          </w:tcPr>
          <w:p w14:paraId="4CEC9070" w14:textId="77777777" w:rsidR="00CE3E1C" w:rsidRPr="000E068A" w:rsidRDefault="00CE3E1C" w:rsidP="00CF092F">
            <w:pPr>
              <w:rPr>
                <w:b/>
                <w:bCs/>
                <w:sz w:val="24"/>
                <w:szCs w:val="24"/>
              </w:rPr>
            </w:pPr>
            <w:r w:rsidRPr="000E068A">
              <w:rPr>
                <w:b/>
                <w:bCs/>
                <w:sz w:val="24"/>
                <w:szCs w:val="24"/>
              </w:rPr>
              <w:t>Pokazatelj rezultata</w:t>
            </w:r>
          </w:p>
        </w:tc>
        <w:tc>
          <w:tcPr>
            <w:tcW w:w="6520" w:type="dxa"/>
            <w:gridSpan w:val="4"/>
            <w:shd w:val="clear" w:color="auto" w:fill="B8CCE4" w:themeFill="accent1" w:themeFillTint="66"/>
          </w:tcPr>
          <w:p w14:paraId="2A6DE8F0" w14:textId="397714D3" w:rsidR="00CE3E1C" w:rsidRPr="000E068A" w:rsidRDefault="00CE3E1C" w:rsidP="00CF092F">
            <w:pPr>
              <w:tabs>
                <w:tab w:val="left" w:pos="441"/>
              </w:tabs>
              <w:rPr>
                <w:b/>
                <w:bCs/>
                <w:sz w:val="24"/>
              </w:rPr>
            </w:pPr>
            <w:r>
              <w:rPr>
                <w:b/>
                <w:bCs/>
              </w:rPr>
              <w:t xml:space="preserve">Broj prijavljenih projekata </w:t>
            </w:r>
          </w:p>
        </w:tc>
      </w:tr>
      <w:tr w:rsidR="00CE3E1C" w:rsidRPr="009E59D2" w14:paraId="79185310" w14:textId="77777777" w:rsidTr="00CF092F">
        <w:trPr>
          <w:jc w:val="center"/>
        </w:trPr>
        <w:tc>
          <w:tcPr>
            <w:tcW w:w="1813" w:type="dxa"/>
          </w:tcPr>
          <w:p w14:paraId="44B9B1DD" w14:textId="77777777" w:rsidR="00CE3E1C" w:rsidRPr="009E59D2" w:rsidRDefault="00CE3E1C" w:rsidP="00CF092F">
            <w:pPr>
              <w:jc w:val="center"/>
            </w:pPr>
            <w:r w:rsidRPr="009E59D2">
              <w:t>Početna vrijednost 2025. godine</w:t>
            </w:r>
          </w:p>
        </w:tc>
        <w:tc>
          <w:tcPr>
            <w:tcW w:w="1813" w:type="dxa"/>
            <w:gridSpan w:val="2"/>
          </w:tcPr>
          <w:p w14:paraId="22E95649" w14:textId="77777777" w:rsidR="00CE3E1C" w:rsidRDefault="00CE3E1C" w:rsidP="00CF092F">
            <w:pPr>
              <w:jc w:val="center"/>
            </w:pPr>
            <w:r w:rsidRPr="009E59D2">
              <w:t>Ciljna</w:t>
            </w:r>
            <w:r w:rsidRPr="009E59D2">
              <w:rPr>
                <w:spacing w:val="-2"/>
              </w:rPr>
              <w:t xml:space="preserve"> </w:t>
            </w:r>
            <w:r w:rsidRPr="009E59D2">
              <w:t>vrijednost</w:t>
            </w:r>
          </w:p>
          <w:p w14:paraId="6C9FF0AE" w14:textId="77777777" w:rsidR="00CE3E1C" w:rsidRPr="009E59D2" w:rsidRDefault="00CE3E1C" w:rsidP="00CF092F">
            <w:pPr>
              <w:jc w:val="center"/>
            </w:pPr>
            <w:r w:rsidRPr="009E59D2">
              <w:t>2026.</w:t>
            </w:r>
            <w:r w:rsidRPr="009E59D2">
              <w:rPr>
                <w:spacing w:val="-1"/>
              </w:rPr>
              <w:t xml:space="preserve"> </w:t>
            </w:r>
            <w:r w:rsidRPr="009E59D2">
              <w:t>godine</w:t>
            </w:r>
          </w:p>
        </w:tc>
        <w:tc>
          <w:tcPr>
            <w:tcW w:w="1814" w:type="dxa"/>
          </w:tcPr>
          <w:p w14:paraId="4EE12BF6" w14:textId="77777777" w:rsidR="00CE3E1C" w:rsidRDefault="00CE3E1C" w:rsidP="00CF092F">
            <w:pPr>
              <w:jc w:val="center"/>
            </w:pPr>
            <w:r w:rsidRPr="009E59D2">
              <w:t>Ciljna</w:t>
            </w:r>
            <w:r w:rsidRPr="009E59D2">
              <w:rPr>
                <w:spacing w:val="-2"/>
              </w:rPr>
              <w:t xml:space="preserve"> </w:t>
            </w:r>
            <w:r w:rsidRPr="009E59D2">
              <w:t>vrijednost</w:t>
            </w:r>
          </w:p>
          <w:p w14:paraId="2F6053CF" w14:textId="77777777" w:rsidR="00CE3E1C" w:rsidRPr="009E59D2" w:rsidRDefault="00CE3E1C" w:rsidP="00CF092F">
            <w:pPr>
              <w:jc w:val="center"/>
            </w:pPr>
            <w:r w:rsidRPr="009E59D2">
              <w:t>202</w:t>
            </w:r>
            <w:r>
              <w:t>7</w:t>
            </w:r>
            <w:r w:rsidRPr="009E59D2">
              <w:t>.</w:t>
            </w:r>
            <w:r w:rsidRPr="009E59D2">
              <w:rPr>
                <w:spacing w:val="-1"/>
              </w:rPr>
              <w:t xml:space="preserve"> </w:t>
            </w:r>
            <w:r w:rsidRPr="009E59D2">
              <w:t>godine</w:t>
            </w:r>
          </w:p>
        </w:tc>
        <w:tc>
          <w:tcPr>
            <w:tcW w:w="1813" w:type="dxa"/>
          </w:tcPr>
          <w:p w14:paraId="1D7C0511" w14:textId="77777777" w:rsidR="00CE3E1C" w:rsidRDefault="00CE3E1C" w:rsidP="00CF092F">
            <w:pPr>
              <w:jc w:val="center"/>
            </w:pPr>
            <w:r w:rsidRPr="009E59D2">
              <w:t>Ciljna</w:t>
            </w:r>
            <w:r w:rsidRPr="009E59D2">
              <w:rPr>
                <w:spacing w:val="-2"/>
              </w:rPr>
              <w:t xml:space="preserve"> </w:t>
            </w:r>
            <w:r w:rsidRPr="009E59D2">
              <w:t>vrijednost</w:t>
            </w:r>
          </w:p>
          <w:p w14:paraId="39DB20FD" w14:textId="77777777" w:rsidR="00CE3E1C" w:rsidRPr="009E59D2" w:rsidRDefault="00CE3E1C" w:rsidP="00CF092F">
            <w:pPr>
              <w:jc w:val="center"/>
            </w:pPr>
            <w:r w:rsidRPr="009E59D2">
              <w:t>202</w:t>
            </w:r>
            <w:r>
              <w:t>8</w:t>
            </w:r>
            <w:r w:rsidRPr="009E59D2">
              <w:t>.</w:t>
            </w:r>
            <w:r w:rsidRPr="009E59D2">
              <w:rPr>
                <w:spacing w:val="-1"/>
              </w:rPr>
              <w:t xml:space="preserve"> </w:t>
            </w:r>
            <w:r w:rsidRPr="009E59D2">
              <w:t>godine</w:t>
            </w:r>
          </w:p>
        </w:tc>
        <w:tc>
          <w:tcPr>
            <w:tcW w:w="1814" w:type="dxa"/>
          </w:tcPr>
          <w:p w14:paraId="268D4C26" w14:textId="77777777" w:rsidR="00CE3E1C" w:rsidRDefault="00CE3E1C" w:rsidP="00CF092F">
            <w:pPr>
              <w:jc w:val="center"/>
            </w:pPr>
            <w:r w:rsidRPr="009E59D2">
              <w:t>Ciljna</w:t>
            </w:r>
            <w:r w:rsidRPr="009E59D2">
              <w:rPr>
                <w:spacing w:val="-2"/>
              </w:rPr>
              <w:t xml:space="preserve"> </w:t>
            </w:r>
            <w:r w:rsidRPr="009E59D2">
              <w:t>vrijednost</w:t>
            </w:r>
          </w:p>
          <w:p w14:paraId="15AF172A" w14:textId="77777777" w:rsidR="00CE3E1C" w:rsidRPr="009E59D2" w:rsidRDefault="00CE3E1C" w:rsidP="00CF092F">
            <w:pPr>
              <w:jc w:val="center"/>
            </w:pPr>
            <w:r w:rsidRPr="009E59D2">
              <w:t>202</w:t>
            </w:r>
            <w:r>
              <w:t>9</w:t>
            </w:r>
            <w:r w:rsidRPr="009E59D2">
              <w:t>.</w:t>
            </w:r>
            <w:r w:rsidRPr="009E59D2">
              <w:rPr>
                <w:spacing w:val="-1"/>
              </w:rPr>
              <w:t xml:space="preserve"> </w:t>
            </w:r>
            <w:r w:rsidRPr="009E59D2">
              <w:t>godine</w:t>
            </w:r>
          </w:p>
        </w:tc>
      </w:tr>
      <w:tr w:rsidR="00CE3E1C" w:rsidRPr="009E59D2" w14:paraId="73329539" w14:textId="77777777" w:rsidTr="00245E10">
        <w:trPr>
          <w:jc w:val="center"/>
        </w:trPr>
        <w:tc>
          <w:tcPr>
            <w:tcW w:w="1813" w:type="dxa"/>
          </w:tcPr>
          <w:p w14:paraId="35377E7B" w14:textId="3253B549" w:rsidR="00CE3E1C" w:rsidRDefault="003C4467" w:rsidP="00CF092F">
            <w:pPr>
              <w:tabs>
                <w:tab w:val="center" w:pos="798"/>
              </w:tabs>
            </w:pPr>
            <w:r>
              <w:t>21</w:t>
            </w:r>
          </w:p>
        </w:tc>
        <w:tc>
          <w:tcPr>
            <w:tcW w:w="1813" w:type="dxa"/>
            <w:gridSpan w:val="2"/>
          </w:tcPr>
          <w:p w14:paraId="2CFBFD4A" w14:textId="3D40AA05" w:rsidR="00CE3E1C" w:rsidRDefault="00107552" w:rsidP="00CF092F">
            <w:r>
              <w:t>22</w:t>
            </w:r>
          </w:p>
        </w:tc>
        <w:tc>
          <w:tcPr>
            <w:tcW w:w="1814" w:type="dxa"/>
          </w:tcPr>
          <w:p w14:paraId="5A30DA18" w14:textId="1C428E2B" w:rsidR="00CE3E1C" w:rsidRPr="009E59D2" w:rsidRDefault="00107552" w:rsidP="00CF092F">
            <w:r>
              <w:t>23</w:t>
            </w:r>
          </w:p>
        </w:tc>
        <w:tc>
          <w:tcPr>
            <w:tcW w:w="1813" w:type="dxa"/>
          </w:tcPr>
          <w:p w14:paraId="1F2BBF3C" w14:textId="0D5582DC" w:rsidR="00CE3E1C" w:rsidRPr="009E59D2" w:rsidRDefault="00107552" w:rsidP="00CF092F">
            <w:r>
              <w:t>24</w:t>
            </w:r>
          </w:p>
        </w:tc>
        <w:tc>
          <w:tcPr>
            <w:tcW w:w="1814" w:type="dxa"/>
          </w:tcPr>
          <w:p w14:paraId="6C542594" w14:textId="5C73E638" w:rsidR="00CE3E1C" w:rsidRPr="009E59D2" w:rsidRDefault="00107552" w:rsidP="00CF092F">
            <w:r>
              <w:t>25</w:t>
            </w:r>
          </w:p>
        </w:tc>
      </w:tr>
    </w:tbl>
    <w:p w14:paraId="72767C30" w14:textId="77777777" w:rsidR="00CE3E1C" w:rsidRDefault="00CE3E1C" w:rsidP="007610B4"/>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CE3E1C" w:rsidRPr="009E59D2" w14:paraId="67BE8C85" w14:textId="77777777" w:rsidTr="00CF092F">
        <w:trPr>
          <w:jc w:val="center"/>
        </w:trPr>
        <w:tc>
          <w:tcPr>
            <w:tcW w:w="2547" w:type="dxa"/>
            <w:gridSpan w:val="2"/>
            <w:shd w:val="clear" w:color="auto" w:fill="B8CCE4" w:themeFill="accent1" w:themeFillTint="66"/>
          </w:tcPr>
          <w:p w14:paraId="46872A88" w14:textId="77777777" w:rsidR="00CE3E1C" w:rsidRPr="000E068A" w:rsidRDefault="00CE3E1C" w:rsidP="00CF092F">
            <w:pPr>
              <w:rPr>
                <w:b/>
                <w:bCs/>
                <w:sz w:val="24"/>
                <w:szCs w:val="24"/>
              </w:rPr>
            </w:pPr>
            <w:r w:rsidRPr="000E068A">
              <w:rPr>
                <w:b/>
                <w:bCs/>
                <w:sz w:val="24"/>
                <w:szCs w:val="24"/>
              </w:rPr>
              <w:t>Pokazatelj rezultata</w:t>
            </w:r>
          </w:p>
        </w:tc>
        <w:tc>
          <w:tcPr>
            <w:tcW w:w="6520" w:type="dxa"/>
            <w:gridSpan w:val="4"/>
            <w:shd w:val="clear" w:color="auto" w:fill="B8CCE4" w:themeFill="accent1" w:themeFillTint="66"/>
          </w:tcPr>
          <w:p w14:paraId="4A778F3A" w14:textId="32AC9A85" w:rsidR="00CE3E1C" w:rsidRPr="000E068A" w:rsidRDefault="00CE3E1C" w:rsidP="00CF092F">
            <w:pPr>
              <w:tabs>
                <w:tab w:val="left" w:pos="441"/>
              </w:tabs>
              <w:rPr>
                <w:b/>
                <w:bCs/>
                <w:sz w:val="24"/>
              </w:rPr>
            </w:pPr>
            <w:r>
              <w:rPr>
                <w:b/>
                <w:bCs/>
              </w:rPr>
              <w:t xml:space="preserve">Broj novoizgrađenih parkirališta </w:t>
            </w:r>
          </w:p>
        </w:tc>
      </w:tr>
      <w:tr w:rsidR="00CE3E1C" w:rsidRPr="009E59D2" w14:paraId="63D2A6E7" w14:textId="77777777" w:rsidTr="00CF092F">
        <w:trPr>
          <w:jc w:val="center"/>
        </w:trPr>
        <w:tc>
          <w:tcPr>
            <w:tcW w:w="1813" w:type="dxa"/>
          </w:tcPr>
          <w:p w14:paraId="1421AC1A" w14:textId="77777777" w:rsidR="00CE3E1C" w:rsidRPr="009E59D2" w:rsidRDefault="00CE3E1C" w:rsidP="00CF092F">
            <w:pPr>
              <w:jc w:val="center"/>
            </w:pPr>
            <w:r w:rsidRPr="009E59D2">
              <w:t>Početna vrijednost 2025. godine</w:t>
            </w:r>
          </w:p>
        </w:tc>
        <w:tc>
          <w:tcPr>
            <w:tcW w:w="1813" w:type="dxa"/>
            <w:gridSpan w:val="2"/>
          </w:tcPr>
          <w:p w14:paraId="6AD4167E" w14:textId="77777777" w:rsidR="00CE3E1C" w:rsidRDefault="00CE3E1C" w:rsidP="00CF092F">
            <w:pPr>
              <w:jc w:val="center"/>
            </w:pPr>
            <w:r w:rsidRPr="009E59D2">
              <w:t>Ciljna</w:t>
            </w:r>
            <w:r w:rsidRPr="009E59D2">
              <w:rPr>
                <w:spacing w:val="-2"/>
              </w:rPr>
              <w:t xml:space="preserve"> </w:t>
            </w:r>
            <w:r w:rsidRPr="009E59D2">
              <w:t>vrijednost</w:t>
            </w:r>
          </w:p>
          <w:p w14:paraId="656FD0B0" w14:textId="77777777" w:rsidR="00CE3E1C" w:rsidRPr="009E59D2" w:rsidRDefault="00CE3E1C" w:rsidP="00CF092F">
            <w:pPr>
              <w:jc w:val="center"/>
            </w:pPr>
            <w:r w:rsidRPr="009E59D2">
              <w:t>2026.</w:t>
            </w:r>
            <w:r w:rsidRPr="009E59D2">
              <w:rPr>
                <w:spacing w:val="-1"/>
              </w:rPr>
              <w:t xml:space="preserve"> </w:t>
            </w:r>
            <w:r w:rsidRPr="009E59D2">
              <w:t>godine</w:t>
            </w:r>
          </w:p>
        </w:tc>
        <w:tc>
          <w:tcPr>
            <w:tcW w:w="1814" w:type="dxa"/>
          </w:tcPr>
          <w:p w14:paraId="0DA5E5F4" w14:textId="77777777" w:rsidR="00CE3E1C" w:rsidRDefault="00CE3E1C" w:rsidP="00CF092F">
            <w:pPr>
              <w:jc w:val="center"/>
            </w:pPr>
            <w:r w:rsidRPr="009E59D2">
              <w:t>Ciljna</w:t>
            </w:r>
            <w:r w:rsidRPr="009E59D2">
              <w:rPr>
                <w:spacing w:val="-2"/>
              </w:rPr>
              <w:t xml:space="preserve"> </w:t>
            </w:r>
            <w:r w:rsidRPr="009E59D2">
              <w:t>vrijednost</w:t>
            </w:r>
          </w:p>
          <w:p w14:paraId="30737857" w14:textId="77777777" w:rsidR="00CE3E1C" w:rsidRPr="009E59D2" w:rsidRDefault="00CE3E1C" w:rsidP="00CF092F">
            <w:pPr>
              <w:jc w:val="center"/>
            </w:pPr>
            <w:r w:rsidRPr="009E59D2">
              <w:t>202</w:t>
            </w:r>
            <w:r>
              <w:t>7</w:t>
            </w:r>
            <w:r w:rsidRPr="009E59D2">
              <w:t>.</w:t>
            </w:r>
            <w:r w:rsidRPr="009E59D2">
              <w:rPr>
                <w:spacing w:val="-1"/>
              </w:rPr>
              <w:t xml:space="preserve"> </w:t>
            </w:r>
            <w:r w:rsidRPr="009E59D2">
              <w:t>godine</w:t>
            </w:r>
          </w:p>
        </w:tc>
        <w:tc>
          <w:tcPr>
            <w:tcW w:w="1813" w:type="dxa"/>
          </w:tcPr>
          <w:p w14:paraId="58DC6C02" w14:textId="77777777" w:rsidR="00CE3E1C" w:rsidRDefault="00CE3E1C" w:rsidP="00CF092F">
            <w:pPr>
              <w:jc w:val="center"/>
            </w:pPr>
            <w:r w:rsidRPr="009E59D2">
              <w:t>Ciljna</w:t>
            </w:r>
            <w:r w:rsidRPr="009E59D2">
              <w:rPr>
                <w:spacing w:val="-2"/>
              </w:rPr>
              <w:t xml:space="preserve"> </w:t>
            </w:r>
            <w:r w:rsidRPr="009E59D2">
              <w:t>vrijednost</w:t>
            </w:r>
          </w:p>
          <w:p w14:paraId="1B2870BB" w14:textId="77777777" w:rsidR="00CE3E1C" w:rsidRPr="009E59D2" w:rsidRDefault="00CE3E1C" w:rsidP="00CF092F">
            <w:pPr>
              <w:jc w:val="center"/>
            </w:pPr>
            <w:r w:rsidRPr="009E59D2">
              <w:t>202</w:t>
            </w:r>
            <w:r>
              <w:t>8</w:t>
            </w:r>
            <w:r w:rsidRPr="009E59D2">
              <w:t>.</w:t>
            </w:r>
            <w:r w:rsidRPr="009E59D2">
              <w:rPr>
                <w:spacing w:val="-1"/>
              </w:rPr>
              <w:t xml:space="preserve"> </w:t>
            </w:r>
            <w:r w:rsidRPr="009E59D2">
              <w:t>godine</w:t>
            </w:r>
          </w:p>
        </w:tc>
        <w:tc>
          <w:tcPr>
            <w:tcW w:w="1814" w:type="dxa"/>
          </w:tcPr>
          <w:p w14:paraId="79796DE7" w14:textId="77777777" w:rsidR="00CE3E1C" w:rsidRDefault="00CE3E1C" w:rsidP="00CF092F">
            <w:pPr>
              <w:jc w:val="center"/>
            </w:pPr>
            <w:r w:rsidRPr="009E59D2">
              <w:t>Ciljna</w:t>
            </w:r>
            <w:r w:rsidRPr="009E59D2">
              <w:rPr>
                <w:spacing w:val="-2"/>
              </w:rPr>
              <w:t xml:space="preserve"> </w:t>
            </w:r>
            <w:r w:rsidRPr="009E59D2">
              <w:t>vrijednost</w:t>
            </w:r>
          </w:p>
          <w:p w14:paraId="427A2B0F" w14:textId="77777777" w:rsidR="00CE3E1C" w:rsidRPr="009E59D2" w:rsidRDefault="00CE3E1C" w:rsidP="00CF092F">
            <w:pPr>
              <w:jc w:val="center"/>
            </w:pPr>
            <w:r w:rsidRPr="009E59D2">
              <w:t>202</w:t>
            </w:r>
            <w:r>
              <w:t>9</w:t>
            </w:r>
            <w:r w:rsidRPr="009E59D2">
              <w:t>.</w:t>
            </w:r>
            <w:r w:rsidRPr="009E59D2">
              <w:rPr>
                <w:spacing w:val="-1"/>
              </w:rPr>
              <w:t xml:space="preserve"> </w:t>
            </w:r>
            <w:r w:rsidRPr="009E59D2">
              <w:t>godine</w:t>
            </w:r>
          </w:p>
        </w:tc>
      </w:tr>
      <w:tr w:rsidR="00CE3E1C" w:rsidRPr="009E59D2" w14:paraId="4CC703A3" w14:textId="77777777" w:rsidTr="00245E10">
        <w:trPr>
          <w:jc w:val="center"/>
        </w:trPr>
        <w:tc>
          <w:tcPr>
            <w:tcW w:w="1813" w:type="dxa"/>
          </w:tcPr>
          <w:p w14:paraId="2359DE8F" w14:textId="505E8943" w:rsidR="00CE3E1C" w:rsidRDefault="003C4467" w:rsidP="00CF092F">
            <w:pPr>
              <w:tabs>
                <w:tab w:val="center" w:pos="798"/>
              </w:tabs>
            </w:pPr>
            <w:r>
              <w:t>0</w:t>
            </w:r>
          </w:p>
        </w:tc>
        <w:tc>
          <w:tcPr>
            <w:tcW w:w="1813" w:type="dxa"/>
            <w:gridSpan w:val="2"/>
          </w:tcPr>
          <w:p w14:paraId="49BBEA57" w14:textId="6553EC40" w:rsidR="00CE3E1C" w:rsidRDefault="00107552" w:rsidP="00CF092F">
            <w:r>
              <w:t>2</w:t>
            </w:r>
          </w:p>
        </w:tc>
        <w:tc>
          <w:tcPr>
            <w:tcW w:w="1814" w:type="dxa"/>
          </w:tcPr>
          <w:p w14:paraId="4919F601" w14:textId="5F9B4165" w:rsidR="00CE3E1C" w:rsidRPr="009E59D2" w:rsidRDefault="00107552" w:rsidP="00CF092F">
            <w:r>
              <w:t>3</w:t>
            </w:r>
          </w:p>
        </w:tc>
        <w:tc>
          <w:tcPr>
            <w:tcW w:w="1813" w:type="dxa"/>
          </w:tcPr>
          <w:p w14:paraId="03FF5B82" w14:textId="44AFE766" w:rsidR="00CE3E1C" w:rsidRPr="009E59D2" w:rsidRDefault="00107552" w:rsidP="00CF092F">
            <w:r>
              <w:t>4</w:t>
            </w:r>
          </w:p>
        </w:tc>
        <w:tc>
          <w:tcPr>
            <w:tcW w:w="1814" w:type="dxa"/>
          </w:tcPr>
          <w:p w14:paraId="76664737" w14:textId="2B4D14DD" w:rsidR="00CE3E1C" w:rsidRPr="009E59D2" w:rsidRDefault="00107552" w:rsidP="00CF092F">
            <w:r>
              <w:t>5</w:t>
            </w:r>
          </w:p>
        </w:tc>
      </w:tr>
    </w:tbl>
    <w:p w14:paraId="43A4B2C5" w14:textId="2A6EA9D8" w:rsidR="003925CD" w:rsidRDefault="003925CD" w:rsidP="007610B4">
      <w:r>
        <w:br w:type="page"/>
      </w:r>
    </w:p>
    <w:p w14:paraId="78D0F46F" w14:textId="05686597" w:rsidR="003925CD" w:rsidRPr="00811268" w:rsidRDefault="003925CD" w:rsidP="003925CD">
      <w:pPr>
        <w:pStyle w:val="Odlomakpopisa"/>
        <w:numPr>
          <w:ilvl w:val="0"/>
          <w:numId w:val="27"/>
        </w:numPr>
        <w:rPr>
          <w:b/>
          <w:bCs/>
        </w:rPr>
      </w:pPr>
      <w:r w:rsidRPr="00811268">
        <w:rPr>
          <w:b/>
          <w:bCs/>
          <w:sz w:val="24"/>
          <w:szCs w:val="24"/>
        </w:rPr>
        <w:lastRenderedPageBreak/>
        <w:t xml:space="preserve">Mjera: </w:t>
      </w:r>
      <w:r>
        <w:rPr>
          <w:b/>
          <w:bCs/>
          <w:sz w:val="24"/>
        </w:rPr>
        <w:t>Demografija</w:t>
      </w:r>
    </w:p>
    <w:p w14:paraId="033E32C0" w14:textId="77777777" w:rsidR="003925CD" w:rsidRDefault="003925CD" w:rsidP="003925CD">
      <w:pPr>
        <w:rPr>
          <w:sz w:val="24"/>
        </w:rPr>
      </w:pPr>
    </w:p>
    <w:p w14:paraId="70A8FBCA" w14:textId="77777777" w:rsidR="00CE3E1C" w:rsidRPr="009D3369" w:rsidRDefault="00CE3E1C" w:rsidP="00CE3E1C">
      <w:pPr>
        <w:jc w:val="both"/>
        <w:rPr>
          <w:sz w:val="24"/>
          <w:szCs w:val="24"/>
        </w:rPr>
      </w:pPr>
      <w:r w:rsidRPr="009D3369">
        <w:rPr>
          <w:sz w:val="24"/>
          <w:szCs w:val="24"/>
        </w:rPr>
        <w:t>Promocijom demografske revitalizacije pridonosi se stvaranju pozitivnog okruženja, mijenjanju svijesti te jačanju stava kako cjelokupna populacija može dati svoj doprinos demografskoj obnovi i boljoj budućnosti Općine</w:t>
      </w:r>
      <w:r w:rsidRPr="009D3369">
        <w:t xml:space="preserve">. </w:t>
      </w:r>
      <w:r w:rsidRPr="009D3369">
        <w:rPr>
          <w:sz w:val="24"/>
          <w:szCs w:val="24"/>
        </w:rPr>
        <w:t>Ovom mjerom osiguravaju se sredstva za potpore za novorođenu djecu, a u cilju demografske obnove stanovništva sredstva za kupovinu prve nekretnine.</w:t>
      </w:r>
    </w:p>
    <w:p w14:paraId="0A56DF98" w14:textId="77777777" w:rsidR="003925CD" w:rsidRDefault="003925CD" w:rsidP="003925CD">
      <w:pPr>
        <w:pStyle w:val="Tijeloteksta"/>
        <w:spacing w:before="178"/>
        <w:ind w:left="141"/>
      </w:pPr>
      <w:r>
        <w:t>Nacionalna razvojna</w:t>
      </w:r>
      <w:r>
        <w:rPr>
          <w:spacing w:val="-2"/>
        </w:rPr>
        <w:t xml:space="preserve"> </w:t>
      </w:r>
      <w:r>
        <w:t>strategija</w:t>
      </w:r>
      <w:r>
        <w:rPr>
          <w:spacing w:val="-1"/>
        </w:rPr>
        <w:t xml:space="preserve"> </w:t>
      </w:r>
      <w:r>
        <w:t>RH</w:t>
      </w:r>
      <w:r>
        <w:rPr>
          <w:spacing w:val="-2"/>
        </w:rPr>
        <w:t xml:space="preserve"> </w:t>
      </w:r>
      <w:r>
        <w:t>do</w:t>
      </w:r>
      <w:r>
        <w:rPr>
          <w:spacing w:val="-1"/>
        </w:rPr>
        <w:t xml:space="preserve"> </w:t>
      </w:r>
      <w:r>
        <w:t xml:space="preserve">2030. </w:t>
      </w:r>
      <w:r>
        <w:rPr>
          <w:spacing w:val="-2"/>
        </w:rPr>
        <w:t>godine</w:t>
      </w:r>
    </w:p>
    <w:p w14:paraId="41CC86FC" w14:textId="77777777" w:rsidR="003925CD" w:rsidRPr="00AF0B0B" w:rsidRDefault="003925CD" w:rsidP="003925CD"/>
    <w:tbl>
      <w:tblPr>
        <w:tblStyle w:val="Reetkatablice"/>
        <w:tblW w:w="0" w:type="auto"/>
        <w:jc w:val="center"/>
        <w:tblLook w:val="04A0" w:firstRow="1" w:lastRow="0" w:firstColumn="1" w:lastColumn="0" w:noHBand="0" w:noVBand="1"/>
      </w:tblPr>
      <w:tblGrid>
        <w:gridCol w:w="9350"/>
      </w:tblGrid>
      <w:tr w:rsidR="003925CD" w14:paraId="2418F213" w14:textId="77777777" w:rsidTr="000548E0">
        <w:trPr>
          <w:jc w:val="center"/>
        </w:trPr>
        <w:tc>
          <w:tcPr>
            <w:tcW w:w="9435" w:type="dxa"/>
            <w:shd w:val="clear" w:color="auto" w:fill="DBE5F1" w:themeFill="accent1" w:themeFillTint="33"/>
          </w:tcPr>
          <w:p w14:paraId="5E63574C" w14:textId="6731870C" w:rsidR="003925CD" w:rsidRDefault="003925CD" w:rsidP="000548E0">
            <w:pPr>
              <w:pStyle w:val="Tijeloteksta"/>
              <w:spacing w:before="178"/>
              <w:ind w:left="141"/>
            </w:pPr>
            <w:r>
              <w:t>RS2. Jačanje otpornosti na krize</w:t>
            </w:r>
          </w:p>
        </w:tc>
      </w:tr>
      <w:tr w:rsidR="003925CD" w14:paraId="1401DCC7" w14:textId="77777777" w:rsidTr="000548E0">
        <w:trPr>
          <w:jc w:val="center"/>
        </w:trPr>
        <w:tc>
          <w:tcPr>
            <w:tcW w:w="9435" w:type="dxa"/>
            <w:shd w:val="clear" w:color="auto" w:fill="B8CCE4" w:themeFill="accent1" w:themeFillTint="66"/>
          </w:tcPr>
          <w:p w14:paraId="6C0B9938" w14:textId="6AF67A00" w:rsidR="003925CD" w:rsidRDefault="003925CD" w:rsidP="003925CD">
            <w:pPr>
              <w:pStyle w:val="Tijeloteksta"/>
              <w:spacing w:line="274" w:lineRule="exact"/>
              <w:ind w:left="141"/>
              <w:jc w:val="both"/>
            </w:pPr>
            <w:r>
              <w:t>SC6.</w:t>
            </w:r>
            <w:r>
              <w:rPr>
                <w:spacing w:val="-2"/>
              </w:rPr>
              <w:t xml:space="preserve"> </w:t>
            </w:r>
            <w:r>
              <w:t>Demografska</w:t>
            </w:r>
            <w:r>
              <w:rPr>
                <w:spacing w:val="-3"/>
              </w:rPr>
              <w:t xml:space="preserve"> </w:t>
            </w:r>
            <w:r>
              <w:t>revitalizacija</w:t>
            </w:r>
            <w:r>
              <w:rPr>
                <w:spacing w:val="-2"/>
              </w:rPr>
              <w:t xml:space="preserve"> </w:t>
            </w:r>
            <w:r>
              <w:t>i</w:t>
            </w:r>
            <w:r>
              <w:rPr>
                <w:spacing w:val="-2"/>
              </w:rPr>
              <w:t xml:space="preserve"> </w:t>
            </w:r>
            <w:r>
              <w:t>bolji</w:t>
            </w:r>
            <w:r>
              <w:rPr>
                <w:spacing w:val="-1"/>
              </w:rPr>
              <w:t xml:space="preserve"> </w:t>
            </w:r>
            <w:r>
              <w:t>položaj</w:t>
            </w:r>
            <w:r>
              <w:rPr>
                <w:spacing w:val="-1"/>
              </w:rPr>
              <w:t xml:space="preserve"> </w:t>
            </w:r>
            <w:r>
              <w:rPr>
                <w:spacing w:val="-2"/>
              </w:rPr>
              <w:t>obitelji</w:t>
            </w:r>
          </w:p>
        </w:tc>
      </w:tr>
      <w:tr w:rsidR="003925CD" w14:paraId="0275E1A8" w14:textId="77777777" w:rsidTr="000548E0">
        <w:trPr>
          <w:jc w:val="center"/>
        </w:trPr>
        <w:tc>
          <w:tcPr>
            <w:tcW w:w="9435" w:type="dxa"/>
            <w:shd w:val="clear" w:color="auto" w:fill="95B3D7" w:themeFill="accent1" w:themeFillTint="99"/>
          </w:tcPr>
          <w:p w14:paraId="267F7345" w14:textId="6E4B9453" w:rsidR="003925CD" w:rsidRDefault="003925CD" w:rsidP="000548E0">
            <w:pPr>
              <w:pStyle w:val="Tijeloteksta"/>
              <w:spacing w:before="180" w:line="256" w:lineRule="auto"/>
              <w:ind w:left="141"/>
            </w:pPr>
            <w:r>
              <w:t>Svrha:</w:t>
            </w:r>
            <w:r>
              <w:rPr>
                <w:spacing w:val="-4"/>
              </w:rPr>
              <w:t xml:space="preserve"> </w:t>
            </w:r>
            <w:r>
              <w:t>Poticati</w:t>
            </w:r>
            <w:r>
              <w:rPr>
                <w:spacing w:val="-4"/>
              </w:rPr>
              <w:t xml:space="preserve"> </w:t>
            </w:r>
            <w:r>
              <w:t>će</w:t>
            </w:r>
            <w:r>
              <w:rPr>
                <w:spacing w:val="-5"/>
              </w:rPr>
              <w:t xml:space="preserve"> </w:t>
            </w:r>
            <w:r>
              <w:t>se</w:t>
            </w:r>
            <w:r>
              <w:rPr>
                <w:spacing w:val="-5"/>
              </w:rPr>
              <w:t xml:space="preserve"> </w:t>
            </w:r>
            <w:r>
              <w:t>natalitet</w:t>
            </w:r>
            <w:r>
              <w:rPr>
                <w:spacing w:val="-4"/>
              </w:rPr>
              <w:t xml:space="preserve"> </w:t>
            </w:r>
            <w:r>
              <w:t>i</w:t>
            </w:r>
            <w:r>
              <w:rPr>
                <w:spacing w:val="-4"/>
              </w:rPr>
              <w:t xml:space="preserve"> </w:t>
            </w:r>
            <w:r>
              <w:t>bolji</w:t>
            </w:r>
            <w:r>
              <w:rPr>
                <w:spacing w:val="-4"/>
              </w:rPr>
              <w:t xml:space="preserve"> </w:t>
            </w:r>
            <w:r>
              <w:t>položaj</w:t>
            </w:r>
            <w:r>
              <w:rPr>
                <w:spacing w:val="-4"/>
              </w:rPr>
              <w:t xml:space="preserve"> </w:t>
            </w:r>
            <w:r>
              <w:t>obitelji</w:t>
            </w:r>
          </w:p>
        </w:tc>
      </w:tr>
      <w:tr w:rsidR="003925CD" w14:paraId="6AE1A081" w14:textId="77777777" w:rsidTr="000548E0">
        <w:trPr>
          <w:jc w:val="center"/>
        </w:trPr>
        <w:tc>
          <w:tcPr>
            <w:tcW w:w="9435" w:type="dxa"/>
            <w:shd w:val="clear" w:color="auto" w:fill="DBE5F1" w:themeFill="accent1" w:themeFillTint="33"/>
          </w:tcPr>
          <w:p w14:paraId="7F5E975C" w14:textId="35972150" w:rsidR="003925CD" w:rsidRPr="00CE3E1C" w:rsidRDefault="003925CD" w:rsidP="00CE3E1C">
            <w:pPr>
              <w:spacing w:line="256" w:lineRule="auto"/>
              <w:rPr>
                <w:sz w:val="24"/>
                <w:szCs w:val="24"/>
                <w:lang w:eastAsia="hr-HR"/>
              </w:rPr>
            </w:pPr>
            <w:r>
              <w:t>Aktivnost:</w:t>
            </w:r>
            <w:r>
              <w:rPr>
                <w:spacing w:val="-3"/>
              </w:rPr>
              <w:t xml:space="preserve"> </w:t>
            </w:r>
            <w:r>
              <w:t>1.</w:t>
            </w:r>
            <w:r>
              <w:rPr>
                <w:spacing w:val="-3"/>
              </w:rPr>
              <w:t xml:space="preserve"> </w:t>
            </w:r>
            <w:r>
              <w:t>Poticanje</w:t>
            </w:r>
            <w:r>
              <w:rPr>
                <w:spacing w:val="-2"/>
              </w:rPr>
              <w:t xml:space="preserve"> nataliteta</w:t>
            </w:r>
            <w:r w:rsidR="00CE3E1C">
              <w:rPr>
                <w:spacing w:val="-2"/>
              </w:rPr>
              <w:t xml:space="preserve">, </w:t>
            </w:r>
            <w:r w:rsidR="00CE3E1C" w:rsidRPr="009D3369">
              <w:rPr>
                <w:sz w:val="24"/>
                <w:szCs w:val="24"/>
                <w:lang w:eastAsia="hr-HR"/>
              </w:rPr>
              <w:t>2. Poticanje doseljavanja/ostanak mladih obitelji s djecom</w:t>
            </w:r>
          </w:p>
        </w:tc>
      </w:tr>
    </w:tbl>
    <w:p w14:paraId="6CD75DFC" w14:textId="77777777" w:rsidR="003925CD" w:rsidRDefault="003925CD" w:rsidP="003925CD"/>
    <w:p w14:paraId="1D3D86C2" w14:textId="77777777" w:rsidR="003925CD" w:rsidRPr="007A7A0F" w:rsidRDefault="003925CD" w:rsidP="003925CD">
      <w:pPr>
        <w:rPr>
          <w:sz w:val="24"/>
          <w:szCs w:val="24"/>
        </w:rPr>
      </w:pPr>
      <w:r w:rsidRPr="007A7A0F">
        <w:rPr>
          <w:sz w:val="24"/>
          <w:szCs w:val="24"/>
        </w:rPr>
        <w:t>Rok</w:t>
      </w:r>
      <w:r w:rsidRPr="007A7A0F">
        <w:rPr>
          <w:spacing w:val="-5"/>
          <w:sz w:val="24"/>
          <w:szCs w:val="24"/>
        </w:rPr>
        <w:t xml:space="preserve"> </w:t>
      </w:r>
      <w:r w:rsidRPr="007A7A0F">
        <w:rPr>
          <w:sz w:val="24"/>
          <w:szCs w:val="24"/>
        </w:rPr>
        <w:t>za</w:t>
      </w:r>
      <w:r w:rsidRPr="007A7A0F">
        <w:rPr>
          <w:spacing w:val="-6"/>
          <w:sz w:val="24"/>
          <w:szCs w:val="24"/>
        </w:rPr>
        <w:t xml:space="preserve"> </w:t>
      </w:r>
      <w:r w:rsidRPr="007A7A0F">
        <w:rPr>
          <w:sz w:val="24"/>
          <w:szCs w:val="24"/>
        </w:rPr>
        <w:t>provedbu</w:t>
      </w:r>
      <w:r w:rsidRPr="007A7A0F">
        <w:rPr>
          <w:spacing w:val="-5"/>
          <w:sz w:val="24"/>
          <w:szCs w:val="24"/>
        </w:rPr>
        <w:t xml:space="preserve"> </w:t>
      </w:r>
      <w:r w:rsidRPr="007A7A0F">
        <w:rPr>
          <w:sz w:val="24"/>
          <w:szCs w:val="24"/>
        </w:rPr>
        <w:t>mjere</w:t>
      </w:r>
      <w:r w:rsidRPr="007A7A0F">
        <w:rPr>
          <w:spacing w:val="-6"/>
          <w:sz w:val="24"/>
          <w:szCs w:val="24"/>
        </w:rPr>
        <w:t xml:space="preserve"> </w:t>
      </w:r>
      <w:r w:rsidRPr="007A7A0F">
        <w:rPr>
          <w:sz w:val="24"/>
          <w:szCs w:val="24"/>
        </w:rPr>
        <w:t>je</w:t>
      </w:r>
      <w:r w:rsidRPr="007A7A0F">
        <w:rPr>
          <w:spacing w:val="-6"/>
          <w:sz w:val="24"/>
          <w:szCs w:val="24"/>
        </w:rPr>
        <w:t xml:space="preserve"> </w:t>
      </w:r>
      <w:r w:rsidRPr="007A7A0F">
        <w:rPr>
          <w:sz w:val="24"/>
          <w:szCs w:val="24"/>
        </w:rPr>
        <w:t>prosinac</w:t>
      </w:r>
      <w:r w:rsidRPr="007A7A0F">
        <w:rPr>
          <w:spacing w:val="-6"/>
          <w:sz w:val="24"/>
          <w:szCs w:val="24"/>
        </w:rPr>
        <w:t xml:space="preserve"> </w:t>
      </w:r>
      <w:r w:rsidRPr="007A7A0F">
        <w:rPr>
          <w:sz w:val="24"/>
          <w:szCs w:val="24"/>
        </w:rPr>
        <w:t>2029.</w:t>
      </w:r>
      <w:r w:rsidRPr="007A7A0F">
        <w:rPr>
          <w:spacing w:val="-5"/>
          <w:sz w:val="24"/>
          <w:szCs w:val="24"/>
        </w:rPr>
        <w:t xml:space="preserve"> </w:t>
      </w:r>
      <w:r w:rsidRPr="007A7A0F">
        <w:rPr>
          <w:sz w:val="24"/>
          <w:szCs w:val="24"/>
        </w:rPr>
        <w:t>godine.</w:t>
      </w:r>
    </w:p>
    <w:p w14:paraId="5C677DD7" w14:textId="77777777" w:rsidR="003925CD" w:rsidRDefault="003925CD" w:rsidP="003925CD"/>
    <w:tbl>
      <w:tblPr>
        <w:tblStyle w:val="Reetkatablice"/>
        <w:tblW w:w="9071" w:type="dxa"/>
        <w:jc w:val="center"/>
        <w:tblLook w:val="04A0" w:firstRow="1" w:lastRow="0" w:firstColumn="1" w:lastColumn="0" w:noHBand="0" w:noVBand="1"/>
      </w:tblPr>
      <w:tblGrid>
        <w:gridCol w:w="1817"/>
        <w:gridCol w:w="730"/>
        <w:gridCol w:w="1083"/>
        <w:gridCol w:w="1814"/>
        <w:gridCol w:w="1813"/>
        <w:gridCol w:w="1814"/>
      </w:tblGrid>
      <w:tr w:rsidR="003925CD" w:rsidRPr="009E59D2" w14:paraId="2C3E7A22" w14:textId="77777777" w:rsidTr="004565B3">
        <w:trPr>
          <w:jc w:val="center"/>
        </w:trPr>
        <w:tc>
          <w:tcPr>
            <w:tcW w:w="2547" w:type="dxa"/>
            <w:gridSpan w:val="2"/>
            <w:shd w:val="clear" w:color="auto" w:fill="B8CCE4" w:themeFill="accent1" w:themeFillTint="66"/>
          </w:tcPr>
          <w:p w14:paraId="0953983F" w14:textId="77777777" w:rsidR="003925CD" w:rsidRPr="000E068A" w:rsidRDefault="003925CD" w:rsidP="000548E0">
            <w:pPr>
              <w:rPr>
                <w:b/>
                <w:bCs/>
                <w:sz w:val="24"/>
                <w:szCs w:val="24"/>
              </w:rPr>
            </w:pPr>
            <w:r w:rsidRPr="000E068A">
              <w:rPr>
                <w:b/>
                <w:bCs/>
                <w:sz w:val="24"/>
                <w:szCs w:val="24"/>
              </w:rPr>
              <w:t>Pokazatelj rezultata</w:t>
            </w:r>
          </w:p>
        </w:tc>
        <w:tc>
          <w:tcPr>
            <w:tcW w:w="6520" w:type="dxa"/>
            <w:gridSpan w:val="4"/>
            <w:shd w:val="clear" w:color="auto" w:fill="B8CCE4" w:themeFill="accent1" w:themeFillTint="66"/>
          </w:tcPr>
          <w:p w14:paraId="67045504" w14:textId="476DF1DB" w:rsidR="003925CD" w:rsidRPr="003925CD" w:rsidRDefault="003925CD" w:rsidP="000548E0">
            <w:pPr>
              <w:tabs>
                <w:tab w:val="left" w:pos="441"/>
              </w:tabs>
              <w:rPr>
                <w:b/>
                <w:bCs/>
                <w:sz w:val="24"/>
                <w:szCs w:val="24"/>
              </w:rPr>
            </w:pPr>
            <w:r>
              <w:rPr>
                <w:b/>
                <w:bCs/>
                <w:sz w:val="24"/>
                <w:szCs w:val="24"/>
              </w:rPr>
              <w:t>Potpora za novorođeno dijete</w:t>
            </w:r>
          </w:p>
        </w:tc>
      </w:tr>
      <w:tr w:rsidR="003925CD" w:rsidRPr="009E59D2" w14:paraId="3B3DD3B4" w14:textId="77777777" w:rsidTr="004565B3">
        <w:trPr>
          <w:jc w:val="center"/>
        </w:trPr>
        <w:tc>
          <w:tcPr>
            <w:tcW w:w="1813" w:type="dxa"/>
          </w:tcPr>
          <w:p w14:paraId="73E0319B" w14:textId="77777777" w:rsidR="003925CD" w:rsidRPr="009E59D2" w:rsidRDefault="003925CD" w:rsidP="000548E0">
            <w:pPr>
              <w:jc w:val="center"/>
            </w:pPr>
            <w:r w:rsidRPr="009E59D2">
              <w:t>Početna vrijednost 2025. godine</w:t>
            </w:r>
          </w:p>
        </w:tc>
        <w:tc>
          <w:tcPr>
            <w:tcW w:w="1813" w:type="dxa"/>
            <w:gridSpan w:val="2"/>
          </w:tcPr>
          <w:p w14:paraId="7ADBFD8B" w14:textId="77777777" w:rsidR="003925CD" w:rsidRDefault="003925CD" w:rsidP="000548E0">
            <w:pPr>
              <w:jc w:val="center"/>
            </w:pPr>
            <w:r w:rsidRPr="009E59D2">
              <w:t>Ciljna</w:t>
            </w:r>
            <w:r w:rsidRPr="009E59D2">
              <w:rPr>
                <w:spacing w:val="-2"/>
              </w:rPr>
              <w:t xml:space="preserve"> </w:t>
            </w:r>
            <w:r w:rsidRPr="009E59D2">
              <w:t>vrijednost</w:t>
            </w:r>
          </w:p>
          <w:p w14:paraId="649AAF9C" w14:textId="77777777" w:rsidR="003925CD" w:rsidRPr="009E59D2" w:rsidRDefault="003925CD" w:rsidP="000548E0">
            <w:pPr>
              <w:jc w:val="center"/>
            </w:pPr>
            <w:r w:rsidRPr="009E59D2">
              <w:t>2026.</w:t>
            </w:r>
            <w:r w:rsidRPr="009E59D2">
              <w:rPr>
                <w:spacing w:val="-1"/>
              </w:rPr>
              <w:t xml:space="preserve"> </w:t>
            </w:r>
            <w:r w:rsidRPr="009E59D2">
              <w:t>godine</w:t>
            </w:r>
          </w:p>
        </w:tc>
        <w:tc>
          <w:tcPr>
            <w:tcW w:w="1814" w:type="dxa"/>
          </w:tcPr>
          <w:p w14:paraId="1D4FE617" w14:textId="77777777" w:rsidR="003925CD" w:rsidRDefault="003925CD" w:rsidP="000548E0">
            <w:pPr>
              <w:jc w:val="center"/>
            </w:pPr>
            <w:r w:rsidRPr="009E59D2">
              <w:t>Ciljna</w:t>
            </w:r>
            <w:r w:rsidRPr="009E59D2">
              <w:rPr>
                <w:spacing w:val="-2"/>
              </w:rPr>
              <w:t xml:space="preserve"> </w:t>
            </w:r>
            <w:r w:rsidRPr="009E59D2">
              <w:t>vrijednost</w:t>
            </w:r>
          </w:p>
          <w:p w14:paraId="1D3AC1D8" w14:textId="77777777" w:rsidR="003925CD" w:rsidRPr="009E59D2" w:rsidRDefault="003925CD" w:rsidP="000548E0">
            <w:pPr>
              <w:jc w:val="center"/>
            </w:pPr>
            <w:r w:rsidRPr="009E59D2">
              <w:t>202</w:t>
            </w:r>
            <w:r>
              <w:t>7</w:t>
            </w:r>
            <w:r w:rsidRPr="009E59D2">
              <w:t>.</w:t>
            </w:r>
            <w:r w:rsidRPr="009E59D2">
              <w:rPr>
                <w:spacing w:val="-1"/>
              </w:rPr>
              <w:t xml:space="preserve"> </w:t>
            </w:r>
            <w:r w:rsidRPr="009E59D2">
              <w:t>godine</w:t>
            </w:r>
          </w:p>
        </w:tc>
        <w:tc>
          <w:tcPr>
            <w:tcW w:w="1813" w:type="dxa"/>
          </w:tcPr>
          <w:p w14:paraId="722B4BDD" w14:textId="77777777" w:rsidR="003925CD" w:rsidRDefault="003925CD" w:rsidP="000548E0">
            <w:pPr>
              <w:jc w:val="center"/>
            </w:pPr>
            <w:r w:rsidRPr="009E59D2">
              <w:t>Ciljna</w:t>
            </w:r>
            <w:r w:rsidRPr="009E59D2">
              <w:rPr>
                <w:spacing w:val="-2"/>
              </w:rPr>
              <w:t xml:space="preserve"> </w:t>
            </w:r>
            <w:r w:rsidRPr="009E59D2">
              <w:t>vrijednost</w:t>
            </w:r>
          </w:p>
          <w:p w14:paraId="020A59AC" w14:textId="77777777" w:rsidR="003925CD" w:rsidRPr="009E59D2" w:rsidRDefault="003925CD" w:rsidP="000548E0">
            <w:pPr>
              <w:jc w:val="center"/>
            </w:pPr>
            <w:r w:rsidRPr="009E59D2">
              <w:t>202</w:t>
            </w:r>
            <w:r>
              <w:t>8</w:t>
            </w:r>
            <w:r w:rsidRPr="009E59D2">
              <w:t>.</w:t>
            </w:r>
            <w:r w:rsidRPr="009E59D2">
              <w:rPr>
                <w:spacing w:val="-1"/>
              </w:rPr>
              <w:t xml:space="preserve"> </w:t>
            </w:r>
            <w:r w:rsidRPr="009E59D2">
              <w:t>godine</w:t>
            </w:r>
          </w:p>
        </w:tc>
        <w:tc>
          <w:tcPr>
            <w:tcW w:w="1814" w:type="dxa"/>
          </w:tcPr>
          <w:p w14:paraId="621EBCAD" w14:textId="77777777" w:rsidR="003925CD" w:rsidRDefault="003925CD" w:rsidP="000548E0">
            <w:pPr>
              <w:jc w:val="center"/>
            </w:pPr>
            <w:r w:rsidRPr="009E59D2">
              <w:t>Ciljna</w:t>
            </w:r>
            <w:r w:rsidRPr="009E59D2">
              <w:rPr>
                <w:spacing w:val="-2"/>
              </w:rPr>
              <w:t xml:space="preserve"> </w:t>
            </w:r>
            <w:r w:rsidRPr="009E59D2">
              <w:t>vrijednost</w:t>
            </w:r>
          </w:p>
          <w:p w14:paraId="50392499" w14:textId="77777777" w:rsidR="003925CD" w:rsidRPr="009E59D2" w:rsidRDefault="003925CD" w:rsidP="000548E0">
            <w:pPr>
              <w:jc w:val="center"/>
            </w:pPr>
            <w:r w:rsidRPr="009E59D2">
              <w:t>202</w:t>
            </w:r>
            <w:r>
              <w:t>9</w:t>
            </w:r>
            <w:r w:rsidRPr="009E59D2">
              <w:t>.</w:t>
            </w:r>
            <w:r w:rsidRPr="009E59D2">
              <w:rPr>
                <w:spacing w:val="-1"/>
              </w:rPr>
              <w:t xml:space="preserve"> </w:t>
            </w:r>
            <w:r w:rsidRPr="009E59D2">
              <w:t>godine</w:t>
            </w:r>
          </w:p>
        </w:tc>
      </w:tr>
      <w:tr w:rsidR="003925CD" w:rsidRPr="009E59D2" w14:paraId="2F2E4FC6" w14:textId="77777777" w:rsidTr="00245E10">
        <w:trPr>
          <w:jc w:val="center"/>
        </w:trPr>
        <w:tc>
          <w:tcPr>
            <w:tcW w:w="1817" w:type="dxa"/>
          </w:tcPr>
          <w:p w14:paraId="4DEF7D3A" w14:textId="00A28859" w:rsidR="003925CD" w:rsidRDefault="003C4467" w:rsidP="004565B3">
            <w:pPr>
              <w:shd w:val="clear" w:color="auto" w:fill="FFFFFF" w:themeFill="background1"/>
              <w:tabs>
                <w:tab w:val="center" w:pos="798"/>
              </w:tabs>
            </w:pPr>
            <w:r>
              <w:t>12</w:t>
            </w:r>
          </w:p>
        </w:tc>
        <w:tc>
          <w:tcPr>
            <w:tcW w:w="1813" w:type="dxa"/>
            <w:gridSpan w:val="2"/>
          </w:tcPr>
          <w:p w14:paraId="77A3F5EE" w14:textId="1F05FE82" w:rsidR="003925CD" w:rsidRDefault="00107552" w:rsidP="004565B3">
            <w:pPr>
              <w:shd w:val="clear" w:color="auto" w:fill="FFFFFF" w:themeFill="background1"/>
            </w:pPr>
            <w:r>
              <w:t>20</w:t>
            </w:r>
          </w:p>
        </w:tc>
        <w:tc>
          <w:tcPr>
            <w:tcW w:w="1814" w:type="dxa"/>
          </w:tcPr>
          <w:p w14:paraId="681E9FD3" w14:textId="0A6206FA" w:rsidR="003925CD" w:rsidRPr="009E59D2" w:rsidRDefault="00107552" w:rsidP="004565B3">
            <w:pPr>
              <w:shd w:val="clear" w:color="auto" w:fill="FFFFFF" w:themeFill="background1"/>
            </w:pPr>
            <w:r>
              <w:t>23</w:t>
            </w:r>
          </w:p>
        </w:tc>
        <w:tc>
          <w:tcPr>
            <w:tcW w:w="1813" w:type="dxa"/>
          </w:tcPr>
          <w:p w14:paraId="79E63EEF" w14:textId="6C2641F9" w:rsidR="003925CD" w:rsidRPr="009E59D2" w:rsidRDefault="00107552" w:rsidP="004565B3">
            <w:pPr>
              <w:shd w:val="clear" w:color="auto" w:fill="FFFFFF" w:themeFill="background1"/>
            </w:pPr>
            <w:r>
              <w:t>25</w:t>
            </w:r>
          </w:p>
        </w:tc>
        <w:tc>
          <w:tcPr>
            <w:tcW w:w="1814" w:type="dxa"/>
          </w:tcPr>
          <w:p w14:paraId="11095C80" w14:textId="169BF476" w:rsidR="003925CD" w:rsidRPr="009E59D2" w:rsidRDefault="00107552" w:rsidP="004565B3">
            <w:pPr>
              <w:shd w:val="clear" w:color="auto" w:fill="FFFFFF" w:themeFill="background1"/>
            </w:pPr>
            <w:r>
              <w:t>29</w:t>
            </w:r>
          </w:p>
        </w:tc>
      </w:tr>
    </w:tbl>
    <w:p w14:paraId="1EB73E64" w14:textId="77777777" w:rsidR="003925CD" w:rsidRDefault="003925CD" w:rsidP="004565B3">
      <w:pPr>
        <w:shd w:val="clear" w:color="auto" w:fill="FFFFFF" w:themeFill="background1"/>
      </w:pP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3925CD" w:rsidRPr="009E59D2" w14:paraId="71BA260F" w14:textId="77777777" w:rsidTr="000548E0">
        <w:trPr>
          <w:jc w:val="center"/>
        </w:trPr>
        <w:tc>
          <w:tcPr>
            <w:tcW w:w="2547" w:type="dxa"/>
            <w:gridSpan w:val="2"/>
            <w:shd w:val="clear" w:color="auto" w:fill="B8CCE4" w:themeFill="accent1" w:themeFillTint="66"/>
          </w:tcPr>
          <w:p w14:paraId="6F1EAA69" w14:textId="77777777" w:rsidR="003925CD" w:rsidRPr="000E068A" w:rsidRDefault="003925CD" w:rsidP="000548E0">
            <w:pPr>
              <w:rPr>
                <w:b/>
                <w:bCs/>
                <w:sz w:val="24"/>
                <w:szCs w:val="24"/>
              </w:rPr>
            </w:pPr>
            <w:r w:rsidRPr="000E068A">
              <w:rPr>
                <w:b/>
                <w:bCs/>
                <w:sz w:val="24"/>
                <w:szCs w:val="24"/>
              </w:rPr>
              <w:t>Pokazatelj rezultata</w:t>
            </w:r>
          </w:p>
        </w:tc>
        <w:tc>
          <w:tcPr>
            <w:tcW w:w="6520" w:type="dxa"/>
            <w:gridSpan w:val="4"/>
            <w:shd w:val="clear" w:color="auto" w:fill="B8CCE4" w:themeFill="accent1" w:themeFillTint="66"/>
          </w:tcPr>
          <w:p w14:paraId="067C82FF" w14:textId="7FA4293E" w:rsidR="003925CD" w:rsidRPr="003925CD" w:rsidRDefault="003925CD" w:rsidP="000548E0">
            <w:pPr>
              <w:tabs>
                <w:tab w:val="left" w:pos="441"/>
              </w:tabs>
              <w:rPr>
                <w:b/>
                <w:bCs/>
                <w:sz w:val="24"/>
                <w:szCs w:val="24"/>
              </w:rPr>
            </w:pPr>
            <w:r>
              <w:rPr>
                <w:b/>
                <w:bCs/>
                <w:sz w:val="24"/>
                <w:szCs w:val="24"/>
              </w:rPr>
              <w:t xml:space="preserve">Broj dodijeljenih potpora za kupnju prve nekretnine </w:t>
            </w:r>
          </w:p>
        </w:tc>
      </w:tr>
      <w:tr w:rsidR="003925CD" w:rsidRPr="009E59D2" w14:paraId="2218EECD" w14:textId="77777777" w:rsidTr="004565B3">
        <w:trPr>
          <w:jc w:val="center"/>
        </w:trPr>
        <w:tc>
          <w:tcPr>
            <w:tcW w:w="1813" w:type="dxa"/>
            <w:shd w:val="clear" w:color="auto" w:fill="FFFFFF" w:themeFill="background1"/>
          </w:tcPr>
          <w:p w14:paraId="0D52FAD9" w14:textId="77777777" w:rsidR="003925CD" w:rsidRPr="009E59D2" w:rsidRDefault="003925CD" w:rsidP="000548E0">
            <w:pPr>
              <w:jc w:val="center"/>
            </w:pPr>
            <w:r w:rsidRPr="009E59D2">
              <w:t>Početna vrijednost 2025. godine</w:t>
            </w:r>
          </w:p>
        </w:tc>
        <w:tc>
          <w:tcPr>
            <w:tcW w:w="1813" w:type="dxa"/>
            <w:gridSpan w:val="2"/>
            <w:shd w:val="clear" w:color="auto" w:fill="FFFFFF" w:themeFill="background1"/>
          </w:tcPr>
          <w:p w14:paraId="436E11CD" w14:textId="77777777" w:rsidR="003925CD" w:rsidRDefault="003925CD" w:rsidP="000548E0">
            <w:pPr>
              <w:jc w:val="center"/>
            </w:pPr>
            <w:r w:rsidRPr="009E59D2">
              <w:t>Ciljna</w:t>
            </w:r>
            <w:r w:rsidRPr="009E59D2">
              <w:rPr>
                <w:spacing w:val="-2"/>
              </w:rPr>
              <w:t xml:space="preserve"> </w:t>
            </w:r>
            <w:r w:rsidRPr="009E59D2">
              <w:t>vrijednost</w:t>
            </w:r>
          </w:p>
          <w:p w14:paraId="70ADBD70" w14:textId="77777777" w:rsidR="003925CD" w:rsidRPr="009E59D2" w:rsidRDefault="003925CD" w:rsidP="000548E0">
            <w:pPr>
              <w:jc w:val="center"/>
            </w:pPr>
            <w:r w:rsidRPr="009E59D2">
              <w:t>2026.</w:t>
            </w:r>
            <w:r w:rsidRPr="009E59D2">
              <w:rPr>
                <w:spacing w:val="-1"/>
              </w:rPr>
              <w:t xml:space="preserve"> </w:t>
            </w:r>
            <w:r w:rsidRPr="009E59D2">
              <w:t>godine</w:t>
            </w:r>
          </w:p>
        </w:tc>
        <w:tc>
          <w:tcPr>
            <w:tcW w:w="1814" w:type="dxa"/>
            <w:shd w:val="clear" w:color="auto" w:fill="FFFFFF" w:themeFill="background1"/>
          </w:tcPr>
          <w:p w14:paraId="544954F7" w14:textId="77777777" w:rsidR="003925CD" w:rsidRDefault="003925CD" w:rsidP="000548E0">
            <w:pPr>
              <w:jc w:val="center"/>
            </w:pPr>
            <w:r w:rsidRPr="009E59D2">
              <w:t>Ciljna</w:t>
            </w:r>
            <w:r w:rsidRPr="009E59D2">
              <w:rPr>
                <w:spacing w:val="-2"/>
              </w:rPr>
              <w:t xml:space="preserve"> </w:t>
            </w:r>
            <w:r w:rsidRPr="009E59D2">
              <w:t>vrijednost</w:t>
            </w:r>
          </w:p>
          <w:p w14:paraId="1C4D7B7F" w14:textId="77777777" w:rsidR="003925CD" w:rsidRPr="009E59D2" w:rsidRDefault="003925CD" w:rsidP="000548E0">
            <w:pPr>
              <w:jc w:val="center"/>
            </w:pPr>
            <w:r w:rsidRPr="009E59D2">
              <w:t>202</w:t>
            </w:r>
            <w:r>
              <w:t>7</w:t>
            </w:r>
            <w:r w:rsidRPr="009E59D2">
              <w:t>.</w:t>
            </w:r>
            <w:r w:rsidRPr="009E59D2">
              <w:rPr>
                <w:spacing w:val="-1"/>
              </w:rPr>
              <w:t xml:space="preserve"> </w:t>
            </w:r>
            <w:r w:rsidRPr="009E59D2">
              <w:t>godine</w:t>
            </w:r>
          </w:p>
        </w:tc>
        <w:tc>
          <w:tcPr>
            <w:tcW w:w="1813" w:type="dxa"/>
            <w:shd w:val="clear" w:color="auto" w:fill="FFFFFF" w:themeFill="background1"/>
          </w:tcPr>
          <w:p w14:paraId="638782F6" w14:textId="77777777" w:rsidR="003925CD" w:rsidRDefault="003925CD" w:rsidP="000548E0">
            <w:pPr>
              <w:jc w:val="center"/>
            </w:pPr>
            <w:r w:rsidRPr="009E59D2">
              <w:t>Ciljna</w:t>
            </w:r>
            <w:r w:rsidRPr="009E59D2">
              <w:rPr>
                <w:spacing w:val="-2"/>
              </w:rPr>
              <w:t xml:space="preserve"> </w:t>
            </w:r>
            <w:r w:rsidRPr="009E59D2">
              <w:t>vrijednost</w:t>
            </w:r>
          </w:p>
          <w:p w14:paraId="60B810AD" w14:textId="77777777" w:rsidR="003925CD" w:rsidRPr="009E59D2" w:rsidRDefault="003925CD" w:rsidP="000548E0">
            <w:pPr>
              <w:jc w:val="center"/>
            </w:pPr>
            <w:r w:rsidRPr="009E59D2">
              <w:t>202</w:t>
            </w:r>
            <w:r>
              <w:t>8</w:t>
            </w:r>
            <w:r w:rsidRPr="009E59D2">
              <w:t>.</w:t>
            </w:r>
            <w:r w:rsidRPr="009E59D2">
              <w:rPr>
                <w:spacing w:val="-1"/>
              </w:rPr>
              <w:t xml:space="preserve"> </w:t>
            </w:r>
            <w:r w:rsidRPr="009E59D2">
              <w:t>godine</w:t>
            </w:r>
          </w:p>
        </w:tc>
        <w:tc>
          <w:tcPr>
            <w:tcW w:w="1814" w:type="dxa"/>
            <w:shd w:val="clear" w:color="auto" w:fill="FFFFFF" w:themeFill="background1"/>
          </w:tcPr>
          <w:p w14:paraId="1064999D" w14:textId="77777777" w:rsidR="003925CD" w:rsidRDefault="003925CD" w:rsidP="000548E0">
            <w:pPr>
              <w:jc w:val="center"/>
            </w:pPr>
            <w:r w:rsidRPr="009E59D2">
              <w:t>Ciljna</w:t>
            </w:r>
            <w:r w:rsidRPr="009E59D2">
              <w:rPr>
                <w:spacing w:val="-2"/>
              </w:rPr>
              <w:t xml:space="preserve"> </w:t>
            </w:r>
            <w:r w:rsidRPr="009E59D2">
              <w:t>vrijednost</w:t>
            </w:r>
          </w:p>
          <w:p w14:paraId="7E65CA90" w14:textId="77777777" w:rsidR="003925CD" w:rsidRPr="009E59D2" w:rsidRDefault="003925CD" w:rsidP="000548E0">
            <w:pPr>
              <w:jc w:val="center"/>
            </w:pPr>
            <w:r w:rsidRPr="009E59D2">
              <w:t>202</w:t>
            </w:r>
            <w:r>
              <w:t>9</w:t>
            </w:r>
            <w:r w:rsidRPr="009E59D2">
              <w:t>.</w:t>
            </w:r>
            <w:r w:rsidRPr="009E59D2">
              <w:rPr>
                <w:spacing w:val="-1"/>
              </w:rPr>
              <w:t xml:space="preserve"> </w:t>
            </w:r>
            <w:r w:rsidRPr="009E59D2">
              <w:t>godine</w:t>
            </w:r>
          </w:p>
        </w:tc>
      </w:tr>
      <w:tr w:rsidR="003925CD" w:rsidRPr="009E59D2" w14:paraId="05C90B3B" w14:textId="77777777" w:rsidTr="00245E10">
        <w:trPr>
          <w:jc w:val="center"/>
        </w:trPr>
        <w:tc>
          <w:tcPr>
            <w:tcW w:w="1813" w:type="dxa"/>
          </w:tcPr>
          <w:p w14:paraId="318DE4F2" w14:textId="7655660B" w:rsidR="003925CD" w:rsidRDefault="003C4467" w:rsidP="000548E0">
            <w:pPr>
              <w:tabs>
                <w:tab w:val="center" w:pos="798"/>
              </w:tabs>
            </w:pPr>
            <w:r>
              <w:t>6</w:t>
            </w:r>
          </w:p>
        </w:tc>
        <w:tc>
          <w:tcPr>
            <w:tcW w:w="1813" w:type="dxa"/>
            <w:gridSpan w:val="2"/>
          </w:tcPr>
          <w:p w14:paraId="2B94F3C7" w14:textId="3EE6F9AD" w:rsidR="003925CD" w:rsidRDefault="00107552" w:rsidP="000548E0">
            <w:r>
              <w:t>7</w:t>
            </w:r>
          </w:p>
        </w:tc>
        <w:tc>
          <w:tcPr>
            <w:tcW w:w="1814" w:type="dxa"/>
          </w:tcPr>
          <w:p w14:paraId="0C58E74C" w14:textId="3630DD4A" w:rsidR="003925CD" w:rsidRPr="009E59D2" w:rsidRDefault="00245E10" w:rsidP="000548E0">
            <w:r>
              <w:t>8</w:t>
            </w:r>
          </w:p>
        </w:tc>
        <w:tc>
          <w:tcPr>
            <w:tcW w:w="1813" w:type="dxa"/>
          </w:tcPr>
          <w:p w14:paraId="49AE0575" w14:textId="2B75183D" w:rsidR="00245E10" w:rsidRPr="009E59D2" w:rsidRDefault="00245E10" w:rsidP="000548E0">
            <w:r>
              <w:t>10</w:t>
            </w:r>
          </w:p>
        </w:tc>
        <w:tc>
          <w:tcPr>
            <w:tcW w:w="1814" w:type="dxa"/>
          </w:tcPr>
          <w:p w14:paraId="341431D8" w14:textId="7AF26EA1" w:rsidR="003925CD" w:rsidRPr="009E59D2" w:rsidRDefault="00107552" w:rsidP="000548E0">
            <w:r>
              <w:t>11</w:t>
            </w:r>
          </w:p>
        </w:tc>
      </w:tr>
    </w:tbl>
    <w:p w14:paraId="48C7DA64" w14:textId="77777777" w:rsidR="003925CD" w:rsidRDefault="003925CD" w:rsidP="00F345EE"/>
    <w:p w14:paraId="6D18080F" w14:textId="77777777" w:rsidR="003925CD" w:rsidRDefault="003925CD">
      <w:r>
        <w:br w:type="page"/>
      </w:r>
    </w:p>
    <w:p w14:paraId="56B19CFA" w14:textId="77777777" w:rsidR="000D0D22" w:rsidRDefault="000D0D22" w:rsidP="000D0D22">
      <w:pPr>
        <w:pStyle w:val="Tijeloteksta"/>
        <w:ind w:left="141" w:right="176"/>
      </w:pPr>
    </w:p>
    <w:p w14:paraId="4026747A" w14:textId="4C8B02F0" w:rsidR="000D0D22" w:rsidRDefault="000D0D22" w:rsidP="000D0D22">
      <w:pPr>
        <w:pStyle w:val="Tijeloteksta"/>
        <w:ind w:left="141" w:right="176"/>
      </w:pPr>
      <w:r>
        <w:t>Indikativni</w:t>
      </w:r>
      <w:r>
        <w:rPr>
          <w:spacing w:val="-4"/>
        </w:rPr>
        <w:t xml:space="preserve"> </w:t>
      </w:r>
      <w:r>
        <w:t>financijski</w:t>
      </w:r>
      <w:r>
        <w:rPr>
          <w:spacing w:val="-4"/>
        </w:rPr>
        <w:t xml:space="preserve"> </w:t>
      </w:r>
      <w:r>
        <w:t>okvir</w:t>
      </w:r>
      <w:r>
        <w:rPr>
          <w:spacing w:val="-4"/>
        </w:rPr>
        <w:t xml:space="preserve"> </w:t>
      </w:r>
      <w:r>
        <w:t>za</w:t>
      </w:r>
      <w:r>
        <w:rPr>
          <w:spacing w:val="-4"/>
        </w:rPr>
        <w:t xml:space="preserve"> </w:t>
      </w:r>
      <w:r>
        <w:t>provedbu</w:t>
      </w:r>
      <w:r>
        <w:rPr>
          <w:spacing w:val="-4"/>
        </w:rPr>
        <w:t xml:space="preserve"> </w:t>
      </w:r>
      <w:r>
        <w:t>mjera,</w:t>
      </w:r>
      <w:r>
        <w:rPr>
          <w:spacing w:val="-2"/>
        </w:rPr>
        <w:t xml:space="preserve"> </w:t>
      </w:r>
      <w:r>
        <w:t>aktivnosti</w:t>
      </w:r>
      <w:r>
        <w:rPr>
          <w:spacing w:val="-4"/>
        </w:rPr>
        <w:t xml:space="preserve"> </w:t>
      </w:r>
      <w:r>
        <w:t>i</w:t>
      </w:r>
      <w:r>
        <w:rPr>
          <w:spacing w:val="-4"/>
        </w:rPr>
        <w:t xml:space="preserve"> </w:t>
      </w:r>
      <w:r>
        <w:t>projekata</w:t>
      </w:r>
      <w:r>
        <w:rPr>
          <w:spacing w:val="-4"/>
        </w:rPr>
        <w:t xml:space="preserve"> </w:t>
      </w:r>
      <w:r>
        <w:t>prikazan</w:t>
      </w:r>
      <w:r>
        <w:rPr>
          <w:spacing w:val="-4"/>
        </w:rPr>
        <w:t xml:space="preserve"> </w:t>
      </w:r>
      <w:r>
        <w:t>je</w:t>
      </w:r>
      <w:r>
        <w:rPr>
          <w:spacing w:val="-4"/>
        </w:rPr>
        <w:t xml:space="preserve"> </w:t>
      </w:r>
      <w:r>
        <w:t>u</w:t>
      </w:r>
      <w:r>
        <w:rPr>
          <w:spacing w:val="-4"/>
        </w:rPr>
        <w:t xml:space="preserve"> </w:t>
      </w:r>
      <w:r>
        <w:t>tablici ispod. U procijenjeni trošak provedbe mjere uključene su 2025., 2026. i 2027. godina.</w:t>
      </w:r>
    </w:p>
    <w:p w14:paraId="20D3D356" w14:textId="77777777" w:rsidR="000D0D22" w:rsidRDefault="000D0D22" w:rsidP="000D0D22">
      <w:pPr>
        <w:pStyle w:val="Tijeloteksta"/>
        <w:ind w:left="141" w:right="176"/>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2"/>
        <w:gridCol w:w="2220"/>
        <w:gridCol w:w="2208"/>
        <w:gridCol w:w="2189"/>
      </w:tblGrid>
      <w:tr w:rsidR="000D0D22" w14:paraId="510228FB" w14:textId="77777777" w:rsidTr="00A32ADF">
        <w:trPr>
          <w:trHeight w:val="1370"/>
        </w:trPr>
        <w:tc>
          <w:tcPr>
            <w:tcW w:w="2222" w:type="dxa"/>
            <w:shd w:val="clear" w:color="auto" w:fill="DBE5F1" w:themeFill="accent1" w:themeFillTint="33"/>
            <w:vAlign w:val="center"/>
          </w:tcPr>
          <w:p w14:paraId="1E4F41AB" w14:textId="77777777" w:rsidR="000D0D22" w:rsidRDefault="000D0D22" w:rsidP="00A32ADF">
            <w:pPr>
              <w:pStyle w:val="TableParagraph"/>
              <w:spacing w:before="1"/>
              <w:jc w:val="center"/>
              <w:rPr>
                <w:b/>
                <w:sz w:val="24"/>
              </w:rPr>
            </w:pPr>
            <w:r>
              <w:rPr>
                <w:b/>
                <w:sz w:val="24"/>
              </w:rPr>
              <w:t>Program</w:t>
            </w:r>
            <w:r>
              <w:rPr>
                <w:b/>
                <w:spacing w:val="-4"/>
                <w:sz w:val="24"/>
              </w:rPr>
              <w:t xml:space="preserve"> </w:t>
            </w:r>
            <w:r>
              <w:rPr>
                <w:b/>
                <w:spacing w:val="-10"/>
                <w:sz w:val="24"/>
              </w:rPr>
              <w:t>u</w:t>
            </w:r>
          </w:p>
          <w:p w14:paraId="6196EC53" w14:textId="77777777" w:rsidR="000D0D22" w:rsidRDefault="000D0D22" w:rsidP="00A32ADF">
            <w:pPr>
              <w:pStyle w:val="TableParagraph"/>
              <w:spacing w:before="17"/>
              <w:jc w:val="center"/>
              <w:rPr>
                <w:b/>
                <w:sz w:val="24"/>
              </w:rPr>
            </w:pPr>
            <w:r>
              <w:rPr>
                <w:b/>
                <w:sz w:val="24"/>
              </w:rPr>
              <w:t>proračunu</w:t>
            </w:r>
            <w:r>
              <w:rPr>
                <w:b/>
                <w:spacing w:val="-3"/>
                <w:sz w:val="24"/>
              </w:rPr>
              <w:t xml:space="preserve"> </w:t>
            </w:r>
            <w:r>
              <w:rPr>
                <w:b/>
                <w:spacing w:val="-5"/>
                <w:sz w:val="24"/>
              </w:rPr>
              <w:t>JLS</w:t>
            </w:r>
          </w:p>
        </w:tc>
        <w:tc>
          <w:tcPr>
            <w:tcW w:w="2220" w:type="dxa"/>
            <w:shd w:val="clear" w:color="auto" w:fill="DBE5F1" w:themeFill="accent1" w:themeFillTint="33"/>
            <w:vAlign w:val="center"/>
          </w:tcPr>
          <w:p w14:paraId="75F5169F" w14:textId="77777777" w:rsidR="000D0D22" w:rsidRDefault="000D0D22" w:rsidP="00A32ADF">
            <w:pPr>
              <w:pStyle w:val="TableParagraph"/>
              <w:spacing w:before="1"/>
              <w:ind w:left="108"/>
              <w:jc w:val="center"/>
              <w:rPr>
                <w:b/>
                <w:sz w:val="24"/>
              </w:rPr>
            </w:pPr>
            <w:r>
              <w:rPr>
                <w:b/>
                <w:sz w:val="24"/>
              </w:rPr>
              <w:t>Naziv</w:t>
            </w:r>
            <w:r>
              <w:rPr>
                <w:b/>
                <w:spacing w:val="-4"/>
                <w:sz w:val="24"/>
              </w:rPr>
              <w:t xml:space="preserve"> </w:t>
            </w:r>
            <w:r>
              <w:rPr>
                <w:b/>
                <w:spacing w:val="-2"/>
                <w:sz w:val="24"/>
              </w:rPr>
              <w:t>mjere</w:t>
            </w:r>
          </w:p>
        </w:tc>
        <w:tc>
          <w:tcPr>
            <w:tcW w:w="2208" w:type="dxa"/>
            <w:shd w:val="clear" w:color="auto" w:fill="DBE5F1" w:themeFill="accent1" w:themeFillTint="33"/>
            <w:vAlign w:val="center"/>
          </w:tcPr>
          <w:p w14:paraId="5671D63C" w14:textId="77777777" w:rsidR="000D0D22" w:rsidRDefault="000D0D22" w:rsidP="00A32ADF">
            <w:pPr>
              <w:pStyle w:val="TableParagraph"/>
              <w:spacing w:before="1" w:line="254" w:lineRule="auto"/>
              <w:ind w:left="111" w:right="448"/>
              <w:jc w:val="center"/>
              <w:rPr>
                <w:b/>
                <w:sz w:val="24"/>
              </w:rPr>
            </w:pPr>
            <w:r>
              <w:rPr>
                <w:b/>
                <w:sz w:val="24"/>
              </w:rPr>
              <w:t>Svrha</w:t>
            </w:r>
            <w:r>
              <w:rPr>
                <w:b/>
                <w:spacing w:val="-15"/>
                <w:sz w:val="24"/>
              </w:rPr>
              <w:t xml:space="preserve"> </w:t>
            </w:r>
            <w:r>
              <w:rPr>
                <w:b/>
                <w:sz w:val="24"/>
              </w:rPr>
              <w:t xml:space="preserve">provedbe </w:t>
            </w:r>
            <w:r>
              <w:rPr>
                <w:b/>
                <w:spacing w:val="-2"/>
                <w:sz w:val="24"/>
              </w:rPr>
              <w:t>mjere</w:t>
            </w:r>
          </w:p>
        </w:tc>
        <w:tc>
          <w:tcPr>
            <w:tcW w:w="2189" w:type="dxa"/>
            <w:shd w:val="clear" w:color="auto" w:fill="DBE5F1" w:themeFill="accent1" w:themeFillTint="33"/>
            <w:vAlign w:val="center"/>
          </w:tcPr>
          <w:p w14:paraId="68349B07" w14:textId="77777777" w:rsidR="000D0D22" w:rsidRDefault="000D0D22" w:rsidP="00A32ADF">
            <w:pPr>
              <w:pStyle w:val="TableParagraph"/>
              <w:spacing w:before="1"/>
              <w:ind w:left="109"/>
              <w:jc w:val="center"/>
              <w:rPr>
                <w:b/>
                <w:sz w:val="24"/>
              </w:rPr>
            </w:pPr>
            <w:r>
              <w:rPr>
                <w:b/>
                <w:sz w:val="24"/>
              </w:rPr>
              <w:t>Procijenjeni</w:t>
            </w:r>
            <w:r>
              <w:rPr>
                <w:b/>
                <w:spacing w:val="-5"/>
                <w:sz w:val="24"/>
              </w:rPr>
              <w:t xml:space="preserve"> </w:t>
            </w:r>
            <w:r>
              <w:rPr>
                <w:b/>
                <w:spacing w:val="-2"/>
                <w:sz w:val="24"/>
              </w:rPr>
              <w:t>trošak</w:t>
            </w:r>
          </w:p>
          <w:p w14:paraId="452C5693" w14:textId="38240D1B" w:rsidR="000D0D22" w:rsidRDefault="000D0D22" w:rsidP="00A32ADF">
            <w:pPr>
              <w:pStyle w:val="TableParagraph"/>
              <w:spacing w:before="17" w:line="256" w:lineRule="auto"/>
              <w:ind w:left="109" w:right="445"/>
              <w:jc w:val="center"/>
              <w:rPr>
                <w:b/>
                <w:sz w:val="24"/>
              </w:rPr>
            </w:pPr>
            <w:r>
              <w:rPr>
                <w:b/>
                <w:sz w:val="24"/>
              </w:rPr>
              <w:t>provedbe</w:t>
            </w:r>
            <w:r>
              <w:rPr>
                <w:b/>
                <w:spacing w:val="-15"/>
                <w:sz w:val="24"/>
              </w:rPr>
              <w:t xml:space="preserve"> </w:t>
            </w:r>
            <w:r>
              <w:rPr>
                <w:b/>
                <w:sz w:val="24"/>
              </w:rPr>
              <w:t xml:space="preserve">mjere (u </w:t>
            </w:r>
            <w:r w:rsidR="008C0916">
              <w:rPr>
                <w:b/>
                <w:sz w:val="24"/>
              </w:rPr>
              <w:t>EUR</w:t>
            </w:r>
            <w:r>
              <w:rPr>
                <w:b/>
                <w:sz w:val="24"/>
              </w:rPr>
              <w:t>)</w:t>
            </w:r>
          </w:p>
        </w:tc>
      </w:tr>
      <w:tr w:rsidR="007408A0" w14:paraId="68776C48" w14:textId="77777777" w:rsidTr="00D90A8D">
        <w:trPr>
          <w:trHeight w:val="1765"/>
        </w:trPr>
        <w:tc>
          <w:tcPr>
            <w:tcW w:w="2222" w:type="dxa"/>
          </w:tcPr>
          <w:p w14:paraId="0693A058" w14:textId="2AA17313" w:rsidR="007408A0" w:rsidRDefault="007408A0" w:rsidP="007408A0">
            <w:pPr>
              <w:pStyle w:val="TableParagraph"/>
              <w:spacing w:line="271" w:lineRule="exact"/>
              <w:rPr>
                <w:sz w:val="24"/>
              </w:rPr>
            </w:pPr>
            <w:r w:rsidRPr="009D3369">
              <w:rPr>
                <w:sz w:val="24"/>
                <w:szCs w:val="24"/>
                <w:lang w:eastAsia="hr-HR"/>
              </w:rPr>
              <w:t xml:space="preserve">Program 1015 Obrazovanje                                  </w:t>
            </w:r>
          </w:p>
        </w:tc>
        <w:tc>
          <w:tcPr>
            <w:tcW w:w="2220" w:type="dxa"/>
          </w:tcPr>
          <w:p w14:paraId="687B022B" w14:textId="35BCD04D" w:rsidR="007408A0" w:rsidRDefault="007408A0" w:rsidP="007408A0">
            <w:pPr>
              <w:pStyle w:val="TableParagraph"/>
              <w:spacing w:line="254" w:lineRule="auto"/>
              <w:ind w:left="108"/>
              <w:rPr>
                <w:sz w:val="24"/>
              </w:rPr>
            </w:pPr>
            <w:r w:rsidRPr="009D3369">
              <w:rPr>
                <w:sz w:val="24"/>
                <w:szCs w:val="24"/>
                <w:lang w:eastAsia="hr-HR"/>
              </w:rPr>
              <w:t>Mjera 1. Odgoj i obrazovanje</w:t>
            </w:r>
          </w:p>
        </w:tc>
        <w:tc>
          <w:tcPr>
            <w:tcW w:w="2208" w:type="dxa"/>
          </w:tcPr>
          <w:p w14:paraId="722A0960" w14:textId="278FDC96" w:rsidR="007408A0" w:rsidRDefault="007408A0" w:rsidP="007408A0">
            <w:pPr>
              <w:pStyle w:val="TableParagraph"/>
              <w:spacing w:line="273" w:lineRule="exact"/>
              <w:ind w:left="111"/>
              <w:rPr>
                <w:sz w:val="24"/>
              </w:rPr>
            </w:pPr>
            <w:r w:rsidRPr="009D3369">
              <w:rPr>
                <w:sz w:val="24"/>
                <w:szCs w:val="24"/>
                <w:lang w:eastAsia="hr-HR"/>
              </w:rPr>
              <w:t>Promicati će se društvena uključenost te stvaranje motivacije za cjeloživotno obrazovanje.</w:t>
            </w:r>
          </w:p>
        </w:tc>
        <w:tc>
          <w:tcPr>
            <w:tcW w:w="2189" w:type="dxa"/>
            <w:vAlign w:val="center"/>
          </w:tcPr>
          <w:p w14:paraId="51B6AF7F" w14:textId="33EE2304" w:rsidR="007408A0" w:rsidRDefault="00591B01" w:rsidP="007408A0">
            <w:pPr>
              <w:pStyle w:val="TableParagraph"/>
              <w:spacing w:line="275" w:lineRule="exact"/>
              <w:ind w:left="109"/>
              <w:rPr>
                <w:sz w:val="24"/>
              </w:rPr>
            </w:pPr>
            <w:r>
              <w:rPr>
                <w:sz w:val="24"/>
                <w:szCs w:val="24"/>
                <w:lang w:eastAsia="hr-HR"/>
              </w:rPr>
              <w:t>152.335,10</w:t>
            </w:r>
          </w:p>
        </w:tc>
      </w:tr>
      <w:tr w:rsidR="007408A0" w14:paraId="52B304F9" w14:textId="77777777" w:rsidTr="00D90A8D">
        <w:trPr>
          <w:trHeight w:val="1471"/>
        </w:trPr>
        <w:tc>
          <w:tcPr>
            <w:tcW w:w="2222" w:type="dxa"/>
          </w:tcPr>
          <w:p w14:paraId="1EDDA6F2" w14:textId="77777777" w:rsidR="00E1437A" w:rsidRDefault="00591B01" w:rsidP="007408A0">
            <w:pPr>
              <w:pStyle w:val="TableParagraph"/>
              <w:spacing w:line="271" w:lineRule="exact"/>
            </w:pPr>
            <w:r>
              <w:rPr>
                <w:sz w:val="24"/>
                <w:szCs w:val="24"/>
                <w:lang w:eastAsia="hr-HR"/>
              </w:rPr>
              <w:t xml:space="preserve"> </w:t>
            </w:r>
            <w:r w:rsidR="007408A0" w:rsidRPr="009D3369">
              <w:rPr>
                <w:sz w:val="24"/>
                <w:szCs w:val="24"/>
                <w:lang w:eastAsia="hr-HR"/>
              </w:rPr>
              <w:t xml:space="preserve">                               Program 1004 Plan razvojnih programa </w:t>
            </w:r>
            <w:r w:rsidR="00E1437A">
              <w:rPr>
                <w:sz w:val="24"/>
                <w:szCs w:val="24"/>
                <w:lang w:eastAsia="hr-HR"/>
              </w:rPr>
              <w:t xml:space="preserve">- </w:t>
            </w:r>
            <w:r w:rsidR="00E1437A" w:rsidRPr="00E1437A">
              <w:t>K100414 Izgradnja dječjeg vrtića u Ilači</w:t>
            </w:r>
          </w:p>
          <w:p w14:paraId="38CFBDF8" w14:textId="2C7EFDDC" w:rsidR="00E1437A" w:rsidRDefault="00E1437A" w:rsidP="007408A0">
            <w:pPr>
              <w:pStyle w:val="TableParagraph"/>
              <w:spacing w:line="271" w:lineRule="exact"/>
              <w:rPr>
                <w:sz w:val="24"/>
                <w:szCs w:val="24"/>
                <w:lang w:eastAsia="hr-HR"/>
              </w:rPr>
            </w:pPr>
            <w:r w:rsidRPr="009D3369">
              <w:rPr>
                <w:sz w:val="24"/>
                <w:szCs w:val="24"/>
                <w:lang w:eastAsia="hr-HR"/>
              </w:rPr>
              <w:t xml:space="preserve"> </w:t>
            </w:r>
          </w:p>
          <w:p w14:paraId="575F7CF6" w14:textId="4E47F005" w:rsidR="007408A0" w:rsidRDefault="007408A0" w:rsidP="007408A0">
            <w:pPr>
              <w:pStyle w:val="TableParagraph"/>
              <w:spacing w:line="271" w:lineRule="exact"/>
              <w:rPr>
                <w:sz w:val="24"/>
              </w:rPr>
            </w:pPr>
            <w:r w:rsidRPr="009D3369">
              <w:rPr>
                <w:sz w:val="24"/>
                <w:szCs w:val="24"/>
                <w:lang w:eastAsia="hr-HR"/>
              </w:rPr>
              <w:t xml:space="preserve">Program 1054 Rashodi za redovnu djelatnost Dječjeg vrtića                          </w:t>
            </w:r>
          </w:p>
        </w:tc>
        <w:tc>
          <w:tcPr>
            <w:tcW w:w="2220" w:type="dxa"/>
          </w:tcPr>
          <w:p w14:paraId="0549CE00" w14:textId="487E5FCE" w:rsidR="007408A0" w:rsidRDefault="007408A0" w:rsidP="007408A0">
            <w:pPr>
              <w:pStyle w:val="TableParagraph"/>
              <w:spacing w:line="256" w:lineRule="auto"/>
              <w:ind w:left="108" w:right="397"/>
              <w:rPr>
                <w:sz w:val="24"/>
              </w:rPr>
            </w:pPr>
            <w:r w:rsidRPr="009D3369">
              <w:rPr>
                <w:sz w:val="24"/>
                <w:szCs w:val="24"/>
                <w:lang w:eastAsia="hr-HR"/>
              </w:rPr>
              <w:t>Mjera 2. Predškolsko obrazovanje</w:t>
            </w:r>
          </w:p>
        </w:tc>
        <w:tc>
          <w:tcPr>
            <w:tcW w:w="2208" w:type="dxa"/>
          </w:tcPr>
          <w:p w14:paraId="270382BF" w14:textId="332E3F1F" w:rsidR="007408A0" w:rsidRDefault="007408A0" w:rsidP="007408A0">
            <w:pPr>
              <w:pStyle w:val="TableParagraph"/>
              <w:spacing w:line="271" w:lineRule="exact"/>
              <w:ind w:left="111"/>
              <w:rPr>
                <w:sz w:val="24"/>
              </w:rPr>
            </w:pPr>
            <w:r w:rsidRPr="009D3369">
              <w:rPr>
                <w:sz w:val="24"/>
                <w:szCs w:val="24"/>
                <w:lang w:eastAsia="hr-HR"/>
              </w:rPr>
              <w:t>Doprinijeti će razvoju ranog i predškolskog odgoja i obrazovanja</w:t>
            </w:r>
          </w:p>
        </w:tc>
        <w:tc>
          <w:tcPr>
            <w:tcW w:w="2189" w:type="dxa"/>
            <w:vAlign w:val="center"/>
          </w:tcPr>
          <w:p w14:paraId="4CBB90E8" w14:textId="00DFF601" w:rsidR="007408A0" w:rsidRDefault="00591B01" w:rsidP="007408A0">
            <w:pPr>
              <w:pStyle w:val="TableParagraph"/>
              <w:spacing w:line="275" w:lineRule="exact"/>
              <w:ind w:left="169"/>
              <w:rPr>
                <w:sz w:val="24"/>
              </w:rPr>
            </w:pPr>
            <w:r>
              <w:rPr>
                <w:sz w:val="24"/>
                <w:szCs w:val="24"/>
              </w:rPr>
              <w:t>640.107,60</w:t>
            </w:r>
          </w:p>
        </w:tc>
      </w:tr>
      <w:tr w:rsidR="007408A0" w14:paraId="3F529ED0" w14:textId="77777777" w:rsidTr="00D90A8D">
        <w:trPr>
          <w:trHeight w:val="3240"/>
        </w:trPr>
        <w:tc>
          <w:tcPr>
            <w:tcW w:w="2222" w:type="dxa"/>
          </w:tcPr>
          <w:p w14:paraId="38D2A57D" w14:textId="5EEA27AD" w:rsidR="007408A0" w:rsidRDefault="007408A0" w:rsidP="007408A0">
            <w:pPr>
              <w:pStyle w:val="TableParagraph"/>
              <w:spacing w:line="256" w:lineRule="auto"/>
              <w:ind w:right="138"/>
              <w:rPr>
                <w:sz w:val="24"/>
              </w:rPr>
            </w:pPr>
            <w:r w:rsidRPr="009D3369">
              <w:rPr>
                <w:sz w:val="24"/>
                <w:szCs w:val="24"/>
                <w:lang w:eastAsia="hr-HR"/>
              </w:rPr>
              <w:t>Program 1013 Održavanje komunalne infrastrukture                                                       Program 1017 Javni radovi</w:t>
            </w:r>
          </w:p>
        </w:tc>
        <w:tc>
          <w:tcPr>
            <w:tcW w:w="2220" w:type="dxa"/>
          </w:tcPr>
          <w:p w14:paraId="04238EDF" w14:textId="5800F74E" w:rsidR="007408A0" w:rsidRDefault="007408A0" w:rsidP="007408A0">
            <w:pPr>
              <w:pStyle w:val="TableParagraph"/>
              <w:spacing w:line="256" w:lineRule="auto"/>
              <w:ind w:left="108"/>
              <w:rPr>
                <w:sz w:val="24"/>
              </w:rPr>
            </w:pPr>
            <w:r w:rsidRPr="009D3369">
              <w:rPr>
                <w:sz w:val="24"/>
                <w:szCs w:val="24"/>
                <w:lang w:eastAsia="hr-HR"/>
              </w:rPr>
              <w:t>Mjera 3. Održavanje komunalne infrastrukture</w:t>
            </w:r>
          </w:p>
        </w:tc>
        <w:tc>
          <w:tcPr>
            <w:tcW w:w="2208" w:type="dxa"/>
          </w:tcPr>
          <w:p w14:paraId="4E464C7F" w14:textId="00BA097D" w:rsidR="007408A0" w:rsidRDefault="007408A0" w:rsidP="007408A0">
            <w:pPr>
              <w:pStyle w:val="TableParagraph"/>
              <w:spacing w:line="296" w:lineRule="exact"/>
              <w:ind w:left="111" w:right="199"/>
              <w:rPr>
                <w:sz w:val="24"/>
              </w:rPr>
            </w:pPr>
            <w:r w:rsidRPr="009D3369">
              <w:rPr>
                <w:sz w:val="24"/>
                <w:szCs w:val="24"/>
                <w:lang w:eastAsia="hr-HR"/>
              </w:rPr>
              <w:t>Trajno i kvalitetno obavljanje komunalnih djelatnosti</w:t>
            </w:r>
            <w:r>
              <w:rPr>
                <w:sz w:val="24"/>
                <w:szCs w:val="24"/>
                <w:lang w:eastAsia="hr-HR"/>
              </w:rPr>
              <w:t xml:space="preserve"> </w:t>
            </w:r>
            <w:r w:rsidRPr="009D3369">
              <w:rPr>
                <w:sz w:val="24"/>
                <w:szCs w:val="24"/>
                <w:lang w:eastAsia="hr-HR"/>
              </w:rPr>
              <w:t>na načelima održivog razvoja, te održavanje komunalnih objekata i uređaja u stanju funkcionalne sposobnosti</w:t>
            </w:r>
          </w:p>
        </w:tc>
        <w:tc>
          <w:tcPr>
            <w:tcW w:w="2189" w:type="dxa"/>
            <w:vAlign w:val="center"/>
          </w:tcPr>
          <w:p w14:paraId="79F17641" w14:textId="426BC9D4" w:rsidR="007408A0" w:rsidRDefault="00E1437A" w:rsidP="007408A0">
            <w:pPr>
              <w:pStyle w:val="TableParagraph"/>
              <w:spacing w:line="275" w:lineRule="exact"/>
              <w:ind w:left="109"/>
              <w:rPr>
                <w:sz w:val="24"/>
              </w:rPr>
            </w:pPr>
            <w:r>
              <w:rPr>
                <w:sz w:val="24"/>
              </w:rPr>
              <w:t>708.578,80</w:t>
            </w:r>
          </w:p>
        </w:tc>
      </w:tr>
      <w:tr w:rsidR="007408A0" w14:paraId="0326BE53" w14:textId="77777777" w:rsidTr="00D90A8D">
        <w:trPr>
          <w:trHeight w:val="1213"/>
        </w:trPr>
        <w:tc>
          <w:tcPr>
            <w:tcW w:w="2222" w:type="dxa"/>
          </w:tcPr>
          <w:p w14:paraId="63455593" w14:textId="366EF33F" w:rsidR="007408A0" w:rsidRDefault="007408A0" w:rsidP="007408A0">
            <w:pPr>
              <w:pStyle w:val="TableParagraph"/>
              <w:spacing w:before="19" w:line="273" w:lineRule="exact"/>
              <w:rPr>
                <w:sz w:val="24"/>
              </w:rPr>
            </w:pPr>
            <w:r w:rsidRPr="009D3369">
              <w:rPr>
                <w:sz w:val="24"/>
                <w:szCs w:val="24"/>
                <w:lang w:eastAsia="hr-HR"/>
              </w:rPr>
              <w:t xml:space="preserve">Program 1019 Gradnja objekata i uređaja komunalne infrastrukture </w:t>
            </w:r>
            <w:r>
              <w:rPr>
                <w:sz w:val="24"/>
                <w:szCs w:val="24"/>
                <w:lang w:eastAsia="hr-HR"/>
              </w:rPr>
              <w:t xml:space="preserve"> </w:t>
            </w:r>
          </w:p>
        </w:tc>
        <w:tc>
          <w:tcPr>
            <w:tcW w:w="2220" w:type="dxa"/>
          </w:tcPr>
          <w:p w14:paraId="75F0D831" w14:textId="5976880F" w:rsidR="007408A0" w:rsidRDefault="007408A0" w:rsidP="007408A0">
            <w:pPr>
              <w:pStyle w:val="TableParagraph"/>
              <w:spacing w:line="256" w:lineRule="auto"/>
              <w:ind w:left="108"/>
              <w:rPr>
                <w:sz w:val="24"/>
              </w:rPr>
            </w:pPr>
            <w:r w:rsidRPr="009D3369">
              <w:rPr>
                <w:sz w:val="24"/>
                <w:szCs w:val="24"/>
                <w:lang w:eastAsia="hr-HR"/>
              </w:rPr>
              <w:t>Mjera 4. Izgradnja komunalne infrastrukture</w:t>
            </w:r>
          </w:p>
        </w:tc>
        <w:tc>
          <w:tcPr>
            <w:tcW w:w="2208" w:type="dxa"/>
          </w:tcPr>
          <w:p w14:paraId="081E0799" w14:textId="334E8EED" w:rsidR="007408A0" w:rsidRDefault="007408A0" w:rsidP="007408A0">
            <w:pPr>
              <w:pStyle w:val="TableParagraph"/>
              <w:spacing w:line="256" w:lineRule="auto"/>
              <w:ind w:left="111" w:right="182"/>
              <w:rPr>
                <w:sz w:val="24"/>
              </w:rPr>
            </w:pPr>
            <w:r w:rsidRPr="009D3369">
              <w:rPr>
                <w:sz w:val="24"/>
                <w:szCs w:val="24"/>
                <w:lang w:eastAsia="hr-HR"/>
              </w:rPr>
              <w:t xml:space="preserve">Izgradnja komunalne infrastrukture sa svrhom uređenja neuređenih dijelova </w:t>
            </w:r>
            <w:r>
              <w:rPr>
                <w:sz w:val="24"/>
                <w:szCs w:val="24"/>
                <w:lang w:eastAsia="hr-HR"/>
              </w:rPr>
              <w:t>O</w:t>
            </w:r>
            <w:r w:rsidRPr="009D3369">
              <w:rPr>
                <w:sz w:val="24"/>
                <w:szCs w:val="24"/>
                <w:lang w:eastAsia="hr-HR"/>
              </w:rPr>
              <w:t>pćine</w:t>
            </w:r>
          </w:p>
        </w:tc>
        <w:tc>
          <w:tcPr>
            <w:tcW w:w="2189" w:type="dxa"/>
            <w:vAlign w:val="center"/>
          </w:tcPr>
          <w:p w14:paraId="03162219" w14:textId="435AF0AA" w:rsidR="007408A0" w:rsidRDefault="00E1437A" w:rsidP="007408A0">
            <w:pPr>
              <w:pStyle w:val="TableParagraph"/>
              <w:spacing w:line="275" w:lineRule="exact"/>
              <w:ind w:left="109"/>
              <w:rPr>
                <w:sz w:val="24"/>
              </w:rPr>
            </w:pPr>
            <w:r>
              <w:rPr>
                <w:sz w:val="24"/>
                <w:szCs w:val="24"/>
                <w:lang w:eastAsia="hr-HR"/>
              </w:rPr>
              <w:t>77.665,53</w:t>
            </w:r>
          </w:p>
        </w:tc>
      </w:tr>
      <w:tr w:rsidR="007408A0" w14:paraId="7500D74E" w14:textId="77777777" w:rsidTr="00D90A8D">
        <w:trPr>
          <w:trHeight w:val="1213"/>
        </w:trPr>
        <w:tc>
          <w:tcPr>
            <w:tcW w:w="2222" w:type="dxa"/>
          </w:tcPr>
          <w:p w14:paraId="1BBC6496" w14:textId="55666829" w:rsidR="007408A0" w:rsidRPr="009D3369" w:rsidRDefault="007408A0" w:rsidP="007408A0">
            <w:pPr>
              <w:pStyle w:val="TableParagraph"/>
              <w:spacing w:before="19" w:line="273" w:lineRule="exact"/>
              <w:rPr>
                <w:sz w:val="24"/>
                <w:szCs w:val="24"/>
                <w:lang w:eastAsia="hr-HR"/>
              </w:rPr>
            </w:pPr>
            <w:r w:rsidRPr="009D3369">
              <w:rPr>
                <w:sz w:val="24"/>
                <w:szCs w:val="24"/>
                <w:lang w:eastAsia="hr-HR"/>
              </w:rPr>
              <w:t>Program 1007                                                    Program 103</w:t>
            </w:r>
            <w:r w:rsidR="00E1437A">
              <w:rPr>
                <w:sz w:val="24"/>
                <w:szCs w:val="24"/>
                <w:lang w:eastAsia="hr-HR"/>
              </w:rPr>
              <w:t>2</w:t>
            </w:r>
            <w:r w:rsidRPr="009D3369">
              <w:rPr>
                <w:sz w:val="24"/>
                <w:szCs w:val="24"/>
                <w:lang w:eastAsia="hr-HR"/>
              </w:rPr>
              <w:t xml:space="preserve"> Projekt "Zaželi" </w:t>
            </w:r>
            <w:r w:rsidR="00E1437A">
              <w:rPr>
                <w:sz w:val="24"/>
                <w:szCs w:val="24"/>
                <w:lang w:eastAsia="hr-HR"/>
              </w:rPr>
              <w:t>Brinemo o vama</w:t>
            </w:r>
            <w:r w:rsidRPr="009D3369">
              <w:rPr>
                <w:sz w:val="24"/>
                <w:szCs w:val="24"/>
                <w:lang w:eastAsia="hr-HR"/>
              </w:rPr>
              <w:t xml:space="preserve">                       Program 1022 Deratizacija, </w:t>
            </w:r>
            <w:r w:rsidRPr="009D3369">
              <w:rPr>
                <w:sz w:val="24"/>
                <w:szCs w:val="24"/>
                <w:lang w:eastAsia="hr-HR"/>
              </w:rPr>
              <w:lastRenderedPageBreak/>
              <w:t xml:space="preserve">dezinfekcija i dezinsekcija                                                  Program 1016 Naknada šteta od elementarnih nepogoda  </w:t>
            </w:r>
          </w:p>
        </w:tc>
        <w:tc>
          <w:tcPr>
            <w:tcW w:w="2220" w:type="dxa"/>
          </w:tcPr>
          <w:p w14:paraId="256B8E7C" w14:textId="7E9B0D1F" w:rsidR="007408A0" w:rsidRPr="009D3369" w:rsidRDefault="007408A0" w:rsidP="007408A0">
            <w:pPr>
              <w:pStyle w:val="TableParagraph"/>
              <w:spacing w:line="256" w:lineRule="auto"/>
              <w:ind w:left="108"/>
              <w:rPr>
                <w:sz w:val="24"/>
                <w:szCs w:val="24"/>
                <w:lang w:eastAsia="hr-HR"/>
              </w:rPr>
            </w:pPr>
            <w:r w:rsidRPr="009D3369">
              <w:rPr>
                <w:sz w:val="24"/>
                <w:szCs w:val="24"/>
                <w:lang w:eastAsia="hr-HR"/>
              </w:rPr>
              <w:lastRenderedPageBreak/>
              <w:t xml:space="preserve">Mjera 5. Socijalna skrb   </w:t>
            </w:r>
          </w:p>
        </w:tc>
        <w:tc>
          <w:tcPr>
            <w:tcW w:w="2208" w:type="dxa"/>
          </w:tcPr>
          <w:p w14:paraId="2A45E32B" w14:textId="1D535301" w:rsidR="007408A0" w:rsidRPr="009D3369" w:rsidRDefault="007408A0" w:rsidP="007408A0">
            <w:pPr>
              <w:pStyle w:val="TableParagraph"/>
              <w:spacing w:line="256" w:lineRule="auto"/>
              <w:ind w:left="111" w:right="182"/>
              <w:rPr>
                <w:sz w:val="24"/>
                <w:szCs w:val="24"/>
                <w:lang w:eastAsia="hr-HR"/>
              </w:rPr>
            </w:pPr>
            <w:r w:rsidRPr="009D3369">
              <w:rPr>
                <w:sz w:val="24"/>
                <w:szCs w:val="24"/>
                <w:lang w:eastAsia="hr-HR"/>
              </w:rPr>
              <w:t>Dovesti će do podizanje kvalitete života te socijalne solidarnosti i odgovornosti.</w:t>
            </w:r>
          </w:p>
        </w:tc>
        <w:tc>
          <w:tcPr>
            <w:tcW w:w="2189" w:type="dxa"/>
            <w:vAlign w:val="center"/>
          </w:tcPr>
          <w:p w14:paraId="56E3A1D1" w14:textId="77777777" w:rsidR="007408A0" w:rsidRDefault="00E1437A" w:rsidP="007408A0">
            <w:pPr>
              <w:pStyle w:val="TableParagraph"/>
              <w:spacing w:line="275" w:lineRule="exact"/>
              <w:ind w:left="109"/>
              <w:rPr>
                <w:sz w:val="24"/>
                <w:szCs w:val="24"/>
                <w:lang w:eastAsia="hr-HR"/>
              </w:rPr>
            </w:pPr>
            <w:r>
              <w:rPr>
                <w:sz w:val="24"/>
                <w:szCs w:val="24"/>
                <w:lang w:eastAsia="hr-HR"/>
              </w:rPr>
              <w:t>543.704,25</w:t>
            </w:r>
          </w:p>
          <w:p w14:paraId="5628C455" w14:textId="7B25166E" w:rsidR="00AB577A" w:rsidRPr="00AB577A" w:rsidRDefault="00AB577A" w:rsidP="00AB577A">
            <w:pPr>
              <w:rPr>
                <w:lang w:eastAsia="hr-HR"/>
              </w:rPr>
            </w:pPr>
          </w:p>
        </w:tc>
      </w:tr>
      <w:tr w:rsidR="007408A0" w14:paraId="0EC80624" w14:textId="77777777" w:rsidTr="00D90A8D">
        <w:trPr>
          <w:trHeight w:val="1213"/>
        </w:trPr>
        <w:tc>
          <w:tcPr>
            <w:tcW w:w="2222" w:type="dxa"/>
          </w:tcPr>
          <w:p w14:paraId="4441BC5D" w14:textId="77777777" w:rsidR="009877D6" w:rsidRDefault="007408A0" w:rsidP="007408A0">
            <w:pPr>
              <w:pStyle w:val="TableParagraph"/>
              <w:spacing w:before="19" w:line="273" w:lineRule="exact"/>
              <w:rPr>
                <w:sz w:val="24"/>
                <w:szCs w:val="24"/>
                <w:lang w:eastAsia="hr-HR"/>
              </w:rPr>
            </w:pPr>
            <w:r w:rsidRPr="009D3369">
              <w:rPr>
                <w:sz w:val="24"/>
                <w:szCs w:val="24"/>
                <w:lang w:eastAsia="hr-HR"/>
              </w:rPr>
              <w:t xml:space="preserve">Program 1006 Javne potrebe u kulturi  </w:t>
            </w:r>
          </w:p>
          <w:p w14:paraId="4FF939FD" w14:textId="77777777" w:rsidR="009877D6" w:rsidRDefault="009877D6" w:rsidP="007408A0">
            <w:pPr>
              <w:pStyle w:val="TableParagraph"/>
              <w:spacing w:before="19" w:line="273" w:lineRule="exact"/>
              <w:rPr>
                <w:sz w:val="24"/>
                <w:szCs w:val="24"/>
                <w:lang w:eastAsia="hr-HR"/>
              </w:rPr>
            </w:pPr>
          </w:p>
          <w:p w14:paraId="2EF0A00D" w14:textId="28E40DFC" w:rsidR="007408A0" w:rsidRPr="009D3369" w:rsidRDefault="007408A0" w:rsidP="007408A0">
            <w:pPr>
              <w:pStyle w:val="TableParagraph"/>
              <w:spacing w:before="19" w:line="273" w:lineRule="exact"/>
              <w:rPr>
                <w:sz w:val="24"/>
                <w:szCs w:val="24"/>
                <w:lang w:eastAsia="hr-HR"/>
              </w:rPr>
            </w:pPr>
            <w:r w:rsidRPr="009D3369">
              <w:rPr>
                <w:sz w:val="24"/>
                <w:szCs w:val="24"/>
                <w:lang w:eastAsia="hr-HR"/>
              </w:rPr>
              <w:t>Program 1004 Plan razvojnih programa</w:t>
            </w:r>
            <w:r w:rsidR="00E1437A">
              <w:rPr>
                <w:sz w:val="24"/>
                <w:szCs w:val="24"/>
                <w:lang w:eastAsia="hr-HR"/>
              </w:rPr>
              <w:t xml:space="preserve"> -</w:t>
            </w:r>
            <w:r w:rsidR="009877D6">
              <w:t xml:space="preserve"> </w:t>
            </w:r>
            <w:r w:rsidR="009877D6" w:rsidRPr="009877D6">
              <w:rPr>
                <w:sz w:val="24"/>
                <w:szCs w:val="24"/>
                <w:lang w:eastAsia="hr-HR"/>
              </w:rPr>
              <w:t>K100407 Uređenje Hrvatskog doma u Ilači</w:t>
            </w:r>
            <w:r w:rsidR="00E1437A">
              <w:rPr>
                <w:sz w:val="24"/>
                <w:szCs w:val="24"/>
                <w:lang w:eastAsia="hr-HR"/>
              </w:rPr>
              <w:t xml:space="preserve"> </w:t>
            </w:r>
          </w:p>
        </w:tc>
        <w:tc>
          <w:tcPr>
            <w:tcW w:w="2220" w:type="dxa"/>
          </w:tcPr>
          <w:p w14:paraId="6038CD64" w14:textId="61C26720" w:rsidR="007408A0" w:rsidRPr="009D3369" w:rsidRDefault="007408A0" w:rsidP="007408A0">
            <w:pPr>
              <w:pStyle w:val="TableParagraph"/>
              <w:spacing w:line="256" w:lineRule="auto"/>
              <w:ind w:left="108"/>
              <w:rPr>
                <w:sz w:val="24"/>
                <w:szCs w:val="24"/>
                <w:lang w:eastAsia="hr-HR"/>
              </w:rPr>
            </w:pPr>
            <w:r w:rsidRPr="009D3369">
              <w:rPr>
                <w:sz w:val="24"/>
                <w:szCs w:val="24"/>
                <w:lang w:eastAsia="hr-HR"/>
              </w:rPr>
              <w:t>Mjera 6. Javne potrebe u kulturi</w:t>
            </w:r>
          </w:p>
        </w:tc>
        <w:tc>
          <w:tcPr>
            <w:tcW w:w="2208" w:type="dxa"/>
          </w:tcPr>
          <w:p w14:paraId="7E2C57C8" w14:textId="79FB3241" w:rsidR="007408A0" w:rsidRPr="009D3369" w:rsidRDefault="007408A0" w:rsidP="007408A0">
            <w:pPr>
              <w:pStyle w:val="TableParagraph"/>
              <w:spacing w:line="256" w:lineRule="auto"/>
              <w:ind w:left="111" w:right="182"/>
              <w:rPr>
                <w:sz w:val="24"/>
                <w:szCs w:val="24"/>
                <w:lang w:eastAsia="hr-HR"/>
              </w:rPr>
            </w:pPr>
            <w:r w:rsidRPr="009D3369">
              <w:rPr>
                <w:sz w:val="24"/>
                <w:szCs w:val="24"/>
                <w:lang w:eastAsia="hr-HR"/>
              </w:rPr>
              <w:t>Poticanje raznovrsnosti i kvalitete kulturne ponude i programa</w:t>
            </w:r>
          </w:p>
        </w:tc>
        <w:tc>
          <w:tcPr>
            <w:tcW w:w="2189" w:type="dxa"/>
            <w:vAlign w:val="center"/>
          </w:tcPr>
          <w:p w14:paraId="0630876D" w14:textId="71AF146B" w:rsidR="007408A0" w:rsidRDefault="009877D6" w:rsidP="007408A0">
            <w:pPr>
              <w:pStyle w:val="TableParagraph"/>
              <w:spacing w:line="275" w:lineRule="exact"/>
              <w:ind w:left="109"/>
              <w:rPr>
                <w:sz w:val="24"/>
                <w:szCs w:val="24"/>
                <w:lang w:eastAsia="hr-HR"/>
              </w:rPr>
            </w:pPr>
            <w:r>
              <w:rPr>
                <w:sz w:val="24"/>
                <w:szCs w:val="24"/>
              </w:rPr>
              <w:t>476.249,68</w:t>
            </w:r>
          </w:p>
        </w:tc>
      </w:tr>
      <w:tr w:rsidR="007408A0" w14:paraId="34B8B437" w14:textId="77777777" w:rsidTr="00D90A8D">
        <w:trPr>
          <w:trHeight w:val="1213"/>
        </w:trPr>
        <w:tc>
          <w:tcPr>
            <w:tcW w:w="2222" w:type="dxa"/>
          </w:tcPr>
          <w:p w14:paraId="32E7D257" w14:textId="77777777" w:rsidR="009877D6" w:rsidRDefault="007408A0" w:rsidP="007408A0">
            <w:pPr>
              <w:pStyle w:val="TableParagraph"/>
              <w:spacing w:before="19" w:line="273" w:lineRule="exact"/>
              <w:rPr>
                <w:sz w:val="24"/>
                <w:szCs w:val="24"/>
                <w:lang w:eastAsia="hr-HR"/>
              </w:rPr>
            </w:pPr>
            <w:r w:rsidRPr="009D3369">
              <w:rPr>
                <w:sz w:val="24"/>
                <w:szCs w:val="24"/>
                <w:lang w:eastAsia="hr-HR"/>
              </w:rPr>
              <w:t xml:space="preserve">Program 1018 Javne potrebe u športu i rekreaciji       </w:t>
            </w:r>
          </w:p>
          <w:p w14:paraId="50BAB0E5" w14:textId="25B8B93F" w:rsidR="007408A0" w:rsidRPr="009D3369" w:rsidRDefault="007408A0" w:rsidP="007408A0">
            <w:pPr>
              <w:pStyle w:val="TableParagraph"/>
              <w:spacing w:before="19" w:line="273" w:lineRule="exact"/>
              <w:rPr>
                <w:sz w:val="24"/>
                <w:szCs w:val="24"/>
                <w:lang w:eastAsia="hr-HR"/>
              </w:rPr>
            </w:pPr>
            <w:r w:rsidRPr="009D3369">
              <w:rPr>
                <w:sz w:val="24"/>
                <w:szCs w:val="24"/>
                <w:lang w:eastAsia="hr-HR"/>
              </w:rPr>
              <w:t xml:space="preserve">                                                     Program 1004 Plan razvojnim programa</w:t>
            </w:r>
            <w:r w:rsidR="00A03F55">
              <w:rPr>
                <w:sz w:val="24"/>
                <w:szCs w:val="24"/>
                <w:lang w:eastAsia="hr-HR"/>
              </w:rPr>
              <w:t xml:space="preserve"> - </w:t>
            </w:r>
            <w:r w:rsidR="00A03F55" w:rsidRPr="00A03F55">
              <w:t>K100418 Izgradnja sportske dvorane u Ilači</w:t>
            </w:r>
            <w:r w:rsidR="00A03F55">
              <w:rPr>
                <w:sz w:val="24"/>
                <w:szCs w:val="24"/>
                <w:lang w:eastAsia="hr-HR"/>
              </w:rPr>
              <w:t xml:space="preserve"> </w:t>
            </w:r>
          </w:p>
        </w:tc>
        <w:tc>
          <w:tcPr>
            <w:tcW w:w="2220" w:type="dxa"/>
          </w:tcPr>
          <w:p w14:paraId="25212765" w14:textId="1E34FAFA" w:rsidR="007408A0" w:rsidRPr="009D3369" w:rsidRDefault="007408A0" w:rsidP="007408A0">
            <w:pPr>
              <w:pStyle w:val="TableParagraph"/>
              <w:spacing w:line="256" w:lineRule="auto"/>
              <w:ind w:left="108"/>
              <w:rPr>
                <w:sz w:val="24"/>
                <w:szCs w:val="24"/>
                <w:lang w:eastAsia="hr-HR"/>
              </w:rPr>
            </w:pPr>
            <w:r w:rsidRPr="009D3369">
              <w:rPr>
                <w:sz w:val="24"/>
                <w:szCs w:val="24"/>
                <w:lang w:eastAsia="hr-HR"/>
              </w:rPr>
              <w:t>Mjera 7. Sport i rekreacija</w:t>
            </w:r>
          </w:p>
        </w:tc>
        <w:tc>
          <w:tcPr>
            <w:tcW w:w="2208" w:type="dxa"/>
          </w:tcPr>
          <w:p w14:paraId="03F11E3E" w14:textId="718D0582" w:rsidR="007408A0" w:rsidRPr="009D3369" w:rsidRDefault="007408A0" w:rsidP="007408A0">
            <w:pPr>
              <w:pStyle w:val="TableParagraph"/>
              <w:spacing w:line="256" w:lineRule="auto"/>
              <w:ind w:left="111" w:right="182"/>
              <w:rPr>
                <w:sz w:val="24"/>
                <w:szCs w:val="24"/>
                <w:lang w:eastAsia="hr-HR"/>
              </w:rPr>
            </w:pPr>
            <w:r w:rsidRPr="009D3369">
              <w:rPr>
                <w:sz w:val="24"/>
                <w:szCs w:val="24"/>
                <w:lang w:eastAsia="hr-HR"/>
              </w:rPr>
              <w:t>Poticanja sporta te sufinanciranje sportskih programa</w:t>
            </w:r>
          </w:p>
        </w:tc>
        <w:tc>
          <w:tcPr>
            <w:tcW w:w="2189" w:type="dxa"/>
            <w:vAlign w:val="center"/>
          </w:tcPr>
          <w:p w14:paraId="5421EE1D" w14:textId="6CEBE716" w:rsidR="007408A0" w:rsidRDefault="00A03F55" w:rsidP="007408A0">
            <w:pPr>
              <w:pStyle w:val="TableParagraph"/>
              <w:spacing w:line="275" w:lineRule="exact"/>
              <w:ind w:left="109"/>
              <w:rPr>
                <w:sz w:val="24"/>
                <w:szCs w:val="24"/>
              </w:rPr>
            </w:pPr>
            <w:r>
              <w:rPr>
                <w:sz w:val="24"/>
                <w:szCs w:val="24"/>
                <w:lang w:eastAsia="hr-HR"/>
              </w:rPr>
              <w:t>155.713,12</w:t>
            </w:r>
          </w:p>
        </w:tc>
      </w:tr>
      <w:tr w:rsidR="007408A0" w14:paraId="5F5D424C" w14:textId="77777777" w:rsidTr="00D90A8D">
        <w:trPr>
          <w:trHeight w:val="1213"/>
        </w:trPr>
        <w:tc>
          <w:tcPr>
            <w:tcW w:w="2222" w:type="dxa"/>
          </w:tcPr>
          <w:p w14:paraId="62FCEBA1" w14:textId="77777777" w:rsidR="00A03F55" w:rsidRDefault="007408A0" w:rsidP="007408A0">
            <w:pPr>
              <w:pStyle w:val="TableParagraph"/>
              <w:spacing w:before="19" w:line="273" w:lineRule="exact"/>
              <w:rPr>
                <w:sz w:val="24"/>
                <w:szCs w:val="24"/>
                <w:lang w:eastAsia="hr-HR"/>
              </w:rPr>
            </w:pPr>
            <w:r w:rsidRPr="009D3369">
              <w:rPr>
                <w:sz w:val="24"/>
                <w:szCs w:val="24"/>
                <w:lang w:eastAsia="hr-HR"/>
              </w:rPr>
              <w:t xml:space="preserve">Program 1021 Donacije DVD i Službi zaštite i spašavanja        </w:t>
            </w:r>
          </w:p>
          <w:p w14:paraId="1CAA9630" w14:textId="2CE54156" w:rsidR="007408A0" w:rsidRPr="009D3369" w:rsidRDefault="007408A0" w:rsidP="00A03F55">
            <w:pPr>
              <w:pStyle w:val="TableParagraph"/>
              <w:spacing w:before="19" w:line="273" w:lineRule="exact"/>
              <w:rPr>
                <w:sz w:val="24"/>
                <w:szCs w:val="24"/>
                <w:lang w:eastAsia="hr-HR"/>
              </w:rPr>
            </w:pPr>
            <w:r w:rsidRPr="009D3369">
              <w:rPr>
                <w:sz w:val="24"/>
                <w:szCs w:val="24"/>
                <w:lang w:eastAsia="hr-HR"/>
              </w:rPr>
              <w:t xml:space="preserve">                                           </w:t>
            </w:r>
          </w:p>
        </w:tc>
        <w:tc>
          <w:tcPr>
            <w:tcW w:w="2220" w:type="dxa"/>
          </w:tcPr>
          <w:p w14:paraId="57506BD4" w14:textId="08007982" w:rsidR="007408A0" w:rsidRPr="009D3369" w:rsidRDefault="007408A0" w:rsidP="007408A0">
            <w:pPr>
              <w:pStyle w:val="TableParagraph"/>
              <w:spacing w:line="256" w:lineRule="auto"/>
              <w:ind w:left="108"/>
              <w:rPr>
                <w:sz w:val="24"/>
                <w:szCs w:val="24"/>
                <w:lang w:eastAsia="hr-HR"/>
              </w:rPr>
            </w:pPr>
            <w:r w:rsidRPr="009D3369">
              <w:rPr>
                <w:sz w:val="24"/>
                <w:szCs w:val="24"/>
                <w:lang w:eastAsia="hr-HR"/>
              </w:rPr>
              <w:t>Mjera 8. Protupožarna zaštita</w:t>
            </w:r>
          </w:p>
        </w:tc>
        <w:tc>
          <w:tcPr>
            <w:tcW w:w="2208" w:type="dxa"/>
          </w:tcPr>
          <w:p w14:paraId="1542237B" w14:textId="77777777" w:rsidR="007408A0" w:rsidRPr="009D3369" w:rsidRDefault="007408A0" w:rsidP="007408A0">
            <w:pPr>
              <w:spacing w:line="256" w:lineRule="auto"/>
              <w:rPr>
                <w:sz w:val="24"/>
                <w:szCs w:val="24"/>
                <w:lang w:eastAsia="hr-HR"/>
              </w:rPr>
            </w:pPr>
            <w:r w:rsidRPr="009D3369">
              <w:rPr>
                <w:sz w:val="24"/>
                <w:szCs w:val="24"/>
                <w:lang w:eastAsia="hr-HR"/>
              </w:rPr>
              <w:t>Unaprjeđenje sustava zaštite i spašavanja u svrhu očuvanja ljudskog života, zdravlja i</w:t>
            </w:r>
          </w:p>
          <w:p w14:paraId="43458D4A" w14:textId="2557E274" w:rsidR="007408A0" w:rsidRPr="009D3369" w:rsidRDefault="007408A0" w:rsidP="007408A0">
            <w:pPr>
              <w:pStyle w:val="TableParagraph"/>
              <w:spacing w:line="256" w:lineRule="auto"/>
              <w:ind w:left="111" w:right="182"/>
              <w:rPr>
                <w:sz w:val="24"/>
                <w:szCs w:val="24"/>
                <w:lang w:eastAsia="hr-HR"/>
              </w:rPr>
            </w:pPr>
            <w:r w:rsidRPr="009D3369">
              <w:rPr>
                <w:sz w:val="24"/>
                <w:szCs w:val="24"/>
                <w:lang w:eastAsia="hr-HR"/>
              </w:rPr>
              <w:t>imovine</w:t>
            </w:r>
          </w:p>
        </w:tc>
        <w:tc>
          <w:tcPr>
            <w:tcW w:w="2189" w:type="dxa"/>
            <w:vAlign w:val="center"/>
          </w:tcPr>
          <w:p w14:paraId="5E4A3196" w14:textId="2C6929A7" w:rsidR="007408A0" w:rsidRDefault="00A03F55" w:rsidP="007408A0">
            <w:pPr>
              <w:pStyle w:val="TableParagraph"/>
              <w:spacing w:line="275" w:lineRule="exact"/>
              <w:ind w:left="109"/>
              <w:rPr>
                <w:sz w:val="24"/>
                <w:szCs w:val="24"/>
                <w:lang w:eastAsia="hr-HR"/>
              </w:rPr>
            </w:pPr>
            <w:r>
              <w:rPr>
                <w:sz w:val="24"/>
                <w:szCs w:val="24"/>
              </w:rPr>
              <w:t>25.114,01</w:t>
            </w:r>
          </w:p>
        </w:tc>
      </w:tr>
      <w:tr w:rsidR="007408A0" w14:paraId="4D04646A" w14:textId="77777777" w:rsidTr="00D90A8D">
        <w:trPr>
          <w:trHeight w:val="1213"/>
        </w:trPr>
        <w:tc>
          <w:tcPr>
            <w:tcW w:w="2222" w:type="dxa"/>
          </w:tcPr>
          <w:p w14:paraId="4221CF95" w14:textId="77777777" w:rsidR="00A03F55" w:rsidRDefault="007408A0" w:rsidP="007408A0">
            <w:pPr>
              <w:pStyle w:val="TableParagraph"/>
              <w:spacing w:before="19" w:line="273" w:lineRule="exact"/>
              <w:rPr>
                <w:sz w:val="24"/>
                <w:szCs w:val="24"/>
                <w:lang w:eastAsia="hr-HR"/>
              </w:rPr>
            </w:pPr>
            <w:r w:rsidRPr="009D3369">
              <w:rPr>
                <w:sz w:val="24"/>
                <w:szCs w:val="24"/>
                <w:lang w:eastAsia="hr-HR"/>
              </w:rPr>
              <w:t xml:space="preserve">Program 1002 Redovna djelatnost </w:t>
            </w:r>
          </w:p>
          <w:p w14:paraId="01CF69BD" w14:textId="77777777" w:rsidR="00A03F55" w:rsidRDefault="007408A0" w:rsidP="007408A0">
            <w:pPr>
              <w:pStyle w:val="TableParagraph"/>
              <w:spacing w:before="19" w:line="273" w:lineRule="exact"/>
              <w:rPr>
                <w:sz w:val="24"/>
                <w:szCs w:val="24"/>
                <w:lang w:eastAsia="hr-HR"/>
              </w:rPr>
            </w:pPr>
            <w:r w:rsidRPr="009D3369">
              <w:rPr>
                <w:sz w:val="24"/>
                <w:szCs w:val="24"/>
                <w:lang w:eastAsia="hr-HR"/>
              </w:rPr>
              <w:t xml:space="preserve">                                     Program 1003 Općinsko vijeće</w:t>
            </w:r>
          </w:p>
          <w:p w14:paraId="70E00A8B" w14:textId="77777777" w:rsidR="00A03F55" w:rsidRDefault="007408A0" w:rsidP="007408A0">
            <w:pPr>
              <w:pStyle w:val="TableParagraph"/>
              <w:spacing w:before="19" w:line="273" w:lineRule="exact"/>
              <w:rPr>
                <w:sz w:val="24"/>
                <w:szCs w:val="24"/>
                <w:lang w:eastAsia="hr-HR"/>
              </w:rPr>
            </w:pPr>
            <w:r w:rsidRPr="009D3369">
              <w:rPr>
                <w:sz w:val="24"/>
                <w:szCs w:val="24"/>
                <w:lang w:eastAsia="hr-HR"/>
              </w:rPr>
              <w:t xml:space="preserve">                      Program 1005 Političke stranke</w:t>
            </w:r>
          </w:p>
          <w:p w14:paraId="4E32A067" w14:textId="6CC75018" w:rsidR="007408A0" w:rsidRPr="009D3369" w:rsidRDefault="007408A0" w:rsidP="007408A0">
            <w:pPr>
              <w:pStyle w:val="TableParagraph"/>
              <w:spacing w:before="19" w:line="273" w:lineRule="exact"/>
              <w:rPr>
                <w:sz w:val="24"/>
                <w:szCs w:val="24"/>
                <w:lang w:eastAsia="hr-HR"/>
              </w:rPr>
            </w:pPr>
            <w:r w:rsidRPr="009D3369">
              <w:rPr>
                <w:sz w:val="24"/>
                <w:szCs w:val="24"/>
                <w:lang w:eastAsia="hr-HR"/>
              </w:rPr>
              <w:t xml:space="preserve">                                         Program 1004 Plan razvojnih programa</w:t>
            </w:r>
            <w:r w:rsidR="00A03F55">
              <w:rPr>
                <w:sz w:val="24"/>
                <w:szCs w:val="24"/>
                <w:lang w:eastAsia="hr-HR"/>
              </w:rPr>
              <w:t xml:space="preserve"> - </w:t>
            </w:r>
            <w:r w:rsidR="00A03F55" w:rsidRPr="00A03F55">
              <w:t>K100433 ePlanovi</w:t>
            </w:r>
          </w:p>
        </w:tc>
        <w:tc>
          <w:tcPr>
            <w:tcW w:w="2220" w:type="dxa"/>
          </w:tcPr>
          <w:p w14:paraId="0740673D" w14:textId="0B5CD0A3" w:rsidR="007408A0" w:rsidRPr="009D3369" w:rsidRDefault="007408A0" w:rsidP="007408A0">
            <w:pPr>
              <w:pStyle w:val="TableParagraph"/>
              <w:spacing w:line="256" w:lineRule="auto"/>
              <w:ind w:left="108"/>
              <w:rPr>
                <w:sz w:val="24"/>
                <w:szCs w:val="24"/>
                <w:lang w:eastAsia="hr-HR"/>
              </w:rPr>
            </w:pPr>
            <w:r w:rsidRPr="009D3369">
              <w:rPr>
                <w:sz w:val="24"/>
                <w:szCs w:val="24"/>
                <w:lang w:eastAsia="hr-HR"/>
              </w:rPr>
              <w:t>Mjera 9. Lokalna uprava i administracija</w:t>
            </w:r>
          </w:p>
        </w:tc>
        <w:tc>
          <w:tcPr>
            <w:tcW w:w="2208" w:type="dxa"/>
          </w:tcPr>
          <w:p w14:paraId="4CC53E24" w14:textId="02BCAB86" w:rsidR="007408A0" w:rsidRPr="009D3369" w:rsidRDefault="007408A0" w:rsidP="007408A0">
            <w:pPr>
              <w:spacing w:line="256" w:lineRule="auto"/>
              <w:rPr>
                <w:sz w:val="24"/>
                <w:szCs w:val="24"/>
                <w:lang w:eastAsia="hr-HR"/>
              </w:rPr>
            </w:pPr>
            <w:r w:rsidRPr="009D3369">
              <w:rPr>
                <w:sz w:val="24"/>
                <w:szCs w:val="24"/>
                <w:lang w:eastAsia="hr-HR"/>
              </w:rPr>
              <w:t>Povećanje kvalitete javnih usluga i osiguranje mogućnosti obavljanja poslova</w:t>
            </w:r>
          </w:p>
        </w:tc>
        <w:tc>
          <w:tcPr>
            <w:tcW w:w="2189" w:type="dxa"/>
            <w:vAlign w:val="center"/>
          </w:tcPr>
          <w:p w14:paraId="45EDC0A5" w14:textId="0F63868E" w:rsidR="007408A0" w:rsidRDefault="00A03F55" w:rsidP="007408A0">
            <w:pPr>
              <w:pStyle w:val="TableParagraph"/>
              <w:spacing w:line="275" w:lineRule="exact"/>
              <w:ind w:left="109"/>
              <w:rPr>
                <w:sz w:val="24"/>
                <w:szCs w:val="24"/>
              </w:rPr>
            </w:pPr>
            <w:r>
              <w:rPr>
                <w:sz w:val="24"/>
                <w:szCs w:val="24"/>
                <w:lang w:eastAsia="hr-HR"/>
              </w:rPr>
              <w:t>689.979,46</w:t>
            </w:r>
          </w:p>
        </w:tc>
      </w:tr>
      <w:tr w:rsidR="007408A0" w14:paraId="7ACD2866" w14:textId="77777777" w:rsidTr="00D90A8D">
        <w:trPr>
          <w:trHeight w:val="1213"/>
        </w:trPr>
        <w:tc>
          <w:tcPr>
            <w:tcW w:w="2222" w:type="dxa"/>
          </w:tcPr>
          <w:p w14:paraId="0AE0FACF" w14:textId="77777777" w:rsidR="007408A0" w:rsidRDefault="007408A0" w:rsidP="007408A0">
            <w:pPr>
              <w:pStyle w:val="TableParagraph"/>
              <w:spacing w:before="19" w:line="273" w:lineRule="exact"/>
              <w:rPr>
                <w:sz w:val="24"/>
                <w:szCs w:val="24"/>
                <w:lang w:eastAsia="hr-HR"/>
              </w:rPr>
            </w:pPr>
            <w:r w:rsidRPr="009D3369">
              <w:rPr>
                <w:sz w:val="24"/>
                <w:szCs w:val="24"/>
                <w:lang w:eastAsia="hr-HR"/>
              </w:rPr>
              <w:t xml:space="preserve">Program 1008 Razvoj poljoprivredne infrastrukture i djelatnosti  </w:t>
            </w:r>
          </w:p>
          <w:p w14:paraId="5FB17D1F" w14:textId="2B93D8FB" w:rsidR="00A03F55" w:rsidRPr="009D3369" w:rsidRDefault="00A03F55" w:rsidP="007408A0">
            <w:pPr>
              <w:pStyle w:val="TableParagraph"/>
              <w:spacing w:before="19" w:line="273" w:lineRule="exact"/>
              <w:rPr>
                <w:sz w:val="24"/>
                <w:szCs w:val="24"/>
                <w:lang w:eastAsia="hr-HR"/>
              </w:rPr>
            </w:pPr>
          </w:p>
        </w:tc>
        <w:tc>
          <w:tcPr>
            <w:tcW w:w="2220" w:type="dxa"/>
          </w:tcPr>
          <w:p w14:paraId="3719F584" w14:textId="61F7CC67" w:rsidR="007408A0" w:rsidRPr="009D3369" w:rsidRDefault="007408A0" w:rsidP="007408A0">
            <w:pPr>
              <w:pStyle w:val="TableParagraph"/>
              <w:spacing w:line="256" w:lineRule="auto"/>
              <w:ind w:left="108"/>
              <w:rPr>
                <w:sz w:val="24"/>
                <w:szCs w:val="24"/>
                <w:lang w:eastAsia="hr-HR"/>
              </w:rPr>
            </w:pPr>
            <w:r w:rsidRPr="009D3369">
              <w:rPr>
                <w:sz w:val="24"/>
                <w:szCs w:val="24"/>
                <w:lang w:eastAsia="hr-HR"/>
              </w:rPr>
              <w:t>Mjera 10. Razvoj poljoprivrede i gospodarstva</w:t>
            </w:r>
          </w:p>
        </w:tc>
        <w:tc>
          <w:tcPr>
            <w:tcW w:w="2208" w:type="dxa"/>
          </w:tcPr>
          <w:p w14:paraId="79EC87F7" w14:textId="7A698699" w:rsidR="007408A0" w:rsidRPr="009D3369" w:rsidRDefault="007408A0" w:rsidP="007408A0">
            <w:pPr>
              <w:spacing w:line="256" w:lineRule="auto"/>
              <w:rPr>
                <w:sz w:val="24"/>
                <w:szCs w:val="24"/>
                <w:lang w:eastAsia="hr-HR"/>
              </w:rPr>
            </w:pPr>
            <w:r w:rsidRPr="009D3369">
              <w:rPr>
                <w:sz w:val="24"/>
                <w:szCs w:val="24"/>
                <w:lang w:eastAsia="hr-HR"/>
              </w:rPr>
              <w:t>Poticati će na razvoj poduzetništva i gospodarstva te održivog razvoj poljoprivrede</w:t>
            </w:r>
          </w:p>
        </w:tc>
        <w:tc>
          <w:tcPr>
            <w:tcW w:w="2189" w:type="dxa"/>
            <w:vAlign w:val="center"/>
          </w:tcPr>
          <w:p w14:paraId="022905B8" w14:textId="56F2CB73" w:rsidR="007408A0" w:rsidRPr="00B24E94" w:rsidRDefault="00D90A8D" w:rsidP="007408A0">
            <w:pPr>
              <w:pStyle w:val="TableParagraph"/>
              <w:spacing w:line="275" w:lineRule="exact"/>
              <w:ind w:left="109"/>
              <w:rPr>
                <w:sz w:val="24"/>
                <w:szCs w:val="24"/>
                <w:lang w:eastAsia="hr-HR"/>
              </w:rPr>
            </w:pPr>
            <w:r>
              <w:rPr>
                <w:sz w:val="24"/>
                <w:szCs w:val="24"/>
              </w:rPr>
              <w:t>181.325,32</w:t>
            </w:r>
          </w:p>
        </w:tc>
      </w:tr>
      <w:tr w:rsidR="007408A0" w14:paraId="0356EA39" w14:textId="77777777" w:rsidTr="00D90A8D">
        <w:trPr>
          <w:trHeight w:val="1213"/>
        </w:trPr>
        <w:tc>
          <w:tcPr>
            <w:tcW w:w="2222" w:type="dxa"/>
          </w:tcPr>
          <w:p w14:paraId="7F911B4B" w14:textId="77777777" w:rsidR="00D90A8D" w:rsidRDefault="007408A0" w:rsidP="007408A0">
            <w:pPr>
              <w:pStyle w:val="TableParagraph"/>
              <w:spacing w:before="19" w:line="273" w:lineRule="exact"/>
              <w:rPr>
                <w:sz w:val="24"/>
                <w:szCs w:val="24"/>
                <w:lang w:eastAsia="hr-HR"/>
              </w:rPr>
            </w:pPr>
            <w:r w:rsidRPr="009D3369">
              <w:rPr>
                <w:sz w:val="24"/>
                <w:szCs w:val="24"/>
                <w:lang w:eastAsia="hr-HR"/>
              </w:rPr>
              <w:lastRenderedPageBreak/>
              <w:t xml:space="preserve">Program 1020 Donacije ostalim udrugama građana    </w:t>
            </w:r>
          </w:p>
          <w:p w14:paraId="6F6067CA" w14:textId="74EB3D07" w:rsidR="007408A0" w:rsidRPr="009D3369" w:rsidRDefault="007408A0" w:rsidP="007408A0">
            <w:pPr>
              <w:pStyle w:val="TableParagraph"/>
              <w:spacing w:before="19" w:line="273" w:lineRule="exact"/>
              <w:rPr>
                <w:sz w:val="24"/>
                <w:szCs w:val="24"/>
                <w:lang w:eastAsia="hr-HR"/>
              </w:rPr>
            </w:pPr>
            <w:r w:rsidRPr="009D3369">
              <w:rPr>
                <w:sz w:val="24"/>
                <w:szCs w:val="24"/>
                <w:lang w:eastAsia="hr-HR"/>
              </w:rPr>
              <w:t xml:space="preserve">                                                   Program 1001 Tekući programi  </w:t>
            </w:r>
          </w:p>
        </w:tc>
        <w:tc>
          <w:tcPr>
            <w:tcW w:w="2220" w:type="dxa"/>
          </w:tcPr>
          <w:p w14:paraId="607AB381" w14:textId="796977F5" w:rsidR="007408A0" w:rsidRPr="009D3369" w:rsidRDefault="007408A0" w:rsidP="007408A0">
            <w:pPr>
              <w:pStyle w:val="TableParagraph"/>
              <w:spacing w:line="256" w:lineRule="auto"/>
              <w:ind w:left="108"/>
              <w:rPr>
                <w:sz w:val="24"/>
                <w:szCs w:val="24"/>
                <w:lang w:eastAsia="hr-HR"/>
              </w:rPr>
            </w:pPr>
            <w:r w:rsidRPr="009D3369">
              <w:rPr>
                <w:sz w:val="24"/>
                <w:szCs w:val="24"/>
                <w:lang w:eastAsia="hr-HR"/>
              </w:rPr>
              <w:t>Mjera 11. Razvoj civilnog društva</w:t>
            </w:r>
          </w:p>
        </w:tc>
        <w:tc>
          <w:tcPr>
            <w:tcW w:w="2208" w:type="dxa"/>
          </w:tcPr>
          <w:p w14:paraId="5E455745" w14:textId="5E2BF2BB" w:rsidR="007408A0" w:rsidRPr="009D3369" w:rsidRDefault="007408A0" w:rsidP="007408A0">
            <w:pPr>
              <w:spacing w:line="256" w:lineRule="auto"/>
              <w:rPr>
                <w:sz w:val="24"/>
                <w:szCs w:val="24"/>
                <w:lang w:eastAsia="hr-HR"/>
              </w:rPr>
            </w:pPr>
            <w:r w:rsidRPr="009D3369">
              <w:rPr>
                <w:sz w:val="24"/>
                <w:szCs w:val="24"/>
                <w:lang w:eastAsia="hr-HR"/>
              </w:rPr>
              <w:t>Poticanje rada civilnog društva i poboljšanje djelovanja vjerskih zajednica</w:t>
            </w:r>
          </w:p>
        </w:tc>
        <w:tc>
          <w:tcPr>
            <w:tcW w:w="2189" w:type="dxa"/>
            <w:vAlign w:val="center"/>
          </w:tcPr>
          <w:p w14:paraId="2531D220" w14:textId="13A1B688" w:rsidR="007408A0" w:rsidRDefault="00D90A8D" w:rsidP="007408A0">
            <w:pPr>
              <w:pStyle w:val="TableParagraph"/>
              <w:spacing w:line="275" w:lineRule="exact"/>
              <w:ind w:left="109"/>
              <w:rPr>
                <w:sz w:val="24"/>
                <w:szCs w:val="24"/>
              </w:rPr>
            </w:pPr>
            <w:r>
              <w:rPr>
                <w:sz w:val="24"/>
                <w:szCs w:val="24"/>
              </w:rPr>
              <w:t>52.208,61</w:t>
            </w:r>
          </w:p>
        </w:tc>
      </w:tr>
      <w:tr w:rsidR="007408A0" w14:paraId="4041D624" w14:textId="77777777" w:rsidTr="00D90A8D">
        <w:trPr>
          <w:trHeight w:val="1213"/>
        </w:trPr>
        <w:tc>
          <w:tcPr>
            <w:tcW w:w="2222" w:type="dxa"/>
          </w:tcPr>
          <w:p w14:paraId="7958190D" w14:textId="4C76F225" w:rsidR="00D90A8D" w:rsidRPr="00D90A8D" w:rsidRDefault="007408A0" w:rsidP="00D90A8D">
            <w:r w:rsidRPr="009D3369">
              <w:rPr>
                <w:sz w:val="24"/>
                <w:szCs w:val="24"/>
                <w:lang w:eastAsia="hr-HR"/>
              </w:rPr>
              <w:t xml:space="preserve">Program 1004 Plan razvojnih programa </w:t>
            </w:r>
            <w:r w:rsidR="00D90A8D">
              <w:rPr>
                <w:sz w:val="24"/>
                <w:szCs w:val="24"/>
                <w:lang w:eastAsia="hr-HR"/>
              </w:rPr>
              <w:t xml:space="preserve">- </w:t>
            </w:r>
            <w:r w:rsidR="00D90A8D" w:rsidRPr="00D90A8D">
              <w:t xml:space="preserve">K100405 Uređenje užeg centra Tovarnika </w:t>
            </w:r>
          </w:p>
          <w:p w14:paraId="1342954C" w14:textId="0284F02F" w:rsidR="00D90A8D" w:rsidRPr="00D90A8D" w:rsidRDefault="00D90A8D" w:rsidP="00D90A8D">
            <w:r w:rsidRPr="00D90A8D">
              <w:t>K100411 Izgradnja parkirališta</w:t>
            </w:r>
          </w:p>
          <w:p w14:paraId="234A8121" w14:textId="7C48848F" w:rsidR="00D90A8D" w:rsidRPr="00D90A8D" w:rsidRDefault="00D90A8D" w:rsidP="00D90A8D">
            <w:r w:rsidRPr="00D90A8D">
              <w:t>K100430 Proširenje električne mreže</w:t>
            </w:r>
          </w:p>
          <w:p w14:paraId="45D60526" w14:textId="3E906868" w:rsidR="00D90A8D" w:rsidRPr="00D90A8D" w:rsidRDefault="00D90A8D" w:rsidP="00D90A8D">
            <w:r w:rsidRPr="00D90A8D">
              <w:t>K100435 Projektno tehnička dokumentacija za EU projekte</w:t>
            </w:r>
          </w:p>
          <w:p w14:paraId="315548A3" w14:textId="2FD05F18" w:rsidR="00D90A8D" w:rsidRPr="00D90A8D" w:rsidRDefault="00D90A8D" w:rsidP="00D90A8D">
            <w:pPr>
              <w:rPr>
                <w:sz w:val="24"/>
                <w:szCs w:val="24"/>
                <w:lang w:eastAsia="hr-HR"/>
              </w:rPr>
            </w:pPr>
            <w:r w:rsidRPr="00D90A8D">
              <w:t>K100426 Vodovod i kanalizacija</w:t>
            </w:r>
          </w:p>
          <w:p w14:paraId="1E140D77" w14:textId="77777777" w:rsidR="00D90A8D" w:rsidRDefault="00D90A8D" w:rsidP="007408A0">
            <w:pPr>
              <w:pStyle w:val="TableParagraph"/>
              <w:spacing w:before="19" w:line="273" w:lineRule="exact"/>
              <w:rPr>
                <w:sz w:val="24"/>
                <w:szCs w:val="24"/>
                <w:lang w:eastAsia="hr-HR"/>
              </w:rPr>
            </w:pPr>
          </w:p>
          <w:p w14:paraId="2035FB58" w14:textId="77777777" w:rsidR="00D90A8D" w:rsidRDefault="007408A0" w:rsidP="007408A0">
            <w:pPr>
              <w:pStyle w:val="TableParagraph"/>
              <w:spacing w:before="19" w:line="273" w:lineRule="exact"/>
              <w:rPr>
                <w:sz w:val="24"/>
                <w:szCs w:val="24"/>
                <w:lang w:eastAsia="hr-HR"/>
              </w:rPr>
            </w:pPr>
            <w:r w:rsidRPr="009D3369">
              <w:rPr>
                <w:sz w:val="24"/>
                <w:szCs w:val="24"/>
                <w:lang w:eastAsia="hr-HR"/>
              </w:rPr>
              <w:t xml:space="preserve"> Program</w:t>
            </w:r>
            <w:r>
              <w:rPr>
                <w:sz w:val="24"/>
                <w:szCs w:val="24"/>
                <w:lang w:eastAsia="hr-HR"/>
              </w:rPr>
              <w:t xml:space="preserve"> </w:t>
            </w:r>
            <w:r w:rsidRPr="009D3369">
              <w:rPr>
                <w:sz w:val="24"/>
                <w:szCs w:val="24"/>
                <w:lang w:eastAsia="hr-HR"/>
              </w:rPr>
              <w:t xml:space="preserve">1014 Održavanje i izgradnja građevinskih objekata  </w:t>
            </w:r>
          </w:p>
          <w:p w14:paraId="0115F036" w14:textId="6F9BD5C6" w:rsidR="007408A0" w:rsidRPr="009D3369" w:rsidRDefault="007408A0" w:rsidP="007408A0">
            <w:pPr>
              <w:pStyle w:val="TableParagraph"/>
              <w:spacing w:before="19" w:line="273" w:lineRule="exact"/>
              <w:rPr>
                <w:sz w:val="24"/>
                <w:szCs w:val="24"/>
                <w:lang w:eastAsia="hr-HR"/>
              </w:rPr>
            </w:pPr>
            <w:r w:rsidRPr="009D3369">
              <w:rPr>
                <w:sz w:val="24"/>
                <w:szCs w:val="24"/>
                <w:lang w:eastAsia="hr-HR"/>
              </w:rPr>
              <w:t xml:space="preserve">                                 </w:t>
            </w:r>
            <w:r w:rsidR="00D90A8D">
              <w:rPr>
                <w:sz w:val="24"/>
                <w:szCs w:val="24"/>
                <w:lang w:eastAsia="hr-HR"/>
              </w:rPr>
              <w:t xml:space="preserve"> </w:t>
            </w:r>
          </w:p>
        </w:tc>
        <w:tc>
          <w:tcPr>
            <w:tcW w:w="2220" w:type="dxa"/>
          </w:tcPr>
          <w:p w14:paraId="41ACF1CD" w14:textId="5C499C50" w:rsidR="007408A0" w:rsidRPr="009D3369" w:rsidRDefault="007408A0" w:rsidP="007408A0">
            <w:pPr>
              <w:pStyle w:val="TableParagraph"/>
              <w:spacing w:line="256" w:lineRule="auto"/>
              <w:ind w:left="108"/>
              <w:rPr>
                <w:sz w:val="24"/>
                <w:szCs w:val="24"/>
                <w:lang w:eastAsia="hr-HR"/>
              </w:rPr>
            </w:pPr>
            <w:r w:rsidRPr="009D3369">
              <w:rPr>
                <w:sz w:val="24"/>
                <w:szCs w:val="24"/>
                <w:lang w:eastAsia="hr-HR"/>
              </w:rPr>
              <w:t>Mjera 12. Razvoj zajednice</w:t>
            </w:r>
          </w:p>
        </w:tc>
        <w:tc>
          <w:tcPr>
            <w:tcW w:w="2208" w:type="dxa"/>
          </w:tcPr>
          <w:p w14:paraId="22C5296E" w14:textId="0EFE7E1C" w:rsidR="007408A0" w:rsidRPr="009D3369" w:rsidRDefault="007408A0" w:rsidP="007408A0">
            <w:pPr>
              <w:spacing w:line="256" w:lineRule="auto"/>
              <w:rPr>
                <w:sz w:val="24"/>
                <w:szCs w:val="24"/>
                <w:lang w:eastAsia="hr-HR"/>
              </w:rPr>
            </w:pPr>
            <w:r w:rsidRPr="009D3369">
              <w:rPr>
                <w:sz w:val="24"/>
                <w:szCs w:val="24"/>
                <w:lang w:eastAsia="hr-HR"/>
              </w:rPr>
              <w:t>Poboljšanje djelovanja zajednice</w:t>
            </w:r>
          </w:p>
        </w:tc>
        <w:tc>
          <w:tcPr>
            <w:tcW w:w="2189" w:type="dxa"/>
            <w:vAlign w:val="center"/>
          </w:tcPr>
          <w:p w14:paraId="00D32BBE" w14:textId="15629C80" w:rsidR="007408A0" w:rsidRDefault="00D90A8D" w:rsidP="007408A0">
            <w:pPr>
              <w:pStyle w:val="TableParagraph"/>
              <w:spacing w:line="275" w:lineRule="exact"/>
              <w:ind w:left="109"/>
              <w:rPr>
                <w:sz w:val="24"/>
                <w:szCs w:val="24"/>
              </w:rPr>
            </w:pPr>
            <w:r>
              <w:rPr>
                <w:color w:val="000000"/>
                <w:sz w:val="24"/>
                <w:szCs w:val="24"/>
              </w:rPr>
              <w:t>185.299,08</w:t>
            </w:r>
          </w:p>
        </w:tc>
      </w:tr>
      <w:tr w:rsidR="007408A0" w14:paraId="269A0057" w14:textId="77777777" w:rsidTr="00CA42BB">
        <w:trPr>
          <w:trHeight w:val="1213"/>
        </w:trPr>
        <w:tc>
          <w:tcPr>
            <w:tcW w:w="2222" w:type="dxa"/>
          </w:tcPr>
          <w:p w14:paraId="3DDC76EB" w14:textId="7D0BDF2C" w:rsidR="007408A0" w:rsidRPr="009D3369" w:rsidRDefault="007408A0" w:rsidP="007408A0">
            <w:pPr>
              <w:pStyle w:val="TableParagraph"/>
              <w:spacing w:before="19" w:line="273" w:lineRule="exact"/>
              <w:rPr>
                <w:sz w:val="24"/>
                <w:szCs w:val="24"/>
                <w:lang w:eastAsia="hr-HR"/>
              </w:rPr>
            </w:pPr>
            <w:r w:rsidRPr="009D3369">
              <w:rPr>
                <w:sz w:val="24"/>
                <w:szCs w:val="24"/>
                <w:lang w:eastAsia="hr-HR"/>
              </w:rPr>
              <w:t>Program 1023 Demografska obnova</w:t>
            </w:r>
          </w:p>
        </w:tc>
        <w:tc>
          <w:tcPr>
            <w:tcW w:w="2220" w:type="dxa"/>
          </w:tcPr>
          <w:p w14:paraId="4DCAF847" w14:textId="4B7D8575" w:rsidR="007408A0" w:rsidRPr="009D3369" w:rsidRDefault="007408A0" w:rsidP="007408A0">
            <w:pPr>
              <w:pStyle w:val="TableParagraph"/>
              <w:spacing w:line="256" w:lineRule="auto"/>
              <w:ind w:left="108"/>
              <w:rPr>
                <w:sz w:val="24"/>
                <w:szCs w:val="24"/>
                <w:lang w:eastAsia="hr-HR"/>
              </w:rPr>
            </w:pPr>
            <w:r w:rsidRPr="009D3369">
              <w:rPr>
                <w:sz w:val="24"/>
                <w:szCs w:val="24"/>
                <w:lang w:eastAsia="hr-HR"/>
              </w:rPr>
              <w:t>Mjer</w:t>
            </w:r>
            <w:r>
              <w:rPr>
                <w:sz w:val="24"/>
                <w:szCs w:val="24"/>
                <w:lang w:eastAsia="hr-HR"/>
              </w:rPr>
              <w:t>a</w:t>
            </w:r>
            <w:r w:rsidRPr="009D3369">
              <w:rPr>
                <w:sz w:val="24"/>
                <w:szCs w:val="24"/>
                <w:lang w:eastAsia="hr-HR"/>
              </w:rPr>
              <w:t xml:space="preserve"> 13. Demografija </w:t>
            </w:r>
          </w:p>
        </w:tc>
        <w:tc>
          <w:tcPr>
            <w:tcW w:w="2208" w:type="dxa"/>
          </w:tcPr>
          <w:p w14:paraId="7EA38CA3" w14:textId="2975B7B1" w:rsidR="007408A0" w:rsidRPr="009D3369" w:rsidRDefault="007408A0" w:rsidP="007408A0">
            <w:pPr>
              <w:spacing w:line="256" w:lineRule="auto"/>
              <w:rPr>
                <w:sz w:val="24"/>
                <w:szCs w:val="24"/>
                <w:lang w:eastAsia="hr-HR"/>
              </w:rPr>
            </w:pPr>
            <w:r w:rsidRPr="009D3369">
              <w:rPr>
                <w:sz w:val="24"/>
                <w:szCs w:val="24"/>
                <w:lang w:eastAsia="hr-HR"/>
              </w:rPr>
              <w:t>Poticati će se natalitet i bolji položaj obitelji</w:t>
            </w:r>
          </w:p>
        </w:tc>
        <w:tc>
          <w:tcPr>
            <w:tcW w:w="2189" w:type="dxa"/>
            <w:vAlign w:val="center"/>
          </w:tcPr>
          <w:p w14:paraId="6357490A" w14:textId="68070DDC" w:rsidR="007408A0" w:rsidRDefault="00D90A8D" w:rsidP="007408A0">
            <w:pPr>
              <w:pStyle w:val="TableParagraph"/>
              <w:spacing w:line="275" w:lineRule="exact"/>
              <w:ind w:left="109"/>
              <w:rPr>
                <w:color w:val="000000"/>
                <w:sz w:val="24"/>
                <w:szCs w:val="24"/>
              </w:rPr>
            </w:pPr>
            <w:r>
              <w:rPr>
                <w:sz w:val="24"/>
                <w:szCs w:val="24"/>
                <w:lang w:eastAsia="hr-HR"/>
              </w:rPr>
              <w:t>73.544,55</w:t>
            </w:r>
          </w:p>
        </w:tc>
      </w:tr>
    </w:tbl>
    <w:p w14:paraId="00603433" w14:textId="77777777" w:rsidR="000D0D22" w:rsidRDefault="000D0D22" w:rsidP="006265FD">
      <w:pPr>
        <w:pStyle w:val="TableParagraph"/>
        <w:spacing w:line="275" w:lineRule="exact"/>
        <w:ind w:left="0"/>
        <w:rPr>
          <w:sz w:val="24"/>
        </w:rPr>
        <w:sectPr w:rsidR="000D0D22" w:rsidSect="000D0D22">
          <w:footerReference w:type="default" r:id="rId15"/>
          <w:pgSz w:w="11910" w:h="16840"/>
          <w:pgMar w:top="1380" w:right="1275" w:bottom="1200" w:left="1275" w:header="0" w:footer="1000" w:gutter="0"/>
          <w:pgNumType w:start="1"/>
          <w:cols w:space="720"/>
        </w:sectPr>
      </w:pPr>
    </w:p>
    <w:p w14:paraId="6007D5CE" w14:textId="19048552" w:rsidR="00F6119C" w:rsidRDefault="00F6119C" w:rsidP="003925CD">
      <w:pPr>
        <w:pStyle w:val="Naslov1"/>
        <w:numPr>
          <w:ilvl w:val="0"/>
          <w:numId w:val="16"/>
        </w:numPr>
      </w:pPr>
      <w:bookmarkStart w:id="9" w:name="_Toc209182979"/>
      <w:r>
        <w:lastRenderedPageBreak/>
        <w:t>Okvir za praćenje provedbe</w:t>
      </w:r>
      <w:bookmarkEnd w:id="9"/>
      <w:r>
        <w:t xml:space="preserve"> </w:t>
      </w:r>
    </w:p>
    <w:p w14:paraId="30D93A40" w14:textId="77777777" w:rsidR="00F6119C" w:rsidRDefault="00F6119C" w:rsidP="00F6119C">
      <w:pPr>
        <w:pStyle w:val="Naslov2"/>
        <w:ind w:firstLine="0"/>
      </w:pPr>
    </w:p>
    <w:p w14:paraId="42915CE2" w14:textId="77CC0B81" w:rsidR="00EB60B7" w:rsidRDefault="00EB60B7" w:rsidP="00EB60B7">
      <w:pPr>
        <w:pStyle w:val="Tijeloteksta"/>
        <w:spacing w:line="256" w:lineRule="auto"/>
        <w:ind w:left="141" w:right="138"/>
        <w:jc w:val="both"/>
      </w:pPr>
      <w:r>
        <w:t>Praćenje i izvještavanje o provedbi akta strateškog planiranja od značaja za jedinice lokalne samouprave sastavni je dio procesa strateškog planiranja. Praćenje provedbe akata strateškog planiranja</w:t>
      </w:r>
      <w:r>
        <w:rPr>
          <w:spacing w:val="-15"/>
        </w:rPr>
        <w:t xml:space="preserve"> </w:t>
      </w:r>
      <w:r>
        <w:t>obuhvaća</w:t>
      </w:r>
      <w:r>
        <w:rPr>
          <w:spacing w:val="-15"/>
        </w:rPr>
        <w:t xml:space="preserve"> </w:t>
      </w:r>
      <w:r>
        <w:t>proces</w:t>
      </w:r>
      <w:r>
        <w:rPr>
          <w:spacing w:val="-15"/>
        </w:rPr>
        <w:t xml:space="preserve"> </w:t>
      </w:r>
      <w:r>
        <w:t>prikupljanja,</w:t>
      </w:r>
      <w:r>
        <w:rPr>
          <w:spacing w:val="-15"/>
        </w:rPr>
        <w:t xml:space="preserve"> </w:t>
      </w:r>
      <w:r>
        <w:t>analize</w:t>
      </w:r>
      <w:r>
        <w:rPr>
          <w:spacing w:val="-15"/>
        </w:rPr>
        <w:t xml:space="preserve"> </w:t>
      </w:r>
      <w:r>
        <w:t>i</w:t>
      </w:r>
      <w:r>
        <w:rPr>
          <w:spacing w:val="-15"/>
        </w:rPr>
        <w:t xml:space="preserve"> </w:t>
      </w:r>
      <w:r>
        <w:t>usporedbe</w:t>
      </w:r>
      <w:r>
        <w:rPr>
          <w:spacing w:val="-15"/>
        </w:rPr>
        <w:t xml:space="preserve"> </w:t>
      </w:r>
      <w:r>
        <w:t>pokazatelja</w:t>
      </w:r>
      <w:r>
        <w:rPr>
          <w:spacing w:val="-15"/>
        </w:rPr>
        <w:t xml:space="preserve"> </w:t>
      </w:r>
      <w:r>
        <w:t>(definirani</w:t>
      </w:r>
      <w:r>
        <w:rPr>
          <w:spacing w:val="-15"/>
        </w:rPr>
        <w:t xml:space="preserve"> </w:t>
      </w:r>
      <w:r>
        <w:t>kod</w:t>
      </w:r>
      <w:r>
        <w:rPr>
          <w:spacing w:val="-15"/>
        </w:rPr>
        <w:t xml:space="preserve"> </w:t>
      </w:r>
      <w:r>
        <w:t xml:space="preserve">Općine </w:t>
      </w:r>
      <w:r w:rsidR="00D90A8D">
        <w:t>Tovarnik</w:t>
      </w:r>
      <w:r>
        <w:t>) kojima se sustavno prati uspješnost provedbe mjera akta strateškog planiranja. Izvještavanje o provedbi akta strateškog planiranja proces je pružanja pravovremenih i relevantnih</w:t>
      </w:r>
      <w:r>
        <w:rPr>
          <w:spacing w:val="-15"/>
        </w:rPr>
        <w:t xml:space="preserve"> </w:t>
      </w:r>
      <w:r>
        <w:t>informacija</w:t>
      </w:r>
      <w:r>
        <w:rPr>
          <w:spacing w:val="-15"/>
        </w:rPr>
        <w:t xml:space="preserve"> </w:t>
      </w:r>
      <w:r>
        <w:t>ključnim</w:t>
      </w:r>
      <w:r>
        <w:rPr>
          <w:spacing w:val="-15"/>
        </w:rPr>
        <w:t xml:space="preserve"> </w:t>
      </w:r>
      <w:r>
        <w:t>nositeljima</w:t>
      </w:r>
      <w:r>
        <w:rPr>
          <w:spacing w:val="-15"/>
        </w:rPr>
        <w:t xml:space="preserve"> </w:t>
      </w:r>
      <w:r>
        <w:t>strateškog</w:t>
      </w:r>
      <w:r>
        <w:rPr>
          <w:spacing w:val="-15"/>
        </w:rPr>
        <w:t xml:space="preserve"> </w:t>
      </w:r>
      <w:r>
        <w:t>planiranja</w:t>
      </w:r>
      <w:r>
        <w:rPr>
          <w:spacing w:val="-15"/>
        </w:rPr>
        <w:t xml:space="preserve"> </w:t>
      </w:r>
      <w:r>
        <w:t>na</w:t>
      </w:r>
      <w:r>
        <w:rPr>
          <w:spacing w:val="-15"/>
        </w:rPr>
        <w:t xml:space="preserve"> </w:t>
      </w:r>
      <w:r>
        <w:t>razini</w:t>
      </w:r>
      <w:r>
        <w:rPr>
          <w:spacing w:val="-15"/>
        </w:rPr>
        <w:t xml:space="preserve"> </w:t>
      </w:r>
      <w:r>
        <w:t>JLS</w:t>
      </w:r>
      <w:r>
        <w:rPr>
          <w:spacing w:val="-14"/>
        </w:rPr>
        <w:t xml:space="preserve"> </w:t>
      </w:r>
      <w:r>
        <w:t>te</w:t>
      </w:r>
      <w:r>
        <w:rPr>
          <w:spacing w:val="-15"/>
        </w:rPr>
        <w:t xml:space="preserve"> </w:t>
      </w:r>
      <w:r>
        <w:t>široj</w:t>
      </w:r>
      <w:r>
        <w:rPr>
          <w:spacing w:val="-15"/>
        </w:rPr>
        <w:t xml:space="preserve"> </w:t>
      </w:r>
      <w:r>
        <w:t>javnosti o statusu provedbe strateškog akta.</w:t>
      </w:r>
    </w:p>
    <w:p w14:paraId="2599CC9E" w14:textId="77777777" w:rsidR="006F5477" w:rsidRDefault="006F5477" w:rsidP="006F5477">
      <w:pPr>
        <w:tabs>
          <w:tab w:val="left" w:pos="2532"/>
        </w:tabs>
      </w:pPr>
    </w:p>
    <w:p w14:paraId="7388F697" w14:textId="77777777" w:rsidR="00EB60B7" w:rsidRDefault="00EB60B7" w:rsidP="006F5477">
      <w:pPr>
        <w:tabs>
          <w:tab w:val="left" w:pos="2532"/>
        </w:tabs>
      </w:pPr>
    </w:p>
    <w:p w14:paraId="3B043A58" w14:textId="40D32661" w:rsidR="00EB60B7" w:rsidRPr="00EB60B7" w:rsidRDefault="00EB60B7" w:rsidP="003925CD">
      <w:pPr>
        <w:pStyle w:val="Naslov2"/>
      </w:pPr>
      <w:r w:rsidRPr="00EB60B7">
        <w:t xml:space="preserve"> </w:t>
      </w:r>
      <w:r w:rsidR="003925CD">
        <w:tab/>
      </w:r>
      <w:r w:rsidR="003925CD">
        <w:tab/>
      </w:r>
      <w:bookmarkStart w:id="10" w:name="_Toc209182980"/>
      <w:r w:rsidR="003925CD">
        <w:t xml:space="preserve">5.1. </w:t>
      </w:r>
      <w:r w:rsidRPr="00EB60B7">
        <w:t>Praćenje i izvještavanje</w:t>
      </w:r>
      <w:bookmarkEnd w:id="10"/>
    </w:p>
    <w:p w14:paraId="2C3F0B1A" w14:textId="77777777" w:rsidR="00EB60B7" w:rsidRDefault="00EB60B7" w:rsidP="00EB60B7">
      <w:pPr>
        <w:pStyle w:val="Tijeloteksta"/>
        <w:spacing w:before="154"/>
        <w:rPr>
          <w:sz w:val="28"/>
        </w:rPr>
      </w:pPr>
    </w:p>
    <w:p w14:paraId="4145A16D" w14:textId="319FF9E4" w:rsidR="00EB60B7" w:rsidRDefault="00EB60B7" w:rsidP="000A0371">
      <w:pPr>
        <w:pStyle w:val="Tijeloteksta"/>
        <w:spacing w:line="256" w:lineRule="auto"/>
        <w:ind w:left="141" w:right="142"/>
        <w:jc w:val="both"/>
      </w:pPr>
      <w:r>
        <w:t>Za provedbu ovoga Provedbenog programa te za praćenje i izvještavanje o provedbi nadležna je Općina To</w:t>
      </w:r>
      <w:r w:rsidR="00D90A8D">
        <w:t>varnik</w:t>
      </w:r>
      <w:r>
        <w:t xml:space="preserve"> na čelu s načelnikom kao odgovornom osobom. Općina </w:t>
      </w:r>
      <w:r w:rsidR="00D90A8D">
        <w:t>Tovarnik</w:t>
      </w:r>
      <w:r>
        <w:t xml:space="preserve"> koordinira</w:t>
      </w:r>
      <w:r>
        <w:rPr>
          <w:spacing w:val="16"/>
        </w:rPr>
        <w:t xml:space="preserve"> </w:t>
      </w:r>
      <w:r>
        <w:t>proces</w:t>
      </w:r>
      <w:r>
        <w:rPr>
          <w:spacing w:val="18"/>
        </w:rPr>
        <w:t xml:space="preserve"> </w:t>
      </w:r>
      <w:r>
        <w:t>koji</w:t>
      </w:r>
      <w:r>
        <w:rPr>
          <w:spacing w:val="18"/>
        </w:rPr>
        <w:t xml:space="preserve"> </w:t>
      </w:r>
      <w:r>
        <w:t>za</w:t>
      </w:r>
      <w:r>
        <w:rPr>
          <w:spacing w:val="19"/>
        </w:rPr>
        <w:t xml:space="preserve"> </w:t>
      </w:r>
      <w:r>
        <w:t>cilj</w:t>
      </w:r>
      <w:r>
        <w:rPr>
          <w:spacing w:val="18"/>
        </w:rPr>
        <w:t xml:space="preserve"> </w:t>
      </w:r>
      <w:r>
        <w:t>ima</w:t>
      </w:r>
      <w:r>
        <w:rPr>
          <w:spacing w:val="17"/>
        </w:rPr>
        <w:t xml:space="preserve"> </w:t>
      </w:r>
      <w:r>
        <w:t>provedbu</w:t>
      </w:r>
      <w:r>
        <w:rPr>
          <w:spacing w:val="17"/>
        </w:rPr>
        <w:t xml:space="preserve"> </w:t>
      </w:r>
      <w:r>
        <w:t>mjera</w:t>
      </w:r>
      <w:r>
        <w:rPr>
          <w:spacing w:val="19"/>
        </w:rPr>
        <w:t xml:space="preserve"> </w:t>
      </w:r>
      <w:r>
        <w:t>usmjerenih</w:t>
      </w:r>
      <w:r>
        <w:rPr>
          <w:spacing w:val="18"/>
        </w:rPr>
        <w:t xml:space="preserve"> </w:t>
      </w:r>
      <w:r>
        <w:t>dostizanju</w:t>
      </w:r>
      <w:r>
        <w:rPr>
          <w:spacing w:val="18"/>
        </w:rPr>
        <w:t xml:space="preserve"> </w:t>
      </w:r>
      <w:r>
        <w:t>strateških</w:t>
      </w:r>
      <w:r>
        <w:rPr>
          <w:spacing w:val="18"/>
        </w:rPr>
        <w:t xml:space="preserve"> </w:t>
      </w:r>
      <w:r>
        <w:t>ciljeva</w:t>
      </w:r>
      <w:r>
        <w:rPr>
          <w:spacing w:val="17"/>
        </w:rPr>
        <w:t xml:space="preserve"> </w:t>
      </w:r>
      <w:r>
        <w:rPr>
          <w:spacing w:val="-5"/>
        </w:rPr>
        <w:t>te</w:t>
      </w:r>
      <w:r w:rsidR="000A0371">
        <w:t xml:space="preserve"> i</w:t>
      </w:r>
      <w:r>
        <w:t>spunjenju vizije. Načelnik će u suradnji s lokalnim koordinatorom i jedinstvenim upravnim odjelom</w:t>
      </w:r>
      <w:r>
        <w:rPr>
          <w:spacing w:val="80"/>
          <w:w w:val="150"/>
        </w:rPr>
        <w:t xml:space="preserve"> </w:t>
      </w:r>
      <w:r>
        <w:t>pratiti</w:t>
      </w:r>
      <w:r>
        <w:rPr>
          <w:spacing w:val="80"/>
          <w:w w:val="150"/>
        </w:rPr>
        <w:t xml:space="preserve"> </w:t>
      </w:r>
      <w:r>
        <w:t>provedbu</w:t>
      </w:r>
      <w:r>
        <w:rPr>
          <w:spacing w:val="80"/>
          <w:w w:val="150"/>
        </w:rPr>
        <w:t xml:space="preserve"> </w:t>
      </w:r>
      <w:r>
        <w:t>Programa</w:t>
      </w:r>
      <w:r>
        <w:rPr>
          <w:spacing w:val="80"/>
          <w:w w:val="150"/>
        </w:rPr>
        <w:t xml:space="preserve"> </w:t>
      </w:r>
      <w:r>
        <w:t>te</w:t>
      </w:r>
      <w:r>
        <w:rPr>
          <w:spacing w:val="80"/>
          <w:w w:val="150"/>
        </w:rPr>
        <w:t xml:space="preserve"> </w:t>
      </w:r>
      <w:r>
        <w:t>izvještavati</w:t>
      </w:r>
      <w:r>
        <w:rPr>
          <w:spacing w:val="80"/>
          <w:w w:val="150"/>
        </w:rPr>
        <w:t xml:space="preserve"> </w:t>
      </w:r>
      <w:r>
        <w:t>prema</w:t>
      </w:r>
      <w:r>
        <w:rPr>
          <w:spacing w:val="80"/>
          <w:w w:val="150"/>
        </w:rPr>
        <w:t xml:space="preserve"> </w:t>
      </w:r>
      <w:r>
        <w:t>nadležnim</w:t>
      </w:r>
      <w:r>
        <w:rPr>
          <w:spacing w:val="80"/>
          <w:w w:val="150"/>
        </w:rPr>
        <w:t xml:space="preserve"> </w:t>
      </w:r>
      <w:r>
        <w:t>tijelima. Načelnik je odgovoran za redovno izvještavanje o provedbi Provedbenog programa i uspješnosti</w:t>
      </w:r>
      <w:r>
        <w:rPr>
          <w:spacing w:val="-15"/>
        </w:rPr>
        <w:t xml:space="preserve"> </w:t>
      </w:r>
      <w:r>
        <w:t>zadanih</w:t>
      </w:r>
      <w:r>
        <w:rPr>
          <w:spacing w:val="-15"/>
        </w:rPr>
        <w:t xml:space="preserve"> </w:t>
      </w:r>
      <w:r>
        <w:t>ciljeva.</w:t>
      </w:r>
      <w:r>
        <w:rPr>
          <w:spacing w:val="-14"/>
        </w:rPr>
        <w:t xml:space="preserve"> </w:t>
      </w:r>
      <w:r>
        <w:t>Na</w:t>
      </w:r>
      <w:r>
        <w:rPr>
          <w:spacing w:val="-15"/>
        </w:rPr>
        <w:t xml:space="preserve"> </w:t>
      </w:r>
      <w:r>
        <w:t>godišnjoj</w:t>
      </w:r>
      <w:r>
        <w:rPr>
          <w:spacing w:val="-14"/>
        </w:rPr>
        <w:t xml:space="preserve"> </w:t>
      </w:r>
      <w:r>
        <w:t>osnovi,</w:t>
      </w:r>
      <w:r>
        <w:rPr>
          <w:spacing w:val="-14"/>
        </w:rPr>
        <w:t xml:space="preserve"> </w:t>
      </w:r>
      <w:r>
        <w:t>krajem</w:t>
      </w:r>
      <w:r>
        <w:rPr>
          <w:spacing w:val="-14"/>
        </w:rPr>
        <w:t xml:space="preserve"> </w:t>
      </w:r>
      <w:r>
        <w:t>svake</w:t>
      </w:r>
      <w:r>
        <w:rPr>
          <w:spacing w:val="-13"/>
        </w:rPr>
        <w:t xml:space="preserve"> </w:t>
      </w:r>
      <w:r>
        <w:t>kalendarske</w:t>
      </w:r>
      <w:r>
        <w:rPr>
          <w:spacing w:val="-15"/>
        </w:rPr>
        <w:t xml:space="preserve"> </w:t>
      </w:r>
      <w:r>
        <w:t>godine,</w:t>
      </w:r>
      <w:r>
        <w:rPr>
          <w:spacing w:val="-15"/>
        </w:rPr>
        <w:t xml:space="preserve"> </w:t>
      </w:r>
      <w:r>
        <w:t>a</w:t>
      </w:r>
      <w:r>
        <w:rPr>
          <w:spacing w:val="-15"/>
        </w:rPr>
        <w:t xml:space="preserve"> </w:t>
      </w:r>
      <w:r>
        <w:t>najkasnije do 30. prosinca revidirat će se Provedbeni program Općine To</w:t>
      </w:r>
      <w:r w:rsidR="00D90A8D">
        <w:t>varnik</w:t>
      </w:r>
      <w:r>
        <w:t>. Sva izvješća o aktivnostima</w:t>
      </w:r>
      <w:r>
        <w:rPr>
          <w:spacing w:val="-15"/>
        </w:rPr>
        <w:t xml:space="preserve"> </w:t>
      </w:r>
      <w:r>
        <w:t>praćenja</w:t>
      </w:r>
      <w:r>
        <w:rPr>
          <w:spacing w:val="-15"/>
        </w:rPr>
        <w:t xml:space="preserve"> </w:t>
      </w:r>
      <w:r>
        <w:t>i</w:t>
      </w:r>
      <w:r>
        <w:rPr>
          <w:spacing w:val="-15"/>
        </w:rPr>
        <w:t xml:space="preserve"> </w:t>
      </w:r>
      <w:r>
        <w:t>izvještavanja</w:t>
      </w:r>
      <w:r>
        <w:rPr>
          <w:spacing w:val="-15"/>
        </w:rPr>
        <w:t xml:space="preserve"> </w:t>
      </w:r>
      <w:r>
        <w:t>Provedbenog</w:t>
      </w:r>
      <w:r>
        <w:rPr>
          <w:spacing w:val="-15"/>
        </w:rPr>
        <w:t xml:space="preserve"> </w:t>
      </w:r>
      <w:r>
        <w:t>programa</w:t>
      </w:r>
      <w:r>
        <w:rPr>
          <w:spacing w:val="-15"/>
        </w:rPr>
        <w:t xml:space="preserve"> </w:t>
      </w:r>
      <w:r>
        <w:t>koje</w:t>
      </w:r>
      <w:r>
        <w:rPr>
          <w:spacing w:val="-15"/>
        </w:rPr>
        <w:t xml:space="preserve"> </w:t>
      </w:r>
      <w:r>
        <w:t>Općina</w:t>
      </w:r>
      <w:r>
        <w:rPr>
          <w:spacing w:val="-11"/>
        </w:rPr>
        <w:t xml:space="preserve"> </w:t>
      </w:r>
      <w:r w:rsidR="00D90A8D">
        <w:t xml:space="preserve">Tovarnik </w:t>
      </w:r>
      <w:r>
        <w:t xml:space="preserve">provodi, bit će objavljena na službenim internetskim stranicama Općine </w:t>
      </w:r>
      <w:r w:rsidR="00D90A8D">
        <w:t>Tovarnik</w:t>
      </w:r>
      <w:r>
        <w:t xml:space="preserve"> </w:t>
      </w:r>
      <w:r>
        <w:rPr>
          <w:spacing w:val="-2"/>
        </w:rPr>
        <w:t>(</w:t>
      </w:r>
      <w:hyperlink r:id="rId16" w:history="1">
        <w:r w:rsidR="00D90A8D" w:rsidRPr="00920191">
          <w:rPr>
            <w:rStyle w:val="Hiperveza"/>
          </w:rPr>
          <w:t>https://opcina-tovarnik.hr/</w:t>
        </w:r>
      </w:hyperlink>
      <w:r>
        <w:rPr>
          <w:spacing w:val="-2"/>
        </w:rPr>
        <w:t>)</w:t>
      </w:r>
      <w:r w:rsidR="00D90A8D">
        <w:rPr>
          <w:spacing w:val="-2"/>
        </w:rPr>
        <w:t xml:space="preserve"> </w:t>
      </w:r>
    </w:p>
    <w:p w14:paraId="274EB069" w14:textId="77777777" w:rsidR="00EB60B7" w:rsidRDefault="00EB60B7" w:rsidP="00EB60B7">
      <w:pPr>
        <w:pStyle w:val="Tijeloteksta"/>
        <w:spacing w:before="153"/>
        <w:ind w:left="141"/>
        <w:jc w:val="both"/>
      </w:pPr>
      <w:r>
        <w:t>Ciljevi</w:t>
      </w:r>
      <w:r>
        <w:rPr>
          <w:spacing w:val="-1"/>
        </w:rPr>
        <w:t xml:space="preserve"> </w:t>
      </w:r>
      <w:r>
        <w:t>praćenja</w:t>
      </w:r>
      <w:r>
        <w:rPr>
          <w:spacing w:val="-1"/>
        </w:rPr>
        <w:t xml:space="preserve"> </w:t>
      </w:r>
      <w:r>
        <w:t>i</w:t>
      </w:r>
      <w:r>
        <w:rPr>
          <w:spacing w:val="-1"/>
        </w:rPr>
        <w:t xml:space="preserve"> </w:t>
      </w:r>
      <w:r>
        <w:t>izvještavanja</w:t>
      </w:r>
      <w:r>
        <w:rPr>
          <w:spacing w:val="-1"/>
        </w:rPr>
        <w:t xml:space="preserve"> </w:t>
      </w:r>
      <w:r>
        <w:t>su</w:t>
      </w:r>
      <w:r>
        <w:rPr>
          <w:spacing w:val="-1"/>
        </w:rPr>
        <w:t xml:space="preserve"> </w:t>
      </w:r>
      <w:r>
        <w:rPr>
          <w:spacing w:val="-2"/>
        </w:rPr>
        <w:t>sljedeći:</w:t>
      </w:r>
    </w:p>
    <w:p w14:paraId="10D26F82" w14:textId="77777777" w:rsidR="00EB60B7" w:rsidRDefault="00EB60B7" w:rsidP="00EB60B7">
      <w:pPr>
        <w:pStyle w:val="Odlomakpopisa"/>
        <w:numPr>
          <w:ilvl w:val="0"/>
          <w:numId w:val="31"/>
        </w:numPr>
        <w:tabs>
          <w:tab w:val="left" w:pos="279"/>
        </w:tabs>
        <w:spacing w:line="276" w:lineRule="auto"/>
        <w:jc w:val="both"/>
        <w:rPr>
          <w:sz w:val="24"/>
        </w:rPr>
      </w:pPr>
      <w:r>
        <w:rPr>
          <w:sz w:val="24"/>
        </w:rPr>
        <w:t>sustavno</w:t>
      </w:r>
      <w:r>
        <w:rPr>
          <w:spacing w:val="-3"/>
          <w:sz w:val="24"/>
        </w:rPr>
        <w:t xml:space="preserve"> </w:t>
      </w:r>
      <w:r>
        <w:rPr>
          <w:sz w:val="24"/>
        </w:rPr>
        <w:t>praćenje</w:t>
      </w:r>
      <w:r>
        <w:rPr>
          <w:spacing w:val="-1"/>
          <w:sz w:val="24"/>
        </w:rPr>
        <w:t xml:space="preserve"> </w:t>
      </w:r>
      <w:r>
        <w:rPr>
          <w:sz w:val="24"/>
        </w:rPr>
        <w:t>uspješnosti</w:t>
      </w:r>
      <w:r>
        <w:rPr>
          <w:spacing w:val="-1"/>
          <w:sz w:val="24"/>
        </w:rPr>
        <w:t xml:space="preserve"> </w:t>
      </w:r>
      <w:r>
        <w:rPr>
          <w:sz w:val="24"/>
        </w:rPr>
        <w:t>provedbe</w:t>
      </w:r>
      <w:r>
        <w:rPr>
          <w:spacing w:val="-2"/>
          <w:sz w:val="24"/>
        </w:rPr>
        <w:t xml:space="preserve"> </w:t>
      </w:r>
      <w:r>
        <w:rPr>
          <w:sz w:val="24"/>
        </w:rPr>
        <w:t>mjera</w:t>
      </w:r>
      <w:r>
        <w:rPr>
          <w:spacing w:val="-1"/>
          <w:sz w:val="24"/>
        </w:rPr>
        <w:t xml:space="preserve"> </w:t>
      </w:r>
      <w:r>
        <w:rPr>
          <w:sz w:val="24"/>
        </w:rPr>
        <w:t>akta</w:t>
      </w:r>
      <w:r>
        <w:rPr>
          <w:spacing w:val="-1"/>
          <w:sz w:val="24"/>
        </w:rPr>
        <w:t xml:space="preserve"> </w:t>
      </w:r>
      <w:r>
        <w:rPr>
          <w:sz w:val="24"/>
        </w:rPr>
        <w:t xml:space="preserve">strateškog </w:t>
      </w:r>
      <w:r>
        <w:rPr>
          <w:spacing w:val="-2"/>
          <w:sz w:val="24"/>
        </w:rPr>
        <w:t>planiranja</w:t>
      </w:r>
    </w:p>
    <w:p w14:paraId="740C8D03" w14:textId="77777777" w:rsidR="00EB60B7" w:rsidRDefault="00EB60B7" w:rsidP="00EB60B7">
      <w:pPr>
        <w:pStyle w:val="Odlomakpopisa"/>
        <w:numPr>
          <w:ilvl w:val="0"/>
          <w:numId w:val="31"/>
        </w:numPr>
        <w:tabs>
          <w:tab w:val="left" w:pos="279"/>
        </w:tabs>
        <w:spacing w:line="276" w:lineRule="auto"/>
        <w:ind w:right="409"/>
        <w:jc w:val="both"/>
        <w:rPr>
          <w:sz w:val="24"/>
        </w:rPr>
      </w:pPr>
      <w:r>
        <w:rPr>
          <w:sz w:val="24"/>
        </w:rPr>
        <w:t>učinkovito</w:t>
      </w:r>
      <w:r>
        <w:rPr>
          <w:spacing w:val="-5"/>
          <w:sz w:val="24"/>
        </w:rPr>
        <w:t xml:space="preserve"> </w:t>
      </w:r>
      <w:r>
        <w:rPr>
          <w:sz w:val="24"/>
        </w:rPr>
        <w:t>upravljanje</w:t>
      </w:r>
      <w:r>
        <w:rPr>
          <w:spacing w:val="-4"/>
          <w:sz w:val="24"/>
        </w:rPr>
        <w:t xml:space="preserve"> </w:t>
      </w:r>
      <w:r>
        <w:rPr>
          <w:sz w:val="24"/>
        </w:rPr>
        <w:t>provedbom</w:t>
      </w:r>
      <w:r>
        <w:rPr>
          <w:spacing w:val="-5"/>
          <w:sz w:val="24"/>
        </w:rPr>
        <w:t xml:space="preserve"> </w:t>
      </w:r>
      <w:r>
        <w:rPr>
          <w:sz w:val="24"/>
        </w:rPr>
        <w:t>akta</w:t>
      </w:r>
      <w:r>
        <w:rPr>
          <w:spacing w:val="-5"/>
          <w:sz w:val="24"/>
        </w:rPr>
        <w:t xml:space="preserve"> </w:t>
      </w:r>
      <w:r>
        <w:rPr>
          <w:sz w:val="24"/>
        </w:rPr>
        <w:t>strateškog</w:t>
      </w:r>
      <w:r>
        <w:rPr>
          <w:spacing w:val="-5"/>
          <w:sz w:val="24"/>
        </w:rPr>
        <w:t xml:space="preserve"> </w:t>
      </w:r>
      <w:r>
        <w:rPr>
          <w:sz w:val="24"/>
        </w:rPr>
        <w:t>planiranja</w:t>
      </w:r>
      <w:r>
        <w:rPr>
          <w:spacing w:val="-5"/>
          <w:sz w:val="24"/>
        </w:rPr>
        <w:t xml:space="preserve"> </w:t>
      </w:r>
      <w:r>
        <w:rPr>
          <w:sz w:val="24"/>
        </w:rPr>
        <w:t>i</w:t>
      </w:r>
      <w:r>
        <w:rPr>
          <w:spacing w:val="-5"/>
          <w:sz w:val="24"/>
        </w:rPr>
        <w:t xml:space="preserve"> </w:t>
      </w:r>
      <w:r>
        <w:rPr>
          <w:sz w:val="24"/>
        </w:rPr>
        <w:t>kontinuirano</w:t>
      </w:r>
      <w:r>
        <w:rPr>
          <w:spacing w:val="-5"/>
          <w:sz w:val="24"/>
        </w:rPr>
        <w:t xml:space="preserve"> </w:t>
      </w:r>
      <w:r>
        <w:rPr>
          <w:sz w:val="24"/>
        </w:rPr>
        <w:t>unapređivanje javne politike korištenjem rezultata praćenja i izvješćivanja</w:t>
      </w:r>
    </w:p>
    <w:p w14:paraId="208AB489" w14:textId="77777777" w:rsidR="00EB60B7" w:rsidRDefault="00EB60B7" w:rsidP="00EB60B7">
      <w:pPr>
        <w:pStyle w:val="Odlomakpopisa"/>
        <w:numPr>
          <w:ilvl w:val="0"/>
          <w:numId w:val="31"/>
        </w:numPr>
        <w:tabs>
          <w:tab w:val="left" w:pos="279"/>
        </w:tabs>
        <w:spacing w:line="276" w:lineRule="auto"/>
        <w:ind w:right="539"/>
        <w:jc w:val="both"/>
        <w:rPr>
          <w:sz w:val="24"/>
        </w:rPr>
      </w:pPr>
      <w:r>
        <w:rPr>
          <w:sz w:val="24"/>
        </w:rPr>
        <w:t>pružanje</w:t>
      </w:r>
      <w:r>
        <w:rPr>
          <w:spacing w:val="-2"/>
          <w:sz w:val="24"/>
        </w:rPr>
        <w:t xml:space="preserve"> </w:t>
      </w:r>
      <w:r>
        <w:rPr>
          <w:sz w:val="24"/>
        </w:rPr>
        <w:t>pravovremenih</w:t>
      </w:r>
      <w:r>
        <w:rPr>
          <w:spacing w:val="-1"/>
          <w:sz w:val="24"/>
        </w:rPr>
        <w:t xml:space="preserve"> </w:t>
      </w:r>
      <w:r>
        <w:rPr>
          <w:sz w:val="24"/>
        </w:rPr>
        <w:t>i</w:t>
      </w:r>
      <w:r>
        <w:rPr>
          <w:spacing w:val="-1"/>
          <w:sz w:val="24"/>
        </w:rPr>
        <w:t xml:space="preserve"> </w:t>
      </w:r>
      <w:r>
        <w:rPr>
          <w:sz w:val="24"/>
        </w:rPr>
        <w:t>relevantnih</w:t>
      </w:r>
      <w:r>
        <w:rPr>
          <w:spacing w:val="-1"/>
          <w:sz w:val="24"/>
        </w:rPr>
        <w:t xml:space="preserve"> </w:t>
      </w:r>
      <w:r>
        <w:rPr>
          <w:sz w:val="24"/>
        </w:rPr>
        <w:t>osnova</w:t>
      </w:r>
      <w:r>
        <w:rPr>
          <w:spacing w:val="-2"/>
          <w:sz w:val="24"/>
        </w:rPr>
        <w:t xml:space="preserve"> </w:t>
      </w:r>
      <w:r>
        <w:rPr>
          <w:sz w:val="24"/>
        </w:rPr>
        <w:t>donositeljima</w:t>
      </w:r>
      <w:r>
        <w:rPr>
          <w:spacing w:val="-1"/>
          <w:sz w:val="24"/>
        </w:rPr>
        <w:t xml:space="preserve"> </w:t>
      </w:r>
      <w:r>
        <w:rPr>
          <w:sz w:val="24"/>
        </w:rPr>
        <w:t>odluka</w:t>
      </w:r>
      <w:r>
        <w:rPr>
          <w:spacing w:val="-1"/>
          <w:sz w:val="24"/>
        </w:rPr>
        <w:t xml:space="preserve"> </w:t>
      </w:r>
      <w:r>
        <w:rPr>
          <w:sz w:val="24"/>
        </w:rPr>
        <w:t>prilikom</w:t>
      </w:r>
      <w:r>
        <w:rPr>
          <w:spacing w:val="-1"/>
          <w:sz w:val="24"/>
        </w:rPr>
        <w:t xml:space="preserve"> </w:t>
      </w:r>
      <w:r>
        <w:rPr>
          <w:sz w:val="24"/>
        </w:rPr>
        <w:t>određivanja prioriteta</w:t>
      </w:r>
      <w:r>
        <w:rPr>
          <w:spacing w:val="-4"/>
          <w:sz w:val="24"/>
        </w:rPr>
        <w:t xml:space="preserve"> </w:t>
      </w:r>
      <w:r>
        <w:rPr>
          <w:sz w:val="24"/>
        </w:rPr>
        <w:t>razvojne</w:t>
      </w:r>
      <w:r>
        <w:rPr>
          <w:spacing w:val="-4"/>
          <w:sz w:val="24"/>
        </w:rPr>
        <w:t xml:space="preserve"> </w:t>
      </w:r>
      <w:r>
        <w:rPr>
          <w:sz w:val="24"/>
        </w:rPr>
        <w:t>politike,</w:t>
      </w:r>
      <w:r>
        <w:rPr>
          <w:spacing w:val="-4"/>
          <w:sz w:val="24"/>
        </w:rPr>
        <w:t xml:space="preserve"> </w:t>
      </w:r>
      <w:r>
        <w:rPr>
          <w:sz w:val="24"/>
        </w:rPr>
        <w:t>donošenja</w:t>
      </w:r>
      <w:r>
        <w:rPr>
          <w:spacing w:val="-4"/>
          <w:sz w:val="24"/>
        </w:rPr>
        <w:t xml:space="preserve"> </w:t>
      </w:r>
      <w:r>
        <w:rPr>
          <w:sz w:val="24"/>
        </w:rPr>
        <w:t>odluka</w:t>
      </w:r>
      <w:r>
        <w:rPr>
          <w:spacing w:val="-5"/>
          <w:sz w:val="24"/>
        </w:rPr>
        <w:t xml:space="preserve"> </w:t>
      </w:r>
      <w:r>
        <w:rPr>
          <w:sz w:val="24"/>
        </w:rPr>
        <w:t>na</w:t>
      </w:r>
      <w:r>
        <w:rPr>
          <w:spacing w:val="-3"/>
          <w:sz w:val="24"/>
        </w:rPr>
        <w:t xml:space="preserve"> </w:t>
      </w:r>
      <w:r>
        <w:rPr>
          <w:sz w:val="24"/>
        </w:rPr>
        <w:t>razini</w:t>
      </w:r>
      <w:r>
        <w:rPr>
          <w:spacing w:val="-4"/>
          <w:sz w:val="24"/>
        </w:rPr>
        <w:t xml:space="preserve"> </w:t>
      </w:r>
      <w:r>
        <w:rPr>
          <w:sz w:val="24"/>
        </w:rPr>
        <w:t>strateškog</w:t>
      </w:r>
      <w:r>
        <w:rPr>
          <w:spacing w:val="-4"/>
          <w:sz w:val="24"/>
        </w:rPr>
        <w:t xml:space="preserve"> </w:t>
      </w:r>
      <w:r>
        <w:rPr>
          <w:sz w:val="24"/>
        </w:rPr>
        <w:t>planiranja</w:t>
      </w:r>
      <w:r>
        <w:rPr>
          <w:spacing w:val="-3"/>
          <w:sz w:val="24"/>
        </w:rPr>
        <w:t xml:space="preserve"> </w:t>
      </w:r>
      <w:r>
        <w:rPr>
          <w:sz w:val="24"/>
        </w:rPr>
        <w:t>i</w:t>
      </w:r>
      <w:r>
        <w:rPr>
          <w:spacing w:val="-4"/>
          <w:sz w:val="24"/>
        </w:rPr>
        <w:t xml:space="preserve"> </w:t>
      </w:r>
      <w:r>
        <w:rPr>
          <w:sz w:val="24"/>
        </w:rPr>
        <w:t>revizije</w:t>
      </w:r>
      <w:r>
        <w:rPr>
          <w:spacing w:val="-4"/>
          <w:sz w:val="24"/>
        </w:rPr>
        <w:t xml:space="preserve"> </w:t>
      </w:r>
      <w:r>
        <w:rPr>
          <w:sz w:val="24"/>
        </w:rPr>
        <w:t>akta strateškog planiranja kroz analizu učinka, ishoda i rezultata provedenih mjera</w:t>
      </w:r>
    </w:p>
    <w:p w14:paraId="043CBCC5" w14:textId="77777777" w:rsidR="00EB60B7" w:rsidRDefault="00EB60B7" w:rsidP="00EB60B7">
      <w:pPr>
        <w:pStyle w:val="Odlomakpopisa"/>
        <w:numPr>
          <w:ilvl w:val="0"/>
          <w:numId w:val="31"/>
        </w:numPr>
        <w:tabs>
          <w:tab w:val="left" w:pos="279"/>
        </w:tabs>
        <w:spacing w:line="276" w:lineRule="auto"/>
        <w:jc w:val="both"/>
        <w:rPr>
          <w:sz w:val="24"/>
        </w:rPr>
      </w:pPr>
      <w:r>
        <w:rPr>
          <w:sz w:val="24"/>
        </w:rPr>
        <w:t>utvrđivanje</w:t>
      </w:r>
      <w:r>
        <w:rPr>
          <w:spacing w:val="-5"/>
          <w:sz w:val="24"/>
        </w:rPr>
        <w:t xml:space="preserve"> </w:t>
      </w:r>
      <w:r>
        <w:rPr>
          <w:sz w:val="24"/>
        </w:rPr>
        <w:t>nenamjernih</w:t>
      </w:r>
      <w:r>
        <w:rPr>
          <w:spacing w:val="-1"/>
          <w:sz w:val="24"/>
        </w:rPr>
        <w:t xml:space="preserve"> </w:t>
      </w:r>
      <w:r>
        <w:rPr>
          <w:sz w:val="24"/>
        </w:rPr>
        <w:t>pozitivnih i</w:t>
      </w:r>
      <w:r>
        <w:rPr>
          <w:spacing w:val="-1"/>
          <w:sz w:val="24"/>
        </w:rPr>
        <w:t xml:space="preserve"> </w:t>
      </w:r>
      <w:r>
        <w:rPr>
          <w:sz w:val="24"/>
        </w:rPr>
        <w:t>negativnih</w:t>
      </w:r>
      <w:r>
        <w:rPr>
          <w:spacing w:val="-3"/>
          <w:sz w:val="24"/>
        </w:rPr>
        <w:t xml:space="preserve"> </w:t>
      </w:r>
      <w:r>
        <w:rPr>
          <w:sz w:val="24"/>
        </w:rPr>
        <w:t>posljedica provedbe</w:t>
      </w:r>
      <w:r>
        <w:rPr>
          <w:spacing w:val="-2"/>
          <w:sz w:val="24"/>
        </w:rPr>
        <w:t xml:space="preserve"> </w:t>
      </w:r>
      <w:r>
        <w:rPr>
          <w:sz w:val="24"/>
        </w:rPr>
        <w:t>akta</w:t>
      </w:r>
      <w:r>
        <w:rPr>
          <w:spacing w:val="1"/>
          <w:sz w:val="24"/>
        </w:rPr>
        <w:t xml:space="preserve"> </w:t>
      </w:r>
      <w:r>
        <w:rPr>
          <w:spacing w:val="-2"/>
          <w:sz w:val="24"/>
        </w:rPr>
        <w:t>strateškog</w:t>
      </w:r>
    </w:p>
    <w:p w14:paraId="2922929B" w14:textId="77777777" w:rsidR="00EB60B7" w:rsidRDefault="00EB60B7" w:rsidP="00EB60B7">
      <w:pPr>
        <w:pStyle w:val="Tijeloteksta"/>
        <w:numPr>
          <w:ilvl w:val="0"/>
          <w:numId w:val="31"/>
        </w:numPr>
        <w:spacing w:line="276" w:lineRule="auto"/>
      </w:pPr>
      <w:r>
        <w:rPr>
          <w:spacing w:val="-2"/>
        </w:rPr>
        <w:t>planiranja</w:t>
      </w:r>
    </w:p>
    <w:p w14:paraId="2E5F1143" w14:textId="77777777" w:rsidR="00EB60B7" w:rsidRDefault="00EB60B7" w:rsidP="00EB60B7">
      <w:pPr>
        <w:pStyle w:val="Odlomakpopisa"/>
        <w:numPr>
          <w:ilvl w:val="0"/>
          <w:numId w:val="31"/>
        </w:numPr>
        <w:tabs>
          <w:tab w:val="left" w:pos="279"/>
        </w:tabs>
        <w:spacing w:line="276" w:lineRule="auto"/>
        <w:jc w:val="both"/>
        <w:rPr>
          <w:sz w:val="24"/>
        </w:rPr>
      </w:pPr>
      <w:r>
        <w:rPr>
          <w:sz w:val="24"/>
        </w:rPr>
        <w:t>povezivanje</w:t>
      </w:r>
      <w:r>
        <w:rPr>
          <w:spacing w:val="-5"/>
          <w:sz w:val="24"/>
        </w:rPr>
        <w:t xml:space="preserve"> </w:t>
      </w:r>
      <w:r>
        <w:rPr>
          <w:sz w:val="24"/>
        </w:rPr>
        <w:t>politike,</w:t>
      </w:r>
      <w:r>
        <w:rPr>
          <w:spacing w:val="-1"/>
          <w:sz w:val="24"/>
        </w:rPr>
        <w:t xml:space="preserve"> </w:t>
      </w:r>
      <w:r>
        <w:rPr>
          <w:sz w:val="24"/>
        </w:rPr>
        <w:t>programa,</w:t>
      </w:r>
      <w:r>
        <w:rPr>
          <w:spacing w:val="-1"/>
          <w:sz w:val="24"/>
        </w:rPr>
        <w:t xml:space="preserve"> </w:t>
      </w:r>
      <w:r>
        <w:rPr>
          <w:sz w:val="24"/>
        </w:rPr>
        <w:t>prioriteta,</w:t>
      </w:r>
      <w:r>
        <w:rPr>
          <w:spacing w:val="-2"/>
          <w:sz w:val="24"/>
        </w:rPr>
        <w:t xml:space="preserve"> </w:t>
      </w:r>
      <w:r>
        <w:rPr>
          <w:sz w:val="24"/>
        </w:rPr>
        <w:t>mjera</w:t>
      </w:r>
      <w:r>
        <w:rPr>
          <w:spacing w:val="-1"/>
          <w:sz w:val="24"/>
        </w:rPr>
        <w:t xml:space="preserve"> </w:t>
      </w:r>
      <w:r>
        <w:rPr>
          <w:sz w:val="24"/>
        </w:rPr>
        <w:t>i</w:t>
      </w:r>
      <w:r>
        <w:rPr>
          <w:spacing w:val="-1"/>
          <w:sz w:val="24"/>
        </w:rPr>
        <w:t xml:space="preserve"> </w:t>
      </w:r>
      <w:r>
        <w:rPr>
          <w:sz w:val="24"/>
        </w:rPr>
        <w:t>razvojnih</w:t>
      </w:r>
      <w:r>
        <w:rPr>
          <w:spacing w:val="-1"/>
          <w:sz w:val="24"/>
        </w:rPr>
        <w:t xml:space="preserve"> </w:t>
      </w:r>
      <w:r>
        <w:rPr>
          <w:spacing w:val="-2"/>
          <w:sz w:val="24"/>
        </w:rPr>
        <w:t>projekata</w:t>
      </w:r>
    </w:p>
    <w:p w14:paraId="1025FFB9" w14:textId="77777777" w:rsidR="00EB60B7" w:rsidRDefault="00EB60B7" w:rsidP="00EB60B7">
      <w:pPr>
        <w:pStyle w:val="Odlomakpopisa"/>
        <w:numPr>
          <w:ilvl w:val="0"/>
          <w:numId w:val="31"/>
        </w:numPr>
        <w:tabs>
          <w:tab w:val="left" w:pos="279"/>
        </w:tabs>
        <w:spacing w:line="276" w:lineRule="auto"/>
        <w:ind w:right="697"/>
        <w:jc w:val="both"/>
        <w:rPr>
          <w:sz w:val="24"/>
        </w:rPr>
      </w:pPr>
      <w:r>
        <w:rPr>
          <w:sz w:val="24"/>
        </w:rPr>
        <w:t>osiguranje</w:t>
      </w:r>
      <w:r>
        <w:rPr>
          <w:spacing w:val="-4"/>
          <w:sz w:val="24"/>
        </w:rPr>
        <w:t xml:space="preserve"> </w:t>
      </w:r>
      <w:r>
        <w:rPr>
          <w:sz w:val="24"/>
        </w:rPr>
        <w:t>transparentnosti</w:t>
      </w:r>
      <w:r>
        <w:rPr>
          <w:spacing w:val="-3"/>
          <w:sz w:val="24"/>
        </w:rPr>
        <w:t xml:space="preserve"> </w:t>
      </w:r>
      <w:r>
        <w:rPr>
          <w:sz w:val="24"/>
        </w:rPr>
        <w:t>i</w:t>
      </w:r>
      <w:r>
        <w:rPr>
          <w:spacing w:val="-4"/>
          <w:sz w:val="24"/>
        </w:rPr>
        <w:t xml:space="preserve"> </w:t>
      </w:r>
      <w:r>
        <w:rPr>
          <w:sz w:val="24"/>
        </w:rPr>
        <w:t>odgovornosti</w:t>
      </w:r>
      <w:r>
        <w:rPr>
          <w:spacing w:val="-4"/>
          <w:sz w:val="24"/>
        </w:rPr>
        <w:t xml:space="preserve"> </w:t>
      </w:r>
      <w:r>
        <w:rPr>
          <w:sz w:val="24"/>
        </w:rPr>
        <w:t>za</w:t>
      </w:r>
      <w:r>
        <w:rPr>
          <w:spacing w:val="-5"/>
          <w:sz w:val="24"/>
        </w:rPr>
        <w:t xml:space="preserve"> </w:t>
      </w:r>
      <w:r>
        <w:rPr>
          <w:sz w:val="24"/>
        </w:rPr>
        <w:t>korištenje</w:t>
      </w:r>
      <w:r>
        <w:rPr>
          <w:spacing w:val="-5"/>
          <w:sz w:val="24"/>
        </w:rPr>
        <w:t xml:space="preserve"> </w:t>
      </w:r>
      <w:r>
        <w:rPr>
          <w:sz w:val="24"/>
        </w:rPr>
        <w:t>javnih</w:t>
      </w:r>
      <w:r>
        <w:rPr>
          <w:spacing w:val="-4"/>
          <w:sz w:val="24"/>
        </w:rPr>
        <w:t xml:space="preserve"> </w:t>
      </w:r>
      <w:r>
        <w:rPr>
          <w:sz w:val="24"/>
        </w:rPr>
        <w:t>sredstava</w:t>
      </w:r>
      <w:r>
        <w:rPr>
          <w:spacing w:val="-6"/>
          <w:sz w:val="24"/>
        </w:rPr>
        <w:t xml:space="preserve"> </w:t>
      </w:r>
      <w:r>
        <w:rPr>
          <w:sz w:val="24"/>
        </w:rPr>
        <w:t>i</w:t>
      </w:r>
      <w:r>
        <w:rPr>
          <w:spacing w:val="-2"/>
          <w:sz w:val="24"/>
        </w:rPr>
        <w:t xml:space="preserve"> </w:t>
      </w:r>
      <w:r>
        <w:rPr>
          <w:sz w:val="24"/>
        </w:rPr>
        <w:t>izvještavanje javnosti o učincima potrošnje javnih sredstava.</w:t>
      </w:r>
    </w:p>
    <w:p w14:paraId="240B5DBF" w14:textId="77777777" w:rsidR="00EB60B7" w:rsidRDefault="00EB60B7" w:rsidP="00EB60B7">
      <w:pPr>
        <w:pStyle w:val="Tijeloteksta"/>
        <w:spacing w:before="2" w:line="256" w:lineRule="auto"/>
        <w:ind w:left="141" w:right="139"/>
        <w:jc w:val="both"/>
      </w:pPr>
    </w:p>
    <w:p w14:paraId="1CD02185" w14:textId="5F3B703A" w:rsidR="00EB60B7" w:rsidRDefault="00EB60B7" w:rsidP="00EB60B7">
      <w:pPr>
        <w:pStyle w:val="Tijeloteksta"/>
        <w:spacing w:before="2" w:line="256" w:lineRule="auto"/>
        <w:ind w:left="141" w:right="139"/>
        <w:jc w:val="both"/>
      </w:pPr>
      <w:r>
        <w:t>Rokovi i postupci praćenja i izvještavanja o provedbi Provedbenog programa JLS-a propisani su Pravilnikom o rokovima i postupcima praćenja i izvještavanja o provedbi akata strateškog planiranja od nacionalnog značaja i od značaja za jedinice lokalne i područne (regionalne) samouprave</w:t>
      </w:r>
      <w:r>
        <w:rPr>
          <w:spacing w:val="75"/>
        </w:rPr>
        <w:t xml:space="preserve"> </w:t>
      </w:r>
      <w:r>
        <w:t>(</w:t>
      </w:r>
      <w:r w:rsidR="000A0371" w:rsidRPr="000A0371">
        <w:t>NN 44/2023</w:t>
      </w:r>
      <w:r>
        <w:t>).</w:t>
      </w:r>
      <w:r>
        <w:rPr>
          <w:spacing w:val="75"/>
        </w:rPr>
        <w:t xml:space="preserve"> </w:t>
      </w:r>
      <w:r>
        <w:t>Izvješće</w:t>
      </w:r>
      <w:r>
        <w:rPr>
          <w:spacing w:val="72"/>
        </w:rPr>
        <w:t xml:space="preserve"> </w:t>
      </w:r>
      <w:r>
        <w:t>se</w:t>
      </w:r>
      <w:r>
        <w:rPr>
          <w:spacing w:val="72"/>
        </w:rPr>
        <w:t xml:space="preserve"> </w:t>
      </w:r>
      <w:r>
        <w:t>podnosi</w:t>
      </w:r>
      <w:r>
        <w:rPr>
          <w:spacing w:val="74"/>
        </w:rPr>
        <w:t xml:space="preserve"> </w:t>
      </w:r>
      <w:r>
        <w:t>nadležnim</w:t>
      </w:r>
      <w:r>
        <w:rPr>
          <w:spacing w:val="74"/>
        </w:rPr>
        <w:t xml:space="preserve"> </w:t>
      </w:r>
      <w:r>
        <w:t>tijelima</w:t>
      </w:r>
      <w:r>
        <w:rPr>
          <w:spacing w:val="72"/>
        </w:rPr>
        <w:t xml:space="preserve"> </w:t>
      </w:r>
      <w:r>
        <w:t>dva</w:t>
      </w:r>
      <w:r>
        <w:rPr>
          <w:spacing w:val="72"/>
        </w:rPr>
        <w:t xml:space="preserve"> </w:t>
      </w:r>
      <w:r>
        <w:t>puta</w:t>
      </w:r>
      <w:r>
        <w:rPr>
          <w:spacing w:val="73"/>
        </w:rPr>
        <w:t xml:space="preserve"> </w:t>
      </w:r>
      <w:r>
        <w:t>godišnje</w:t>
      </w:r>
      <w:r>
        <w:rPr>
          <w:spacing w:val="78"/>
        </w:rPr>
        <w:t xml:space="preserve"> </w:t>
      </w:r>
      <w:r>
        <w:t>– do 31. srpnja za tekuću godinu i do 31. siječnja za prethodnu godinu.</w:t>
      </w:r>
    </w:p>
    <w:p w14:paraId="33FC64E4" w14:textId="77777777" w:rsidR="00EB60B7" w:rsidRDefault="00EB60B7" w:rsidP="00EB60B7">
      <w:pPr>
        <w:pStyle w:val="Tijeloteksta"/>
        <w:spacing w:before="156" w:line="256" w:lineRule="auto"/>
        <w:ind w:left="141" w:right="141"/>
        <w:jc w:val="both"/>
      </w:pPr>
    </w:p>
    <w:p w14:paraId="77A29F77" w14:textId="63183D81" w:rsidR="00EB60B7" w:rsidRDefault="00EB60B7" w:rsidP="00EB60B7">
      <w:pPr>
        <w:pStyle w:val="Tijeloteksta"/>
        <w:spacing w:before="156" w:line="256" w:lineRule="auto"/>
        <w:ind w:left="141" w:right="141"/>
        <w:jc w:val="both"/>
      </w:pPr>
      <w:r>
        <w:lastRenderedPageBreak/>
        <w:t>Proces</w:t>
      </w:r>
      <w:r>
        <w:rPr>
          <w:spacing w:val="79"/>
          <w:w w:val="150"/>
        </w:rPr>
        <w:t xml:space="preserve"> </w:t>
      </w:r>
      <w:r>
        <w:t>praćenja</w:t>
      </w:r>
      <w:r>
        <w:rPr>
          <w:spacing w:val="79"/>
          <w:w w:val="150"/>
        </w:rPr>
        <w:t xml:space="preserve"> </w:t>
      </w:r>
      <w:r>
        <w:t>i</w:t>
      </w:r>
      <w:r>
        <w:rPr>
          <w:spacing w:val="80"/>
          <w:w w:val="150"/>
        </w:rPr>
        <w:t xml:space="preserve"> </w:t>
      </w:r>
      <w:r>
        <w:t>izvještavanja</w:t>
      </w:r>
      <w:r>
        <w:rPr>
          <w:spacing w:val="79"/>
          <w:w w:val="150"/>
        </w:rPr>
        <w:t xml:space="preserve"> </w:t>
      </w:r>
      <w:r>
        <w:t>uključuje</w:t>
      </w:r>
      <w:r>
        <w:rPr>
          <w:spacing w:val="79"/>
          <w:w w:val="150"/>
        </w:rPr>
        <w:t xml:space="preserve"> </w:t>
      </w:r>
      <w:r>
        <w:t>sljedeće</w:t>
      </w:r>
      <w:r>
        <w:rPr>
          <w:spacing w:val="78"/>
          <w:w w:val="150"/>
        </w:rPr>
        <w:t xml:space="preserve"> </w:t>
      </w:r>
      <w:r>
        <w:t>korake</w:t>
      </w:r>
      <w:r>
        <w:rPr>
          <w:spacing w:val="78"/>
          <w:w w:val="150"/>
        </w:rPr>
        <w:t xml:space="preserve"> </w:t>
      </w:r>
      <w:r>
        <w:t>u</w:t>
      </w:r>
      <w:r>
        <w:rPr>
          <w:spacing w:val="79"/>
          <w:w w:val="150"/>
        </w:rPr>
        <w:t xml:space="preserve"> </w:t>
      </w:r>
      <w:r>
        <w:t>cilju</w:t>
      </w:r>
      <w:r>
        <w:rPr>
          <w:spacing w:val="80"/>
          <w:w w:val="150"/>
        </w:rPr>
        <w:t xml:space="preserve"> </w:t>
      </w:r>
      <w:r>
        <w:t>provedbe</w:t>
      </w:r>
      <w:r>
        <w:rPr>
          <w:spacing w:val="78"/>
          <w:w w:val="150"/>
        </w:rPr>
        <w:t xml:space="preserve"> </w:t>
      </w:r>
      <w:r>
        <w:t>praćenja i izvještavanja o strateškom planiranju:</w:t>
      </w:r>
    </w:p>
    <w:p w14:paraId="34CC8241" w14:textId="77777777" w:rsidR="00EB60B7" w:rsidRPr="00EB60B7" w:rsidRDefault="00EB60B7" w:rsidP="00EB60B7">
      <w:pPr>
        <w:pStyle w:val="Odlomakpopisa"/>
        <w:numPr>
          <w:ilvl w:val="0"/>
          <w:numId w:val="32"/>
        </w:numPr>
        <w:tabs>
          <w:tab w:val="left" w:pos="381"/>
        </w:tabs>
        <w:spacing w:before="159"/>
        <w:rPr>
          <w:sz w:val="24"/>
        </w:rPr>
      </w:pPr>
      <w:r w:rsidRPr="00EB60B7">
        <w:rPr>
          <w:sz w:val="24"/>
        </w:rPr>
        <w:t>Uspostava</w:t>
      </w:r>
      <w:r w:rsidRPr="00EB60B7">
        <w:rPr>
          <w:spacing w:val="-2"/>
          <w:sz w:val="24"/>
        </w:rPr>
        <w:t xml:space="preserve"> </w:t>
      </w:r>
      <w:r w:rsidRPr="00EB60B7">
        <w:rPr>
          <w:sz w:val="24"/>
        </w:rPr>
        <w:t>institucionalnog okvira</w:t>
      </w:r>
      <w:r w:rsidRPr="00EB60B7">
        <w:rPr>
          <w:spacing w:val="-2"/>
          <w:sz w:val="24"/>
        </w:rPr>
        <w:t xml:space="preserve"> </w:t>
      </w:r>
      <w:r w:rsidRPr="00EB60B7">
        <w:rPr>
          <w:sz w:val="24"/>
        </w:rPr>
        <w:t>za</w:t>
      </w:r>
      <w:r w:rsidRPr="00EB60B7">
        <w:rPr>
          <w:spacing w:val="-1"/>
          <w:sz w:val="24"/>
        </w:rPr>
        <w:t xml:space="preserve"> </w:t>
      </w:r>
      <w:r w:rsidRPr="00EB60B7">
        <w:rPr>
          <w:sz w:val="24"/>
        </w:rPr>
        <w:t xml:space="preserve">praćenje uspješnosti </w:t>
      </w:r>
      <w:r w:rsidRPr="00EB60B7">
        <w:rPr>
          <w:spacing w:val="-2"/>
          <w:sz w:val="24"/>
        </w:rPr>
        <w:t>provedbe</w:t>
      </w:r>
    </w:p>
    <w:p w14:paraId="24ADD25A" w14:textId="77777777" w:rsidR="00EB60B7" w:rsidRPr="00EB60B7" w:rsidRDefault="00EB60B7" w:rsidP="00EB60B7">
      <w:pPr>
        <w:pStyle w:val="Odlomakpopisa"/>
        <w:numPr>
          <w:ilvl w:val="0"/>
          <w:numId w:val="32"/>
        </w:numPr>
        <w:tabs>
          <w:tab w:val="left" w:pos="381"/>
        </w:tabs>
        <w:spacing w:before="177"/>
        <w:rPr>
          <w:sz w:val="24"/>
        </w:rPr>
      </w:pPr>
      <w:r w:rsidRPr="00EB60B7">
        <w:rPr>
          <w:sz w:val="24"/>
        </w:rPr>
        <w:t>Identifikacija</w:t>
      </w:r>
      <w:r w:rsidRPr="00EB60B7">
        <w:rPr>
          <w:spacing w:val="-5"/>
          <w:sz w:val="24"/>
        </w:rPr>
        <w:t xml:space="preserve"> </w:t>
      </w:r>
      <w:r w:rsidRPr="00EB60B7">
        <w:rPr>
          <w:sz w:val="24"/>
        </w:rPr>
        <w:t>zahtjeva</w:t>
      </w:r>
      <w:r w:rsidRPr="00EB60B7">
        <w:rPr>
          <w:spacing w:val="-2"/>
          <w:sz w:val="24"/>
        </w:rPr>
        <w:t xml:space="preserve"> praćenja</w:t>
      </w:r>
    </w:p>
    <w:p w14:paraId="3B6B9F43" w14:textId="77777777" w:rsidR="00EB60B7" w:rsidRPr="00EB60B7" w:rsidRDefault="00EB60B7" w:rsidP="00EB60B7">
      <w:pPr>
        <w:pStyle w:val="Odlomakpopisa"/>
        <w:numPr>
          <w:ilvl w:val="0"/>
          <w:numId w:val="32"/>
        </w:numPr>
        <w:tabs>
          <w:tab w:val="left" w:pos="381"/>
        </w:tabs>
        <w:spacing w:before="180"/>
        <w:rPr>
          <w:sz w:val="24"/>
        </w:rPr>
      </w:pPr>
      <w:r w:rsidRPr="00EB60B7">
        <w:rPr>
          <w:sz w:val="24"/>
        </w:rPr>
        <w:t>Uspostava</w:t>
      </w:r>
      <w:r w:rsidRPr="00EB60B7">
        <w:rPr>
          <w:spacing w:val="-2"/>
          <w:sz w:val="24"/>
        </w:rPr>
        <w:t xml:space="preserve"> </w:t>
      </w:r>
      <w:r w:rsidRPr="00EB60B7">
        <w:rPr>
          <w:sz w:val="24"/>
        </w:rPr>
        <w:t>mreže</w:t>
      </w:r>
      <w:r w:rsidRPr="00EB60B7">
        <w:rPr>
          <w:spacing w:val="-1"/>
          <w:sz w:val="24"/>
        </w:rPr>
        <w:t xml:space="preserve"> </w:t>
      </w:r>
      <w:r w:rsidRPr="00EB60B7">
        <w:rPr>
          <w:sz w:val="24"/>
        </w:rPr>
        <w:t>osoba</w:t>
      </w:r>
      <w:r w:rsidRPr="00EB60B7">
        <w:rPr>
          <w:spacing w:val="-1"/>
          <w:sz w:val="24"/>
        </w:rPr>
        <w:t xml:space="preserve"> </w:t>
      </w:r>
      <w:r w:rsidRPr="00EB60B7">
        <w:rPr>
          <w:sz w:val="24"/>
        </w:rPr>
        <w:t xml:space="preserve">za </w:t>
      </w:r>
      <w:r w:rsidRPr="00EB60B7">
        <w:rPr>
          <w:spacing w:val="-2"/>
          <w:sz w:val="24"/>
        </w:rPr>
        <w:t>praćenje</w:t>
      </w:r>
    </w:p>
    <w:p w14:paraId="2AC99BA4" w14:textId="77777777" w:rsidR="00EB60B7" w:rsidRPr="00EB60B7" w:rsidRDefault="00EB60B7" w:rsidP="00EB60B7">
      <w:pPr>
        <w:pStyle w:val="Odlomakpopisa"/>
        <w:numPr>
          <w:ilvl w:val="0"/>
          <w:numId w:val="32"/>
        </w:numPr>
        <w:tabs>
          <w:tab w:val="left" w:pos="381"/>
        </w:tabs>
        <w:spacing w:before="178"/>
        <w:rPr>
          <w:sz w:val="24"/>
        </w:rPr>
      </w:pPr>
      <w:r w:rsidRPr="00EB60B7">
        <w:rPr>
          <w:sz w:val="24"/>
        </w:rPr>
        <w:t>Izvještavanje</w:t>
      </w:r>
      <w:r w:rsidRPr="00EB60B7">
        <w:rPr>
          <w:spacing w:val="-4"/>
          <w:sz w:val="24"/>
        </w:rPr>
        <w:t xml:space="preserve"> </w:t>
      </w:r>
      <w:r w:rsidRPr="00EB60B7">
        <w:rPr>
          <w:sz w:val="24"/>
        </w:rPr>
        <w:t>o</w:t>
      </w:r>
      <w:r w:rsidRPr="00EB60B7">
        <w:rPr>
          <w:spacing w:val="-1"/>
          <w:sz w:val="24"/>
        </w:rPr>
        <w:t xml:space="preserve"> </w:t>
      </w:r>
      <w:r w:rsidRPr="00EB60B7">
        <w:rPr>
          <w:sz w:val="24"/>
        </w:rPr>
        <w:t>rezultatima;</w:t>
      </w:r>
      <w:r w:rsidRPr="00EB60B7">
        <w:rPr>
          <w:spacing w:val="-1"/>
          <w:sz w:val="24"/>
        </w:rPr>
        <w:t xml:space="preserve"> </w:t>
      </w:r>
      <w:r w:rsidRPr="00EB60B7">
        <w:rPr>
          <w:sz w:val="24"/>
        </w:rPr>
        <w:t>identifikacija</w:t>
      </w:r>
      <w:r w:rsidRPr="00EB60B7">
        <w:rPr>
          <w:spacing w:val="-2"/>
          <w:sz w:val="24"/>
        </w:rPr>
        <w:t xml:space="preserve"> </w:t>
      </w:r>
      <w:r w:rsidRPr="00EB60B7">
        <w:rPr>
          <w:sz w:val="24"/>
        </w:rPr>
        <w:t xml:space="preserve">mogućih </w:t>
      </w:r>
      <w:r w:rsidRPr="00EB60B7">
        <w:rPr>
          <w:spacing w:val="-2"/>
          <w:sz w:val="24"/>
        </w:rPr>
        <w:t>problema</w:t>
      </w:r>
    </w:p>
    <w:p w14:paraId="1364B54D" w14:textId="77777777" w:rsidR="00EB60B7" w:rsidRPr="00EB60B7" w:rsidRDefault="00EB60B7" w:rsidP="00EB60B7">
      <w:pPr>
        <w:pStyle w:val="Odlomakpopisa"/>
        <w:numPr>
          <w:ilvl w:val="0"/>
          <w:numId w:val="32"/>
        </w:numPr>
        <w:tabs>
          <w:tab w:val="left" w:pos="381"/>
        </w:tabs>
        <w:spacing w:before="178"/>
        <w:rPr>
          <w:sz w:val="24"/>
        </w:rPr>
      </w:pPr>
      <w:r w:rsidRPr="00EB60B7">
        <w:rPr>
          <w:sz w:val="24"/>
        </w:rPr>
        <w:t>Pokretanje</w:t>
      </w:r>
      <w:r w:rsidRPr="00EB60B7">
        <w:rPr>
          <w:spacing w:val="-3"/>
          <w:sz w:val="24"/>
        </w:rPr>
        <w:t xml:space="preserve"> </w:t>
      </w:r>
      <w:r w:rsidRPr="00EB60B7">
        <w:rPr>
          <w:sz w:val="24"/>
        </w:rPr>
        <w:t>preventivnih</w:t>
      </w:r>
      <w:r w:rsidRPr="00EB60B7">
        <w:rPr>
          <w:spacing w:val="-2"/>
          <w:sz w:val="24"/>
        </w:rPr>
        <w:t xml:space="preserve"> </w:t>
      </w:r>
      <w:r w:rsidRPr="00EB60B7">
        <w:rPr>
          <w:sz w:val="24"/>
        </w:rPr>
        <w:t>mjera</w:t>
      </w:r>
      <w:r w:rsidRPr="00EB60B7">
        <w:rPr>
          <w:spacing w:val="-3"/>
          <w:sz w:val="24"/>
        </w:rPr>
        <w:t xml:space="preserve"> </w:t>
      </w:r>
      <w:r w:rsidRPr="00EB60B7">
        <w:rPr>
          <w:sz w:val="24"/>
        </w:rPr>
        <w:t>rješavanja</w:t>
      </w:r>
      <w:r w:rsidRPr="00EB60B7">
        <w:rPr>
          <w:spacing w:val="-1"/>
          <w:sz w:val="24"/>
        </w:rPr>
        <w:t xml:space="preserve"> </w:t>
      </w:r>
      <w:r w:rsidRPr="00EB60B7">
        <w:rPr>
          <w:spacing w:val="-2"/>
          <w:sz w:val="24"/>
        </w:rPr>
        <w:t>problema</w:t>
      </w:r>
    </w:p>
    <w:p w14:paraId="198C12D5" w14:textId="77777777" w:rsidR="00EB60B7" w:rsidRPr="00EB60B7" w:rsidRDefault="00EB60B7" w:rsidP="00EB60B7">
      <w:pPr>
        <w:pStyle w:val="Odlomakpopisa"/>
        <w:numPr>
          <w:ilvl w:val="0"/>
          <w:numId w:val="32"/>
        </w:numPr>
        <w:tabs>
          <w:tab w:val="left" w:pos="381"/>
        </w:tabs>
        <w:spacing w:before="180"/>
        <w:rPr>
          <w:sz w:val="24"/>
        </w:rPr>
      </w:pPr>
      <w:r w:rsidRPr="00EB60B7">
        <w:rPr>
          <w:sz w:val="24"/>
        </w:rPr>
        <w:t>Ispunjavanje</w:t>
      </w:r>
      <w:r w:rsidRPr="00EB60B7">
        <w:rPr>
          <w:spacing w:val="-3"/>
          <w:sz w:val="24"/>
        </w:rPr>
        <w:t xml:space="preserve"> </w:t>
      </w:r>
      <w:r w:rsidRPr="00EB60B7">
        <w:rPr>
          <w:sz w:val="24"/>
        </w:rPr>
        <w:t>službenih</w:t>
      </w:r>
      <w:r w:rsidRPr="00EB60B7">
        <w:rPr>
          <w:spacing w:val="-2"/>
          <w:sz w:val="24"/>
        </w:rPr>
        <w:t xml:space="preserve"> </w:t>
      </w:r>
      <w:r w:rsidRPr="00EB60B7">
        <w:rPr>
          <w:sz w:val="24"/>
        </w:rPr>
        <w:t>zahtjeva</w:t>
      </w:r>
      <w:r w:rsidRPr="00EB60B7">
        <w:rPr>
          <w:spacing w:val="-3"/>
          <w:sz w:val="24"/>
        </w:rPr>
        <w:t xml:space="preserve"> </w:t>
      </w:r>
      <w:r w:rsidRPr="00EB60B7">
        <w:rPr>
          <w:spacing w:val="-2"/>
          <w:sz w:val="24"/>
        </w:rPr>
        <w:t>izvješćivanja</w:t>
      </w:r>
    </w:p>
    <w:p w14:paraId="10B99F3C" w14:textId="2DBB3046" w:rsidR="00EB60B7" w:rsidRPr="006F5477" w:rsidRDefault="00EB60B7" w:rsidP="000D0D22">
      <w:pPr>
        <w:pStyle w:val="Naslov2"/>
        <w:ind w:left="1712" w:firstLine="0"/>
        <w:sectPr w:rsidR="00EB60B7" w:rsidRPr="006F5477" w:rsidSect="00073152">
          <w:pgSz w:w="11910" w:h="16840"/>
          <w:pgMar w:top="1920" w:right="1275" w:bottom="280" w:left="1275" w:header="720" w:footer="720" w:gutter="0"/>
          <w:cols w:space="720"/>
        </w:sectPr>
      </w:pPr>
    </w:p>
    <w:p w14:paraId="1695FC1D" w14:textId="77777777" w:rsidR="002E78A2" w:rsidRDefault="002E78A2">
      <w:pPr>
        <w:spacing w:line="28" w:lineRule="exact"/>
        <w:rPr>
          <w:rFonts w:ascii="Arial MT"/>
          <w:sz w:val="3"/>
        </w:rPr>
        <w:sectPr w:rsidR="002E78A2">
          <w:footerReference w:type="default" r:id="rId17"/>
          <w:type w:val="continuous"/>
          <w:pgSz w:w="16840" w:h="11910" w:orient="landscape"/>
          <w:pgMar w:top="1420" w:right="850" w:bottom="280" w:left="1417" w:header="0" w:footer="1000" w:gutter="0"/>
          <w:cols w:num="13" w:space="720" w:equalWidth="0">
            <w:col w:w="184" w:space="68"/>
            <w:col w:w="1551" w:space="144"/>
            <w:col w:w="783" w:space="275"/>
            <w:col w:w="711" w:space="125"/>
            <w:col w:w="1139" w:space="298"/>
            <w:col w:w="306" w:space="273"/>
            <w:col w:w="682" w:space="71"/>
            <w:col w:w="947" w:space="302"/>
            <w:col w:w="1543" w:space="457"/>
            <w:col w:w="713" w:space="338"/>
            <w:col w:w="459" w:space="287"/>
            <w:col w:w="314" w:space="96"/>
            <w:col w:w="2507"/>
          </w:cols>
        </w:sectPr>
      </w:pPr>
      <w:bookmarkStart w:id="11" w:name="_bookmark0"/>
      <w:bookmarkStart w:id="12" w:name="_bookmark1"/>
      <w:bookmarkStart w:id="13" w:name="_bookmark2"/>
      <w:bookmarkStart w:id="14" w:name="_bookmark3"/>
      <w:bookmarkStart w:id="15" w:name="_bookmark11"/>
      <w:bookmarkStart w:id="16" w:name="_bookmark14"/>
      <w:bookmarkStart w:id="17" w:name="_bookmark16"/>
      <w:bookmarkEnd w:id="11"/>
      <w:bookmarkEnd w:id="12"/>
      <w:bookmarkEnd w:id="13"/>
      <w:bookmarkEnd w:id="14"/>
      <w:bookmarkEnd w:id="15"/>
      <w:bookmarkEnd w:id="16"/>
      <w:bookmarkEnd w:id="17"/>
    </w:p>
    <w:p w14:paraId="12F5A25B" w14:textId="77777777" w:rsidR="002E78A2" w:rsidRDefault="002E78A2">
      <w:pPr>
        <w:pStyle w:val="Tijeloteksta"/>
        <w:spacing w:before="4"/>
        <w:rPr>
          <w:rFonts w:ascii="Arial MT"/>
          <w:sz w:val="17"/>
        </w:rPr>
      </w:pPr>
    </w:p>
    <w:sectPr w:rsidR="002E78A2">
      <w:pgSz w:w="16840" w:h="11910" w:orient="landscape"/>
      <w:pgMar w:top="1340" w:right="850" w:bottom="1200" w:left="1417"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AC53F" w14:textId="77777777" w:rsidR="00D51287" w:rsidRDefault="00D51287">
      <w:r>
        <w:separator/>
      </w:r>
    </w:p>
  </w:endnote>
  <w:endnote w:type="continuationSeparator" w:id="0">
    <w:p w14:paraId="2C1FAE15" w14:textId="77777777" w:rsidR="00D51287" w:rsidRDefault="00D51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2E69" w14:textId="2B073282" w:rsidR="00E9776F" w:rsidRDefault="00E9776F" w:rsidP="00E9776F">
    <w:pPr>
      <w:pStyle w:val="Podnoje"/>
      <w:jc w:val="right"/>
    </w:pPr>
  </w:p>
  <w:p w14:paraId="3889358E" w14:textId="77777777" w:rsidR="00E9776F" w:rsidRDefault="00E9776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748567"/>
      <w:docPartObj>
        <w:docPartGallery w:val="Page Numbers (Bottom of Page)"/>
        <w:docPartUnique/>
      </w:docPartObj>
    </w:sdtPr>
    <w:sdtContent>
      <w:p w14:paraId="2D6F294E" w14:textId="4C190178" w:rsidR="00073152" w:rsidRDefault="00073152">
        <w:pPr>
          <w:pStyle w:val="Podnoje"/>
          <w:jc w:val="right"/>
        </w:pPr>
        <w:r>
          <w:fldChar w:fldCharType="begin"/>
        </w:r>
        <w:r>
          <w:instrText>PAGE   \* MERGEFORMAT</w:instrText>
        </w:r>
        <w:r>
          <w:fldChar w:fldCharType="separate"/>
        </w:r>
        <w:r>
          <w:t>2</w:t>
        </w:r>
        <w:r>
          <w:fldChar w:fldCharType="end"/>
        </w:r>
      </w:p>
    </w:sdtContent>
  </w:sdt>
  <w:p w14:paraId="7139FFB0" w14:textId="55DFA676" w:rsidR="008D619A" w:rsidRPr="00073152" w:rsidRDefault="008D619A" w:rsidP="00073152">
    <w:pPr>
      <w:pStyle w:val="Podnoje"/>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4C9C8" w14:textId="77777777" w:rsidR="002E78A2" w:rsidRDefault="00000000">
    <w:pPr>
      <w:pStyle w:val="Tijeloteksta"/>
      <w:spacing w:line="14" w:lineRule="auto"/>
      <w:rPr>
        <w:sz w:val="20"/>
      </w:rPr>
    </w:pPr>
    <w:r>
      <w:rPr>
        <w:noProof/>
        <w:sz w:val="20"/>
      </w:rPr>
      <mc:AlternateContent>
        <mc:Choice Requires="wps">
          <w:drawing>
            <wp:anchor distT="0" distB="0" distL="0" distR="0" simplePos="0" relativeHeight="251661312" behindDoc="1" locked="0" layoutInCell="1" allowOverlap="1" wp14:anchorId="79D233CC" wp14:editId="101A193D">
              <wp:simplePos x="0" y="0"/>
              <wp:positionH relativeFrom="page">
                <wp:posOffset>9613392</wp:posOffset>
              </wp:positionH>
              <wp:positionV relativeFrom="page">
                <wp:posOffset>6785559</wp:posOffset>
              </wp:positionV>
              <wp:extent cx="232410" cy="1657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8CD5E91" w14:textId="77777777" w:rsidR="002E78A2"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22</w:t>
                          </w:r>
                          <w:r>
                            <w:rPr>
                              <w:rFonts w:ascii="Calibri"/>
                              <w:spacing w:val="-5"/>
                            </w:rPr>
                            <w:fldChar w:fldCharType="end"/>
                          </w:r>
                        </w:p>
                      </w:txbxContent>
                    </wps:txbx>
                    <wps:bodyPr wrap="square" lIns="0" tIns="0" rIns="0" bIns="0" rtlCol="0">
                      <a:noAutofit/>
                    </wps:bodyPr>
                  </wps:wsp>
                </a:graphicData>
              </a:graphic>
            </wp:anchor>
          </w:drawing>
        </mc:Choice>
        <mc:Fallback>
          <w:pict>
            <v:shapetype w14:anchorId="79D233CC" id="_x0000_t202" coordsize="21600,21600" o:spt="202" path="m,l,21600r21600,l21600,xe">
              <v:stroke joinstyle="miter"/>
              <v:path gradientshapeok="t" o:connecttype="rect"/>
            </v:shapetype>
            <v:shape id="Textbox 32" o:spid="_x0000_s1026" type="#_x0000_t202" style="position:absolute;margin-left:756.95pt;margin-top:534.3pt;width:18.3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" filled="f" stroked="f">
              <v:textbox inset="0,0,0,0">
                <w:txbxContent>
                  <w:p w14:paraId="58CD5E91" w14:textId="77777777" w:rsidR="002E78A2"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08D3B" w14:textId="77777777" w:rsidR="00D51287" w:rsidRDefault="00D51287">
      <w:r>
        <w:separator/>
      </w:r>
    </w:p>
  </w:footnote>
  <w:footnote w:type="continuationSeparator" w:id="0">
    <w:p w14:paraId="3318BF12" w14:textId="77777777" w:rsidR="00D51287" w:rsidRDefault="00D51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3B71"/>
    <w:multiLevelType w:val="hybridMultilevel"/>
    <w:tmpl w:val="2D72C352"/>
    <w:lvl w:ilvl="0" w:tplc="C95A3952">
      <w:start w:val="1"/>
      <w:numFmt w:val="decimal"/>
      <w:lvlText w:val="%1."/>
      <w:lvlJc w:val="left"/>
      <w:pPr>
        <w:ind w:left="359" w:hanging="219"/>
      </w:pPr>
      <w:rPr>
        <w:rFonts w:hint="default"/>
        <w:spacing w:val="0"/>
        <w:w w:val="100"/>
        <w:lang w:val="hr-HR" w:eastAsia="en-US" w:bidi="ar-SA"/>
      </w:rPr>
    </w:lvl>
    <w:lvl w:ilvl="1" w:tplc="82E4C790">
      <w:numFmt w:val="bullet"/>
      <w:lvlText w:val="•"/>
      <w:lvlJc w:val="left"/>
      <w:pPr>
        <w:ind w:left="1259" w:hanging="219"/>
      </w:pPr>
      <w:rPr>
        <w:rFonts w:hint="default"/>
        <w:lang w:val="hr-HR" w:eastAsia="en-US" w:bidi="ar-SA"/>
      </w:rPr>
    </w:lvl>
    <w:lvl w:ilvl="2" w:tplc="5A3075F0">
      <w:numFmt w:val="bullet"/>
      <w:lvlText w:val="•"/>
      <w:lvlJc w:val="left"/>
      <w:pPr>
        <w:ind w:left="2159" w:hanging="219"/>
      </w:pPr>
      <w:rPr>
        <w:rFonts w:hint="default"/>
        <w:lang w:val="hr-HR" w:eastAsia="en-US" w:bidi="ar-SA"/>
      </w:rPr>
    </w:lvl>
    <w:lvl w:ilvl="3" w:tplc="F8E4CC64">
      <w:numFmt w:val="bullet"/>
      <w:lvlText w:val="•"/>
      <w:lvlJc w:val="left"/>
      <w:pPr>
        <w:ind w:left="3058" w:hanging="219"/>
      </w:pPr>
      <w:rPr>
        <w:rFonts w:hint="default"/>
        <w:lang w:val="hr-HR" w:eastAsia="en-US" w:bidi="ar-SA"/>
      </w:rPr>
    </w:lvl>
    <w:lvl w:ilvl="4" w:tplc="B48A8264">
      <w:numFmt w:val="bullet"/>
      <w:lvlText w:val="•"/>
      <w:lvlJc w:val="left"/>
      <w:pPr>
        <w:ind w:left="3958" w:hanging="219"/>
      </w:pPr>
      <w:rPr>
        <w:rFonts w:hint="default"/>
        <w:lang w:val="hr-HR" w:eastAsia="en-US" w:bidi="ar-SA"/>
      </w:rPr>
    </w:lvl>
    <w:lvl w:ilvl="5" w:tplc="CFD49CCA">
      <w:numFmt w:val="bullet"/>
      <w:lvlText w:val="•"/>
      <w:lvlJc w:val="left"/>
      <w:pPr>
        <w:ind w:left="4858" w:hanging="219"/>
      </w:pPr>
      <w:rPr>
        <w:rFonts w:hint="default"/>
        <w:lang w:val="hr-HR" w:eastAsia="en-US" w:bidi="ar-SA"/>
      </w:rPr>
    </w:lvl>
    <w:lvl w:ilvl="6" w:tplc="63B0D4AC">
      <w:numFmt w:val="bullet"/>
      <w:lvlText w:val="•"/>
      <w:lvlJc w:val="left"/>
      <w:pPr>
        <w:ind w:left="5757" w:hanging="219"/>
      </w:pPr>
      <w:rPr>
        <w:rFonts w:hint="default"/>
        <w:lang w:val="hr-HR" w:eastAsia="en-US" w:bidi="ar-SA"/>
      </w:rPr>
    </w:lvl>
    <w:lvl w:ilvl="7" w:tplc="856AAAB8">
      <w:numFmt w:val="bullet"/>
      <w:lvlText w:val="•"/>
      <w:lvlJc w:val="left"/>
      <w:pPr>
        <w:ind w:left="6657" w:hanging="219"/>
      </w:pPr>
      <w:rPr>
        <w:rFonts w:hint="default"/>
        <w:lang w:val="hr-HR" w:eastAsia="en-US" w:bidi="ar-SA"/>
      </w:rPr>
    </w:lvl>
    <w:lvl w:ilvl="8" w:tplc="C674F5CA">
      <w:numFmt w:val="bullet"/>
      <w:lvlText w:val="•"/>
      <w:lvlJc w:val="left"/>
      <w:pPr>
        <w:ind w:left="7557" w:hanging="219"/>
      </w:pPr>
      <w:rPr>
        <w:rFonts w:hint="default"/>
        <w:lang w:val="hr-HR" w:eastAsia="en-US" w:bidi="ar-SA"/>
      </w:rPr>
    </w:lvl>
  </w:abstractNum>
  <w:abstractNum w:abstractNumId="1" w15:restartNumberingAfterBreak="0">
    <w:nsid w:val="03660CAB"/>
    <w:multiLevelType w:val="multilevel"/>
    <w:tmpl w:val="4816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87EFC"/>
    <w:multiLevelType w:val="multilevel"/>
    <w:tmpl w:val="CABAC996"/>
    <w:lvl w:ilvl="0">
      <w:start w:val="1"/>
      <w:numFmt w:val="decimal"/>
      <w:lvlText w:val="%1"/>
      <w:lvlJc w:val="left"/>
      <w:pPr>
        <w:ind w:left="701" w:hanging="560"/>
      </w:pPr>
      <w:rPr>
        <w:rFonts w:hint="default"/>
        <w:lang w:val="hr-HR" w:eastAsia="en-US" w:bidi="ar-SA"/>
      </w:rPr>
    </w:lvl>
    <w:lvl w:ilvl="1">
      <w:start w:val="2"/>
      <w:numFmt w:val="decimal"/>
      <w:lvlText w:val="%1.%2."/>
      <w:lvlJc w:val="left"/>
      <w:pPr>
        <w:ind w:left="701" w:hanging="560"/>
      </w:pPr>
      <w:rPr>
        <w:rFonts w:ascii="Times New Roman" w:eastAsia="Times New Roman" w:hAnsi="Times New Roman" w:cs="Times New Roman" w:hint="default"/>
        <w:b w:val="0"/>
        <w:bCs w:val="0"/>
        <w:i w:val="0"/>
        <w:iCs w:val="0"/>
        <w:color w:val="2E5395"/>
        <w:spacing w:val="0"/>
        <w:w w:val="99"/>
        <w:sz w:val="32"/>
        <w:szCs w:val="32"/>
        <w:lang w:val="hr-HR" w:eastAsia="en-US" w:bidi="ar-SA"/>
      </w:rPr>
    </w:lvl>
    <w:lvl w:ilvl="2">
      <w:numFmt w:val="bullet"/>
      <w:lvlText w:val=""/>
      <w:lvlJc w:val="left"/>
      <w:pPr>
        <w:ind w:left="861" w:hanging="360"/>
      </w:pPr>
      <w:rPr>
        <w:rFonts w:ascii="Symbol" w:eastAsia="Symbol" w:hAnsi="Symbol" w:cs="Symbol" w:hint="default"/>
        <w:b w:val="0"/>
        <w:bCs w:val="0"/>
        <w:i w:val="0"/>
        <w:iCs w:val="0"/>
        <w:spacing w:val="0"/>
        <w:w w:val="100"/>
        <w:sz w:val="24"/>
        <w:szCs w:val="24"/>
        <w:lang w:val="hr-HR" w:eastAsia="en-US" w:bidi="ar-SA"/>
      </w:rPr>
    </w:lvl>
    <w:lvl w:ilvl="3">
      <w:numFmt w:val="bullet"/>
      <w:lvlText w:val="-"/>
      <w:lvlJc w:val="left"/>
      <w:pPr>
        <w:ind w:left="1000"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4">
      <w:numFmt w:val="bullet"/>
      <w:lvlText w:val="•"/>
      <w:lvlJc w:val="left"/>
      <w:pPr>
        <w:ind w:left="3089" w:hanging="140"/>
      </w:pPr>
      <w:rPr>
        <w:rFonts w:hint="default"/>
        <w:lang w:val="hr-HR" w:eastAsia="en-US" w:bidi="ar-SA"/>
      </w:rPr>
    </w:lvl>
    <w:lvl w:ilvl="5">
      <w:numFmt w:val="bullet"/>
      <w:lvlText w:val="•"/>
      <w:lvlJc w:val="left"/>
      <w:pPr>
        <w:ind w:left="4133" w:hanging="140"/>
      </w:pPr>
      <w:rPr>
        <w:rFonts w:hint="default"/>
        <w:lang w:val="hr-HR" w:eastAsia="en-US" w:bidi="ar-SA"/>
      </w:rPr>
    </w:lvl>
    <w:lvl w:ilvl="6">
      <w:numFmt w:val="bullet"/>
      <w:lvlText w:val="•"/>
      <w:lvlJc w:val="left"/>
      <w:pPr>
        <w:ind w:left="5178" w:hanging="140"/>
      </w:pPr>
      <w:rPr>
        <w:rFonts w:hint="default"/>
        <w:lang w:val="hr-HR" w:eastAsia="en-US" w:bidi="ar-SA"/>
      </w:rPr>
    </w:lvl>
    <w:lvl w:ilvl="7">
      <w:numFmt w:val="bullet"/>
      <w:lvlText w:val="•"/>
      <w:lvlJc w:val="left"/>
      <w:pPr>
        <w:ind w:left="6222" w:hanging="140"/>
      </w:pPr>
      <w:rPr>
        <w:rFonts w:hint="default"/>
        <w:lang w:val="hr-HR" w:eastAsia="en-US" w:bidi="ar-SA"/>
      </w:rPr>
    </w:lvl>
    <w:lvl w:ilvl="8">
      <w:numFmt w:val="bullet"/>
      <w:lvlText w:val="•"/>
      <w:lvlJc w:val="left"/>
      <w:pPr>
        <w:ind w:left="7267" w:hanging="140"/>
      </w:pPr>
      <w:rPr>
        <w:rFonts w:hint="default"/>
        <w:lang w:val="hr-HR" w:eastAsia="en-US" w:bidi="ar-SA"/>
      </w:rPr>
    </w:lvl>
  </w:abstractNum>
  <w:abstractNum w:abstractNumId="3" w15:restartNumberingAfterBreak="0">
    <w:nsid w:val="0DB47152"/>
    <w:multiLevelType w:val="multilevel"/>
    <w:tmpl w:val="5F3E423E"/>
    <w:lvl w:ilvl="0">
      <w:start w:val="1"/>
      <w:numFmt w:val="decimal"/>
      <w:lvlText w:val="%1."/>
      <w:lvlJc w:val="left"/>
      <w:pPr>
        <w:ind w:left="354" w:hanging="207"/>
      </w:pPr>
      <w:rPr>
        <w:rFonts w:hint="default"/>
        <w:spacing w:val="-1"/>
        <w:w w:val="103"/>
        <w:lang w:val="hr-HR" w:eastAsia="en-US" w:bidi="ar-SA"/>
      </w:rPr>
    </w:lvl>
    <w:lvl w:ilvl="1">
      <w:start w:val="1"/>
      <w:numFmt w:val="decimal"/>
      <w:lvlText w:val="%1.%2."/>
      <w:lvlJc w:val="left"/>
      <w:pPr>
        <w:ind w:left="656" w:hanging="70"/>
        <w:jc w:val="right"/>
      </w:pPr>
      <w:rPr>
        <w:rFonts w:ascii="Arial MT" w:eastAsia="Arial MT" w:hAnsi="Arial MT" w:cs="Arial MT" w:hint="default"/>
        <w:b w:val="0"/>
        <w:bCs w:val="0"/>
        <w:i w:val="0"/>
        <w:iCs w:val="0"/>
        <w:spacing w:val="-1"/>
        <w:w w:val="104"/>
        <w:sz w:val="2"/>
        <w:szCs w:val="2"/>
        <w:lang w:val="hr-HR" w:eastAsia="en-US" w:bidi="ar-SA"/>
      </w:rPr>
    </w:lvl>
    <w:lvl w:ilvl="2">
      <w:numFmt w:val="bullet"/>
      <w:lvlText w:val="•"/>
      <w:lvlJc w:val="left"/>
      <w:pPr>
        <w:ind w:left="280" w:hanging="70"/>
      </w:pPr>
      <w:rPr>
        <w:rFonts w:hint="default"/>
        <w:lang w:val="hr-HR" w:eastAsia="en-US" w:bidi="ar-SA"/>
      </w:rPr>
    </w:lvl>
    <w:lvl w:ilvl="3">
      <w:numFmt w:val="bullet"/>
      <w:lvlText w:val="•"/>
      <w:lvlJc w:val="left"/>
      <w:pPr>
        <w:ind w:left="320" w:hanging="70"/>
      </w:pPr>
      <w:rPr>
        <w:rFonts w:hint="default"/>
        <w:lang w:val="hr-HR" w:eastAsia="en-US" w:bidi="ar-SA"/>
      </w:rPr>
    </w:lvl>
    <w:lvl w:ilvl="4">
      <w:numFmt w:val="bullet"/>
      <w:lvlText w:val="•"/>
      <w:lvlJc w:val="left"/>
      <w:pPr>
        <w:ind w:left="360" w:hanging="70"/>
      </w:pPr>
      <w:rPr>
        <w:rFonts w:hint="default"/>
        <w:lang w:val="hr-HR" w:eastAsia="en-US" w:bidi="ar-SA"/>
      </w:rPr>
    </w:lvl>
    <w:lvl w:ilvl="5">
      <w:numFmt w:val="bullet"/>
      <w:lvlText w:val="•"/>
      <w:lvlJc w:val="left"/>
      <w:pPr>
        <w:ind w:left="660" w:hanging="70"/>
      </w:pPr>
      <w:rPr>
        <w:rFonts w:hint="default"/>
        <w:lang w:val="hr-HR" w:eastAsia="en-US" w:bidi="ar-SA"/>
      </w:rPr>
    </w:lvl>
    <w:lvl w:ilvl="6">
      <w:numFmt w:val="bullet"/>
      <w:lvlText w:val="•"/>
      <w:lvlJc w:val="left"/>
      <w:pPr>
        <w:ind w:left="820" w:hanging="70"/>
      </w:pPr>
      <w:rPr>
        <w:rFonts w:hint="default"/>
        <w:lang w:val="hr-HR" w:eastAsia="en-US" w:bidi="ar-SA"/>
      </w:rPr>
    </w:lvl>
    <w:lvl w:ilvl="7">
      <w:numFmt w:val="bullet"/>
      <w:lvlText w:val="•"/>
      <w:lvlJc w:val="left"/>
      <w:pPr>
        <w:ind w:left="-1576" w:hanging="70"/>
      </w:pPr>
      <w:rPr>
        <w:rFonts w:hint="default"/>
        <w:lang w:val="hr-HR" w:eastAsia="en-US" w:bidi="ar-SA"/>
      </w:rPr>
    </w:lvl>
    <w:lvl w:ilvl="8">
      <w:numFmt w:val="bullet"/>
      <w:lvlText w:val="•"/>
      <w:lvlJc w:val="left"/>
      <w:pPr>
        <w:ind w:left="-3972" w:hanging="70"/>
      </w:pPr>
      <w:rPr>
        <w:rFonts w:hint="default"/>
        <w:lang w:val="hr-HR" w:eastAsia="en-US" w:bidi="ar-SA"/>
      </w:rPr>
    </w:lvl>
  </w:abstractNum>
  <w:abstractNum w:abstractNumId="4" w15:restartNumberingAfterBreak="0">
    <w:nsid w:val="1125637F"/>
    <w:multiLevelType w:val="hybridMultilevel"/>
    <w:tmpl w:val="94D89EC0"/>
    <w:lvl w:ilvl="0" w:tplc="D09ECA32">
      <w:start w:val="1"/>
      <w:numFmt w:val="decimal"/>
      <w:lvlText w:val="%1."/>
      <w:lvlJc w:val="left"/>
      <w:pPr>
        <w:ind w:left="14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763A351A">
      <w:numFmt w:val="bullet"/>
      <w:lvlText w:val="•"/>
      <w:lvlJc w:val="left"/>
      <w:pPr>
        <w:ind w:left="1061" w:hanging="240"/>
      </w:pPr>
      <w:rPr>
        <w:rFonts w:hint="default"/>
        <w:lang w:val="hr-HR" w:eastAsia="en-US" w:bidi="ar-SA"/>
      </w:rPr>
    </w:lvl>
    <w:lvl w:ilvl="2" w:tplc="B82C0D06">
      <w:numFmt w:val="bullet"/>
      <w:lvlText w:val="•"/>
      <w:lvlJc w:val="left"/>
      <w:pPr>
        <w:ind w:left="1983" w:hanging="240"/>
      </w:pPr>
      <w:rPr>
        <w:rFonts w:hint="default"/>
        <w:lang w:val="hr-HR" w:eastAsia="en-US" w:bidi="ar-SA"/>
      </w:rPr>
    </w:lvl>
    <w:lvl w:ilvl="3" w:tplc="DAF6C3B8">
      <w:numFmt w:val="bullet"/>
      <w:lvlText w:val="•"/>
      <w:lvlJc w:val="left"/>
      <w:pPr>
        <w:ind w:left="2904" w:hanging="240"/>
      </w:pPr>
      <w:rPr>
        <w:rFonts w:hint="default"/>
        <w:lang w:val="hr-HR" w:eastAsia="en-US" w:bidi="ar-SA"/>
      </w:rPr>
    </w:lvl>
    <w:lvl w:ilvl="4" w:tplc="EAAC6F96">
      <w:numFmt w:val="bullet"/>
      <w:lvlText w:val="•"/>
      <w:lvlJc w:val="left"/>
      <w:pPr>
        <w:ind w:left="3826" w:hanging="240"/>
      </w:pPr>
      <w:rPr>
        <w:rFonts w:hint="default"/>
        <w:lang w:val="hr-HR" w:eastAsia="en-US" w:bidi="ar-SA"/>
      </w:rPr>
    </w:lvl>
    <w:lvl w:ilvl="5" w:tplc="70F6E86E">
      <w:numFmt w:val="bullet"/>
      <w:lvlText w:val="•"/>
      <w:lvlJc w:val="left"/>
      <w:pPr>
        <w:ind w:left="4748" w:hanging="240"/>
      </w:pPr>
      <w:rPr>
        <w:rFonts w:hint="default"/>
        <w:lang w:val="hr-HR" w:eastAsia="en-US" w:bidi="ar-SA"/>
      </w:rPr>
    </w:lvl>
    <w:lvl w:ilvl="6" w:tplc="72BAC014">
      <w:numFmt w:val="bullet"/>
      <w:lvlText w:val="•"/>
      <w:lvlJc w:val="left"/>
      <w:pPr>
        <w:ind w:left="5669" w:hanging="240"/>
      </w:pPr>
      <w:rPr>
        <w:rFonts w:hint="default"/>
        <w:lang w:val="hr-HR" w:eastAsia="en-US" w:bidi="ar-SA"/>
      </w:rPr>
    </w:lvl>
    <w:lvl w:ilvl="7" w:tplc="3BAE1282">
      <w:numFmt w:val="bullet"/>
      <w:lvlText w:val="•"/>
      <w:lvlJc w:val="left"/>
      <w:pPr>
        <w:ind w:left="6591" w:hanging="240"/>
      </w:pPr>
      <w:rPr>
        <w:rFonts w:hint="default"/>
        <w:lang w:val="hr-HR" w:eastAsia="en-US" w:bidi="ar-SA"/>
      </w:rPr>
    </w:lvl>
    <w:lvl w:ilvl="8" w:tplc="61C2DC72">
      <w:numFmt w:val="bullet"/>
      <w:lvlText w:val="•"/>
      <w:lvlJc w:val="left"/>
      <w:pPr>
        <w:ind w:left="7513" w:hanging="240"/>
      </w:pPr>
      <w:rPr>
        <w:rFonts w:hint="default"/>
        <w:lang w:val="hr-HR" w:eastAsia="en-US" w:bidi="ar-SA"/>
      </w:rPr>
    </w:lvl>
  </w:abstractNum>
  <w:abstractNum w:abstractNumId="5" w15:restartNumberingAfterBreak="0">
    <w:nsid w:val="145E05E2"/>
    <w:multiLevelType w:val="multilevel"/>
    <w:tmpl w:val="1C86B412"/>
    <w:lvl w:ilvl="0">
      <w:start w:val="1"/>
      <w:numFmt w:val="decimal"/>
      <w:lvlText w:val="%1."/>
      <w:lvlJc w:val="left"/>
      <w:pPr>
        <w:ind w:left="501" w:hanging="360"/>
      </w:pPr>
      <w:rPr>
        <w:rFonts w:hint="default"/>
        <w:b/>
        <w:bCs/>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6" w15:restartNumberingAfterBreak="0">
    <w:nsid w:val="166265E9"/>
    <w:multiLevelType w:val="hybridMultilevel"/>
    <w:tmpl w:val="27043642"/>
    <w:lvl w:ilvl="0" w:tplc="FFFFFFFF">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FFFFFFFF">
      <w:numFmt w:val="bullet"/>
      <w:lvlText w:val="•"/>
      <w:lvlJc w:val="left"/>
      <w:pPr>
        <w:ind w:left="1277" w:hanging="240"/>
      </w:pPr>
      <w:rPr>
        <w:rFonts w:hint="default"/>
        <w:lang w:val="hr-HR" w:eastAsia="en-US" w:bidi="ar-SA"/>
      </w:rPr>
    </w:lvl>
    <w:lvl w:ilvl="2" w:tplc="FFFFFFFF">
      <w:numFmt w:val="bullet"/>
      <w:lvlText w:val="•"/>
      <w:lvlJc w:val="left"/>
      <w:pPr>
        <w:ind w:left="2175" w:hanging="240"/>
      </w:pPr>
      <w:rPr>
        <w:rFonts w:hint="default"/>
        <w:lang w:val="hr-HR" w:eastAsia="en-US" w:bidi="ar-SA"/>
      </w:rPr>
    </w:lvl>
    <w:lvl w:ilvl="3" w:tplc="FFFFFFFF">
      <w:numFmt w:val="bullet"/>
      <w:lvlText w:val="•"/>
      <w:lvlJc w:val="left"/>
      <w:pPr>
        <w:ind w:left="3072" w:hanging="240"/>
      </w:pPr>
      <w:rPr>
        <w:rFonts w:hint="default"/>
        <w:lang w:val="hr-HR" w:eastAsia="en-US" w:bidi="ar-SA"/>
      </w:rPr>
    </w:lvl>
    <w:lvl w:ilvl="4" w:tplc="FFFFFFFF">
      <w:numFmt w:val="bullet"/>
      <w:lvlText w:val="•"/>
      <w:lvlJc w:val="left"/>
      <w:pPr>
        <w:ind w:left="3970" w:hanging="240"/>
      </w:pPr>
      <w:rPr>
        <w:rFonts w:hint="default"/>
        <w:lang w:val="hr-HR" w:eastAsia="en-US" w:bidi="ar-SA"/>
      </w:rPr>
    </w:lvl>
    <w:lvl w:ilvl="5" w:tplc="FFFFFFFF">
      <w:numFmt w:val="bullet"/>
      <w:lvlText w:val="•"/>
      <w:lvlJc w:val="left"/>
      <w:pPr>
        <w:ind w:left="4868" w:hanging="240"/>
      </w:pPr>
      <w:rPr>
        <w:rFonts w:hint="default"/>
        <w:lang w:val="hr-HR" w:eastAsia="en-US" w:bidi="ar-SA"/>
      </w:rPr>
    </w:lvl>
    <w:lvl w:ilvl="6" w:tplc="FFFFFFFF">
      <w:numFmt w:val="bullet"/>
      <w:lvlText w:val="•"/>
      <w:lvlJc w:val="left"/>
      <w:pPr>
        <w:ind w:left="5765" w:hanging="240"/>
      </w:pPr>
      <w:rPr>
        <w:rFonts w:hint="default"/>
        <w:lang w:val="hr-HR" w:eastAsia="en-US" w:bidi="ar-SA"/>
      </w:rPr>
    </w:lvl>
    <w:lvl w:ilvl="7" w:tplc="FFFFFFFF">
      <w:numFmt w:val="bullet"/>
      <w:lvlText w:val="•"/>
      <w:lvlJc w:val="left"/>
      <w:pPr>
        <w:ind w:left="6663" w:hanging="240"/>
      </w:pPr>
      <w:rPr>
        <w:rFonts w:hint="default"/>
        <w:lang w:val="hr-HR" w:eastAsia="en-US" w:bidi="ar-SA"/>
      </w:rPr>
    </w:lvl>
    <w:lvl w:ilvl="8" w:tplc="FFFFFFFF">
      <w:numFmt w:val="bullet"/>
      <w:lvlText w:val="•"/>
      <w:lvlJc w:val="left"/>
      <w:pPr>
        <w:ind w:left="7561" w:hanging="240"/>
      </w:pPr>
      <w:rPr>
        <w:rFonts w:hint="default"/>
        <w:lang w:val="hr-HR" w:eastAsia="en-US" w:bidi="ar-SA"/>
      </w:rPr>
    </w:lvl>
  </w:abstractNum>
  <w:abstractNum w:abstractNumId="7" w15:restartNumberingAfterBreak="0">
    <w:nsid w:val="18787679"/>
    <w:multiLevelType w:val="multilevel"/>
    <w:tmpl w:val="95AA1ABA"/>
    <w:lvl w:ilvl="0">
      <w:start w:val="4"/>
      <w:numFmt w:val="decimal"/>
      <w:lvlText w:val="%1"/>
      <w:lvlJc w:val="left"/>
      <w:pPr>
        <w:ind w:left="527" w:hanging="387"/>
      </w:pPr>
      <w:rPr>
        <w:rFonts w:hint="default"/>
        <w:lang w:val="hr-HR" w:eastAsia="en-US" w:bidi="ar-SA"/>
      </w:rPr>
    </w:lvl>
    <w:lvl w:ilvl="1">
      <w:start w:val="1"/>
      <w:numFmt w:val="decimal"/>
      <w:lvlText w:val="%1.%2."/>
      <w:lvlJc w:val="left"/>
      <w:pPr>
        <w:ind w:left="527" w:hanging="387"/>
      </w:pPr>
      <w:rPr>
        <w:rFonts w:ascii="Times New Roman" w:eastAsia="Times New Roman" w:hAnsi="Times New Roman" w:cs="Times New Roman" w:hint="default"/>
        <w:b w:val="0"/>
        <w:bCs w:val="0"/>
        <w:i w:val="0"/>
        <w:iCs w:val="0"/>
        <w:spacing w:val="0"/>
        <w:w w:val="100"/>
        <w:sz w:val="22"/>
        <w:szCs w:val="22"/>
        <w:lang w:val="hr-HR" w:eastAsia="en-US" w:bidi="ar-SA"/>
      </w:rPr>
    </w:lvl>
    <w:lvl w:ilvl="2">
      <w:numFmt w:val="bullet"/>
      <w:lvlText w:val="•"/>
      <w:lvlJc w:val="left"/>
      <w:pPr>
        <w:ind w:left="2287" w:hanging="387"/>
      </w:pPr>
      <w:rPr>
        <w:rFonts w:hint="default"/>
        <w:lang w:val="hr-HR" w:eastAsia="en-US" w:bidi="ar-SA"/>
      </w:rPr>
    </w:lvl>
    <w:lvl w:ilvl="3">
      <w:numFmt w:val="bullet"/>
      <w:lvlText w:val="•"/>
      <w:lvlJc w:val="left"/>
      <w:pPr>
        <w:ind w:left="3170" w:hanging="387"/>
      </w:pPr>
      <w:rPr>
        <w:rFonts w:hint="default"/>
        <w:lang w:val="hr-HR" w:eastAsia="en-US" w:bidi="ar-SA"/>
      </w:rPr>
    </w:lvl>
    <w:lvl w:ilvl="4">
      <w:numFmt w:val="bullet"/>
      <w:lvlText w:val="•"/>
      <w:lvlJc w:val="left"/>
      <w:pPr>
        <w:ind w:left="4054" w:hanging="387"/>
      </w:pPr>
      <w:rPr>
        <w:rFonts w:hint="default"/>
        <w:lang w:val="hr-HR" w:eastAsia="en-US" w:bidi="ar-SA"/>
      </w:rPr>
    </w:lvl>
    <w:lvl w:ilvl="5">
      <w:numFmt w:val="bullet"/>
      <w:lvlText w:val="•"/>
      <w:lvlJc w:val="left"/>
      <w:pPr>
        <w:ind w:left="4938" w:hanging="387"/>
      </w:pPr>
      <w:rPr>
        <w:rFonts w:hint="default"/>
        <w:lang w:val="hr-HR" w:eastAsia="en-US" w:bidi="ar-SA"/>
      </w:rPr>
    </w:lvl>
    <w:lvl w:ilvl="6">
      <w:numFmt w:val="bullet"/>
      <w:lvlText w:val="•"/>
      <w:lvlJc w:val="left"/>
      <w:pPr>
        <w:ind w:left="5821" w:hanging="387"/>
      </w:pPr>
      <w:rPr>
        <w:rFonts w:hint="default"/>
        <w:lang w:val="hr-HR" w:eastAsia="en-US" w:bidi="ar-SA"/>
      </w:rPr>
    </w:lvl>
    <w:lvl w:ilvl="7">
      <w:numFmt w:val="bullet"/>
      <w:lvlText w:val="•"/>
      <w:lvlJc w:val="left"/>
      <w:pPr>
        <w:ind w:left="6705" w:hanging="387"/>
      </w:pPr>
      <w:rPr>
        <w:rFonts w:hint="default"/>
        <w:lang w:val="hr-HR" w:eastAsia="en-US" w:bidi="ar-SA"/>
      </w:rPr>
    </w:lvl>
    <w:lvl w:ilvl="8">
      <w:numFmt w:val="bullet"/>
      <w:lvlText w:val="•"/>
      <w:lvlJc w:val="left"/>
      <w:pPr>
        <w:ind w:left="7589" w:hanging="387"/>
      </w:pPr>
      <w:rPr>
        <w:rFonts w:hint="default"/>
        <w:lang w:val="hr-HR" w:eastAsia="en-US" w:bidi="ar-SA"/>
      </w:rPr>
    </w:lvl>
  </w:abstractNum>
  <w:abstractNum w:abstractNumId="8" w15:restartNumberingAfterBreak="0">
    <w:nsid w:val="1C5933E7"/>
    <w:multiLevelType w:val="hybridMultilevel"/>
    <w:tmpl w:val="D2EC2E0A"/>
    <w:lvl w:ilvl="0" w:tplc="E3D4F0D6">
      <w:start w:val="15"/>
      <w:numFmt w:val="decimal"/>
      <w:lvlText w:val="%1."/>
      <w:lvlJc w:val="left"/>
      <w:pPr>
        <w:ind w:left="720" w:hanging="360"/>
      </w:pPr>
      <w:rPr>
        <w:rFonts w:hint="default"/>
        <w:sz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22D5C42"/>
    <w:multiLevelType w:val="hybridMultilevel"/>
    <w:tmpl w:val="31061B90"/>
    <w:lvl w:ilvl="0" w:tplc="C8C47A0A">
      <w:start w:val="5"/>
      <w:numFmt w:val="decimal"/>
      <w:lvlText w:val="%1."/>
      <w:lvlJc w:val="left"/>
      <w:pPr>
        <w:ind w:left="141" w:hanging="233"/>
      </w:pPr>
      <w:rPr>
        <w:rFonts w:ascii="Times New Roman" w:eastAsia="Times New Roman" w:hAnsi="Times New Roman" w:cs="Times New Roman" w:hint="default"/>
        <w:b w:val="0"/>
        <w:bCs w:val="0"/>
        <w:i w:val="0"/>
        <w:iCs w:val="0"/>
        <w:spacing w:val="0"/>
        <w:w w:val="100"/>
        <w:sz w:val="24"/>
        <w:szCs w:val="24"/>
        <w:lang w:val="hr-HR" w:eastAsia="en-US" w:bidi="ar-SA"/>
      </w:rPr>
    </w:lvl>
    <w:lvl w:ilvl="1" w:tplc="705E3F1A">
      <w:numFmt w:val="bullet"/>
      <w:lvlText w:val="•"/>
      <w:lvlJc w:val="left"/>
      <w:pPr>
        <w:ind w:left="1061" w:hanging="233"/>
      </w:pPr>
      <w:rPr>
        <w:rFonts w:hint="default"/>
        <w:lang w:val="hr-HR" w:eastAsia="en-US" w:bidi="ar-SA"/>
      </w:rPr>
    </w:lvl>
    <w:lvl w:ilvl="2" w:tplc="49A0F50C">
      <w:numFmt w:val="bullet"/>
      <w:lvlText w:val="•"/>
      <w:lvlJc w:val="left"/>
      <w:pPr>
        <w:ind w:left="1983" w:hanging="233"/>
      </w:pPr>
      <w:rPr>
        <w:rFonts w:hint="default"/>
        <w:lang w:val="hr-HR" w:eastAsia="en-US" w:bidi="ar-SA"/>
      </w:rPr>
    </w:lvl>
    <w:lvl w:ilvl="3" w:tplc="625E2552">
      <w:numFmt w:val="bullet"/>
      <w:lvlText w:val="•"/>
      <w:lvlJc w:val="left"/>
      <w:pPr>
        <w:ind w:left="2904" w:hanging="233"/>
      </w:pPr>
      <w:rPr>
        <w:rFonts w:hint="default"/>
        <w:lang w:val="hr-HR" w:eastAsia="en-US" w:bidi="ar-SA"/>
      </w:rPr>
    </w:lvl>
    <w:lvl w:ilvl="4" w:tplc="11C4E1FE">
      <w:numFmt w:val="bullet"/>
      <w:lvlText w:val="•"/>
      <w:lvlJc w:val="left"/>
      <w:pPr>
        <w:ind w:left="3826" w:hanging="233"/>
      </w:pPr>
      <w:rPr>
        <w:rFonts w:hint="default"/>
        <w:lang w:val="hr-HR" w:eastAsia="en-US" w:bidi="ar-SA"/>
      </w:rPr>
    </w:lvl>
    <w:lvl w:ilvl="5" w:tplc="52E8E5E2">
      <w:numFmt w:val="bullet"/>
      <w:lvlText w:val="•"/>
      <w:lvlJc w:val="left"/>
      <w:pPr>
        <w:ind w:left="4748" w:hanging="233"/>
      </w:pPr>
      <w:rPr>
        <w:rFonts w:hint="default"/>
        <w:lang w:val="hr-HR" w:eastAsia="en-US" w:bidi="ar-SA"/>
      </w:rPr>
    </w:lvl>
    <w:lvl w:ilvl="6" w:tplc="99BC28C0">
      <w:numFmt w:val="bullet"/>
      <w:lvlText w:val="•"/>
      <w:lvlJc w:val="left"/>
      <w:pPr>
        <w:ind w:left="5669" w:hanging="233"/>
      </w:pPr>
      <w:rPr>
        <w:rFonts w:hint="default"/>
        <w:lang w:val="hr-HR" w:eastAsia="en-US" w:bidi="ar-SA"/>
      </w:rPr>
    </w:lvl>
    <w:lvl w:ilvl="7" w:tplc="C5BC67E0">
      <w:numFmt w:val="bullet"/>
      <w:lvlText w:val="•"/>
      <w:lvlJc w:val="left"/>
      <w:pPr>
        <w:ind w:left="6591" w:hanging="233"/>
      </w:pPr>
      <w:rPr>
        <w:rFonts w:hint="default"/>
        <w:lang w:val="hr-HR" w:eastAsia="en-US" w:bidi="ar-SA"/>
      </w:rPr>
    </w:lvl>
    <w:lvl w:ilvl="8" w:tplc="6FC8B148">
      <w:numFmt w:val="bullet"/>
      <w:lvlText w:val="•"/>
      <w:lvlJc w:val="left"/>
      <w:pPr>
        <w:ind w:left="7513" w:hanging="233"/>
      </w:pPr>
      <w:rPr>
        <w:rFonts w:hint="default"/>
        <w:lang w:val="hr-HR" w:eastAsia="en-US" w:bidi="ar-SA"/>
      </w:rPr>
    </w:lvl>
  </w:abstractNum>
  <w:abstractNum w:abstractNumId="10" w15:restartNumberingAfterBreak="0">
    <w:nsid w:val="253C1ED0"/>
    <w:multiLevelType w:val="hybridMultilevel"/>
    <w:tmpl w:val="6F0814EE"/>
    <w:lvl w:ilvl="0" w:tplc="FFFFFFFF">
      <w:start w:val="1"/>
      <w:numFmt w:val="decimal"/>
      <w:lvlText w:val="%1."/>
      <w:lvlJc w:val="left"/>
      <w:pPr>
        <w:ind w:left="542" w:hanging="259"/>
      </w:pPr>
      <w:rPr>
        <w:rFonts w:ascii="Times New Roman" w:eastAsia="Times New Roman" w:hAnsi="Times New Roman" w:cs="Times New Roman" w:hint="default"/>
        <w:b/>
        <w:bCs/>
        <w:i w:val="0"/>
        <w:iCs w:val="0"/>
        <w:spacing w:val="0"/>
        <w:w w:val="100"/>
        <w:sz w:val="24"/>
        <w:szCs w:val="24"/>
        <w:lang w:val="hr-HR" w:eastAsia="en-US" w:bidi="ar-SA"/>
      </w:rPr>
    </w:lvl>
    <w:lvl w:ilvl="1" w:tplc="FFFFFFFF">
      <w:numFmt w:val="bullet"/>
      <w:lvlText w:val="•"/>
      <w:lvlJc w:val="left"/>
      <w:pPr>
        <w:ind w:left="1462" w:hanging="259"/>
      </w:pPr>
      <w:rPr>
        <w:rFonts w:hint="default"/>
        <w:lang w:val="hr-HR" w:eastAsia="en-US" w:bidi="ar-SA"/>
      </w:rPr>
    </w:lvl>
    <w:lvl w:ilvl="2" w:tplc="FFFFFFFF">
      <w:numFmt w:val="bullet"/>
      <w:lvlText w:val="•"/>
      <w:lvlJc w:val="left"/>
      <w:pPr>
        <w:ind w:left="2384" w:hanging="259"/>
      </w:pPr>
      <w:rPr>
        <w:rFonts w:hint="default"/>
        <w:lang w:val="hr-HR" w:eastAsia="en-US" w:bidi="ar-SA"/>
      </w:rPr>
    </w:lvl>
    <w:lvl w:ilvl="3" w:tplc="FFFFFFFF">
      <w:numFmt w:val="bullet"/>
      <w:lvlText w:val="•"/>
      <w:lvlJc w:val="left"/>
      <w:pPr>
        <w:ind w:left="3305" w:hanging="259"/>
      </w:pPr>
      <w:rPr>
        <w:rFonts w:hint="default"/>
        <w:lang w:val="hr-HR" w:eastAsia="en-US" w:bidi="ar-SA"/>
      </w:rPr>
    </w:lvl>
    <w:lvl w:ilvl="4" w:tplc="FFFFFFFF">
      <w:numFmt w:val="bullet"/>
      <w:lvlText w:val="•"/>
      <w:lvlJc w:val="left"/>
      <w:pPr>
        <w:ind w:left="4227" w:hanging="259"/>
      </w:pPr>
      <w:rPr>
        <w:rFonts w:hint="default"/>
        <w:lang w:val="hr-HR" w:eastAsia="en-US" w:bidi="ar-SA"/>
      </w:rPr>
    </w:lvl>
    <w:lvl w:ilvl="5" w:tplc="FFFFFFFF">
      <w:numFmt w:val="bullet"/>
      <w:lvlText w:val="•"/>
      <w:lvlJc w:val="left"/>
      <w:pPr>
        <w:ind w:left="5149" w:hanging="259"/>
      </w:pPr>
      <w:rPr>
        <w:rFonts w:hint="default"/>
        <w:lang w:val="hr-HR" w:eastAsia="en-US" w:bidi="ar-SA"/>
      </w:rPr>
    </w:lvl>
    <w:lvl w:ilvl="6" w:tplc="FFFFFFFF">
      <w:numFmt w:val="bullet"/>
      <w:lvlText w:val="•"/>
      <w:lvlJc w:val="left"/>
      <w:pPr>
        <w:ind w:left="6070" w:hanging="259"/>
      </w:pPr>
      <w:rPr>
        <w:rFonts w:hint="default"/>
        <w:lang w:val="hr-HR" w:eastAsia="en-US" w:bidi="ar-SA"/>
      </w:rPr>
    </w:lvl>
    <w:lvl w:ilvl="7" w:tplc="FFFFFFFF">
      <w:numFmt w:val="bullet"/>
      <w:lvlText w:val="•"/>
      <w:lvlJc w:val="left"/>
      <w:pPr>
        <w:ind w:left="6992" w:hanging="259"/>
      </w:pPr>
      <w:rPr>
        <w:rFonts w:hint="default"/>
        <w:lang w:val="hr-HR" w:eastAsia="en-US" w:bidi="ar-SA"/>
      </w:rPr>
    </w:lvl>
    <w:lvl w:ilvl="8" w:tplc="FFFFFFFF">
      <w:numFmt w:val="bullet"/>
      <w:lvlText w:val="•"/>
      <w:lvlJc w:val="left"/>
      <w:pPr>
        <w:ind w:left="7914" w:hanging="259"/>
      </w:pPr>
      <w:rPr>
        <w:rFonts w:hint="default"/>
        <w:lang w:val="hr-HR" w:eastAsia="en-US" w:bidi="ar-SA"/>
      </w:rPr>
    </w:lvl>
  </w:abstractNum>
  <w:abstractNum w:abstractNumId="11" w15:restartNumberingAfterBreak="0">
    <w:nsid w:val="257710C4"/>
    <w:multiLevelType w:val="multilevel"/>
    <w:tmpl w:val="793C8F2E"/>
    <w:lvl w:ilvl="0">
      <w:start w:val="1"/>
      <w:numFmt w:val="decimal"/>
      <w:lvlText w:val="%1."/>
      <w:lvlJc w:val="left"/>
      <w:pPr>
        <w:ind w:left="360" w:hanging="360"/>
      </w:pPr>
      <w:rPr>
        <w:rFonts w:hint="default"/>
        <w:b/>
        <w:bCs/>
        <w:sz w:val="24"/>
        <w:szCs w:val="24"/>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12" w15:restartNumberingAfterBreak="0">
    <w:nsid w:val="258C1C3E"/>
    <w:multiLevelType w:val="hybridMultilevel"/>
    <w:tmpl w:val="7A487806"/>
    <w:lvl w:ilvl="0" w:tplc="F670EF8E">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C08681A2">
      <w:numFmt w:val="bullet"/>
      <w:lvlText w:val="•"/>
      <w:lvlJc w:val="left"/>
      <w:pPr>
        <w:ind w:left="1277" w:hanging="240"/>
      </w:pPr>
      <w:rPr>
        <w:rFonts w:hint="default"/>
        <w:lang w:val="hr-HR" w:eastAsia="en-US" w:bidi="ar-SA"/>
      </w:rPr>
    </w:lvl>
    <w:lvl w:ilvl="2" w:tplc="9898662E">
      <w:numFmt w:val="bullet"/>
      <w:lvlText w:val="•"/>
      <w:lvlJc w:val="left"/>
      <w:pPr>
        <w:ind w:left="2175" w:hanging="240"/>
      </w:pPr>
      <w:rPr>
        <w:rFonts w:hint="default"/>
        <w:lang w:val="hr-HR" w:eastAsia="en-US" w:bidi="ar-SA"/>
      </w:rPr>
    </w:lvl>
    <w:lvl w:ilvl="3" w:tplc="7DD4B6A2">
      <w:numFmt w:val="bullet"/>
      <w:lvlText w:val="•"/>
      <w:lvlJc w:val="left"/>
      <w:pPr>
        <w:ind w:left="3072" w:hanging="240"/>
      </w:pPr>
      <w:rPr>
        <w:rFonts w:hint="default"/>
        <w:lang w:val="hr-HR" w:eastAsia="en-US" w:bidi="ar-SA"/>
      </w:rPr>
    </w:lvl>
    <w:lvl w:ilvl="4" w:tplc="DC322158">
      <w:numFmt w:val="bullet"/>
      <w:lvlText w:val="•"/>
      <w:lvlJc w:val="left"/>
      <w:pPr>
        <w:ind w:left="3970" w:hanging="240"/>
      </w:pPr>
      <w:rPr>
        <w:rFonts w:hint="default"/>
        <w:lang w:val="hr-HR" w:eastAsia="en-US" w:bidi="ar-SA"/>
      </w:rPr>
    </w:lvl>
    <w:lvl w:ilvl="5" w:tplc="B3682BF8">
      <w:numFmt w:val="bullet"/>
      <w:lvlText w:val="•"/>
      <w:lvlJc w:val="left"/>
      <w:pPr>
        <w:ind w:left="4868" w:hanging="240"/>
      </w:pPr>
      <w:rPr>
        <w:rFonts w:hint="default"/>
        <w:lang w:val="hr-HR" w:eastAsia="en-US" w:bidi="ar-SA"/>
      </w:rPr>
    </w:lvl>
    <w:lvl w:ilvl="6" w:tplc="47FE50B6">
      <w:numFmt w:val="bullet"/>
      <w:lvlText w:val="•"/>
      <w:lvlJc w:val="left"/>
      <w:pPr>
        <w:ind w:left="5765" w:hanging="240"/>
      </w:pPr>
      <w:rPr>
        <w:rFonts w:hint="default"/>
        <w:lang w:val="hr-HR" w:eastAsia="en-US" w:bidi="ar-SA"/>
      </w:rPr>
    </w:lvl>
    <w:lvl w:ilvl="7" w:tplc="CE7882B4">
      <w:numFmt w:val="bullet"/>
      <w:lvlText w:val="•"/>
      <w:lvlJc w:val="left"/>
      <w:pPr>
        <w:ind w:left="6663" w:hanging="240"/>
      </w:pPr>
      <w:rPr>
        <w:rFonts w:hint="default"/>
        <w:lang w:val="hr-HR" w:eastAsia="en-US" w:bidi="ar-SA"/>
      </w:rPr>
    </w:lvl>
    <w:lvl w:ilvl="8" w:tplc="9BC45C06">
      <w:numFmt w:val="bullet"/>
      <w:lvlText w:val="•"/>
      <w:lvlJc w:val="left"/>
      <w:pPr>
        <w:ind w:left="7561" w:hanging="240"/>
      </w:pPr>
      <w:rPr>
        <w:rFonts w:hint="default"/>
        <w:lang w:val="hr-HR" w:eastAsia="en-US" w:bidi="ar-SA"/>
      </w:rPr>
    </w:lvl>
  </w:abstractNum>
  <w:abstractNum w:abstractNumId="13" w15:restartNumberingAfterBreak="0">
    <w:nsid w:val="26F83304"/>
    <w:multiLevelType w:val="hybridMultilevel"/>
    <w:tmpl w:val="D7E2B858"/>
    <w:lvl w:ilvl="0" w:tplc="B5CE3980">
      <w:start w:val="1"/>
      <w:numFmt w:val="decimal"/>
      <w:lvlText w:val="%1."/>
      <w:lvlJc w:val="left"/>
      <w:pPr>
        <w:ind w:left="14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54967402">
      <w:numFmt w:val="bullet"/>
      <w:lvlText w:val="•"/>
      <w:lvlJc w:val="left"/>
      <w:pPr>
        <w:ind w:left="1061" w:hanging="240"/>
      </w:pPr>
      <w:rPr>
        <w:rFonts w:hint="default"/>
        <w:lang w:val="hr-HR" w:eastAsia="en-US" w:bidi="ar-SA"/>
      </w:rPr>
    </w:lvl>
    <w:lvl w:ilvl="2" w:tplc="DA5A2BBE">
      <w:numFmt w:val="bullet"/>
      <w:lvlText w:val="•"/>
      <w:lvlJc w:val="left"/>
      <w:pPr>
        <w:ind w:left="1983" w:hanging="240"/>
      </w:pPr>
      <w:rPr>
        <w:rFonts w:hint="default"/>
        <w:lang w:val="hr-HR" w:eastAsia="en-US" w:bidi="ar-SA"/>
      </w:rPr>
    </w:lvl>
    <w:lvl w:ilvl="3" w:tplc="7A72E888">
      <w:numFmt w:val="bullet"/>
      <w:lvlText w:val="•"/>
      <w:lvlJc w:val="left"/>
      <w:pPr>
        <w:ind w:left="2904" w:hanging="240"/>
      </w:pPr>
      <w:rPr>
        <w:rFonts w:hint="default"/>
        <w:lang w:val="hr-HR" w:eastAsia="en-US" w:bidi="ar-SA"/>
      </w:rPr>
    </w:lvl>
    <w:lvl w:ilvl="4" w:tplc="475E5BDE">
      <w:numFmt w:val="bullet"/>
      <w:lvlText w:val="•"/>
      <w:lvlJc w:val="left"/>
      <w:pPr>
        <w:ind w:left="3826" w:hanging="240"/>
      </w:pPr>
      <w:rPr>
        <w:rFonts w:hint="default"/>
        <w:lang w:val="hr-HR" w:eastAsia="en-US" w:bidi="ar-SA"/>
      </w:rPr>
    </w:lvl>
    <w:lvl w:ilvl="5" w:tplc="AB566D4E">
      <w:numFmt w:val="bullet"/>
      <w:lvlText w:val="•"/>
      <w:lvlJc w:val="left"/>
      <w:pPr>
        <w:ind w:left="4748" w:hanging="240"/>
      </w:pPr>
      <w:rPr>
        <w:rFonts w:hint="default"/>
        <w:lang w:val="hr-HR" w:eastAsia="en-US" w:bidi="ar-SA"/>
      </w:rPr>
    </w:lvl>
    <w:lvl w:ilvl="6" w:tplc="DEC2372C">
      <w:numFmt w:val="bullet"/>
      <w:lvlText w:val="•"/>
      <w:lvlJc w:val="left"/>
      <w:pPr>
        <w:ind w:left="5669" w:hanging="240"/>
      </w:pPr>
      <w:rPr>
        <w:rFonts w:hint="default"/>
        <w:lang w:val="hr-HR" w:eastAsia="en-US" w:bidi="ar-SA"/>
      </w:rPr>
    </w:lvl>
    <w:lvl w:ilvl="7" w:tplc="018C990C">
      <w:numFmt w:val="bullet"/>
      <w:lvlText w:val="•"/>
      <w:lvlJc w:val="left"/>
      <w:pPr>
        <w:ind w:left="6591" w:hanging="240"/>
      </w:pPr>
      <w:rPr>
        <w:rFonts w:hint="default"/>
        <w:lang w:val="hr-HR" w:eastAsia="en-US" w:bidi="ar-SA"/>
      </w:rPr>
    </w:lvl>
    <w:lvl w:ilvl="8" w:tplc="D84C9F02">
      <w:numFmt w:val="bullet"/>
      <w:lvlText w:val="•"/>
      <w:lvlJc w:val="left"/>
      <w:pPr>
        <w:ind w:left="7513" w:hanging="240"/>
      </w:pPr>
      <w:rPr>
        <w:rFonts w:hint="default"/>
        <w:lang w:val="hr-HR" w:eastAsia="en-US" w:bidi="ar-SA"/>
      </w:rPr>
    </w:lvl>
  </w:abstractNum>
  <w:abstractNum w:abstractNumId="14" w15:restartNumberingAfterBreak="0">
    <w:nsid w:val="2ACC1C9F"/>
    <w:multiLevelType w:val="hybridMultilevel"/>
    <w:tmpl w:val="5638380A"/>
    <w:lvl w:ilvl="0" w:tplc="461E3B3A">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77846358">
      <w:numFmt w:val="bullet"/>
      <w:lvlText w:val="•"/>
      <w:lvlJc w:val="left"/>
      <w:pPr>
        <w:ind w:left="1277" w:hanging="240"/>
      </w:pPr>
      <w:rPr>
        <w:rFonts w:hint="default"/>
        <w:lang w:val="hr-HR" w:eastAsia="en-US" w:bidi="ar-SA"/>
      </w:rPr>
    </w:lvl>
    <w:lvl w:ilvl="2" w:tplc="95B84BD2">
      <w:numFmt w:val="bullet"/>
      <w:lvlText w:val="•"/>
      <w:lvlJc w:val="left"/>
      <w:pPr>
        <w:ind w:left="2175" w:hanging="240"/>
      </w:pPr>
      <w:rPr>
        <w:rFonts w:hint="default"/>
        <w:lang w:val="hr-HR" w:eastAsia="en-US" w:bidi="ar-SA"/>
      </w:rPr>
    </w:lvl>
    <w:lvl w:ilvl="3" w:tplc="1AF6C43E">
      <w:numFmt w:val="bullet"/>
      <w:lvlText w:val="•"/>
      <w:lvlJc w:val="left"/>
      <w:pPr>
        <w:ind w:left="3072" w:hanging="240"/>
      </w:pPr>
      <w:rPr>
        <w:rFonts w:hint="default"/>
        <w:lang w:val="hr-HR" w:eastAsia="en-US" w:bidi="ar-SA"/>
      </w:rPr>
    </w:lvl>
    <w:lvl w:ilvl="4" w:tplc="2EFCE840">
      <w:numFmt w:val="bullet"/>
      <w:lvlText w:val="•"/>
      <w:lvlJc w:val="left"/>
      <w:pPr>
        <w:ind w:left="3970" w:hanging="240"/>
      </w:pPr>
      <w:rPr>
        <w:rFonts w:hint="default"/>
        <w:lang w:val="hr-HR" w:eastAsia="en-US" w:bidi="ar-SA"/>
      </w:rPr>
    </w:lvl>
    <w:lvl w:ilvl="5" w:tplc="95EAABFA">
      <w:numFmt w:val="bullet"/>
      <w:lvlText w:val="•"/>
      <w:lvlJc w:val="left"/>
      <w:pPr>
        <w:ind w:left="4868" w:hanging="240"/>
      </w:pPr>
      <w:rPr>
        <w:rFonts w:hint="default"/>
        <w:lang w:val="hr-HR" w:eastAsia="en-US" w:bidi="ar-SA"/>
      </w:rPr>
    </w:lvl>
    <w:lvl w:ilvl="6" w:tplc="042418EA">
      <w:numFmt w:val="bullet"/>
      <w:lvlText w:val="•"/>
      <w:lvlJc w:val="left"/>
      <w:pPr>
        <w:ind w:left="5765" w:hanging="240"/>
      </w:pPr>
      <w:rPr>
        <w:rFonts w:hint="default"/>
        <w:lang w:val="hr-HR" w:eastAsia="en-US" w:bidi="ar-SA"/>
      </w:rPr>
    </w:lvl>
    <w:lvl w:ilvl="7" w:tplc="12CA4528">
      <w:numFmt w:val="bullet"/>
      <w:lvlText w:val="•"/>
      <w:lvlJc w:val="left"/>
      <w:pPr>
        <w:ind w:left="6663" w:hanging="240"/>
      </w:pPr>
      <w:rPr>
        <w:rFonts w:hint="default"/>
        <w:lang w:val="hr-HR" w:eastAsia="en-US" w:bidi="ar-SA"/>
      </w:rPr>
    </w:lvl>
    <w:lvl w:ilvl="8" w:tplc="617E72C8">
      <w:numFmt w:val="bullet"/>
      <w:lvlText w:val="•"/>
      <w:lvlJc w:val="left"/>
      <w:pPr>
        <w:ind w:left="7561" w:hanging="240"/>
      </w:pPr>
      <w:rPr>
        <w:rFonts w:hint="default"/>
        <w:lang w:val="hr-HR" w:eastAsia="en-US" w:bidi="ar-SA"/>
      </w:rPr>
    </w:lvl>
  </w:abstractNum>
  <w:abstractNum w:abstractNumId="15" w15:restartNumberingAfterBreak="0">
    <w:nsid w:val="3100797D"/>
    <w:multiLevelType w:val="hybridMultilevel"/>
    <w:tmpl w:val="27043642"/>
    <w:lvl w:ilvl="0" w:tplc="FC222924">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98EAF874">
      <w:numFmt w:val="bullet"/>
      <w:lvlText w:val="•"/>
      <w:lvlJc w:val="left"/>
      <w:pPr>
        <w:ind w:left="1277" w:hanging="240"/>
      </w:pPr>
      <w:rPr>
        <w:rFonts w:hint="default"/>
        <w:lang w:val="hr-HR" w:eastAsia="en-US" w:bidi="ar-SA"/>
      </w:rPr>
    </w:lvl>
    <w:lvl w:ilvl="2" w:tplc="2D707F16">
      <w:numFmt w:val="bullet"/>
      <w:lvlText w:val="•"/>
      <w:lvlJc w:val="left"/>
      <w:pPr>
        <w:ind w:left="2175" w:hanging="240"/>
      </w:pPr>
      <w:rPr>
        <w:rFonts w:hint="default"/>
        <w:lang w:val="hr-HR" w:eastAsia="en-US" w:bidi="ar-SA"/>
      </w:rPr>
    </w:lvl>
    <w:lvl w:ilvl="3" w:tplc="D7462CB4">
      <w:numFmt w:val="bullet"/>
      <w:lvlText w:val="•"/>
      <w:lvlJc w:val="left"/>
      <w:pPr>
        <w:ind w:left="3072" w:hanging="240"/>
      </w:pPr>
      <w:rPr>
        <w:rFonts w:hint="default"/>
        <w:lang w:val="hr-HR" w:eastAsia="en-US" w:bidi="ar-SA"/>
      </w:rPr>
    </w:lvl>
    <w:lvl w:ilvl="4" w:tplc="55CCE3CE">
      <w:numFmt w:val="bullet"/>
      <w:lvlText w:val="•"/>
      <w:lvlJc w:val="left"/>
      <w:pPr>
        <w:ind w:left="3970" w:hanging="240"/>
      </w:pPr>
      <w:rPr>
        <w:rFonts w:hint="default"/>
        <w:lang w:val="hr-HR" w:eastAsia="en-US" w:bidi="ar-SA"/>
      </w:rPr>
    </w:lvl>
    <w:lvl w:ilvl="5" w:tplc="147EA4D6">
      <w:numFmt w:val="bullet"/>
      <w:lvlText w:val="•"/>
      <w:lvlJc w:val="left"/>
      <w:pPr>
        <w:ind w:left="4868" w:hanging="240"/>
      </w:pPr>
      <w:rPr>
        <w:rFonts w:hint="default"/>
        <w:lang w:val="hr-HR" w:eastAsia="en-US" w:bidi="ar-SA"/>
      </w:rPr>
    </w:lvl>
    <w:lvl w:ilvl="6" w:tplc="1932D5B8">
      <w:numFmt w:val="bullet"/>
      <w:lvlText w:val="•"/>
      <w:lvlJc w:val="left"/>
      <w:pPr>
        <w:ind w:left="5765" w:hanging="240"/>
      </w:pPr>
      <w:rPr>
        <w:rFonts w:hint="default"/>
        <w:lang w:val="hr-HR" w:eastAsia="en-US" w:bidi="ar-SA"/>
      </w:rPr>
    </w:lvl>
    <w:lvl w:ilvl="7" w:tplc="AD9E15D0">
      <w:numFmt w:val="bullet"/>
      <w:lvlText w:val="•"/>
      <w:lvlJc w:val="left"/>
      <w:pPr>
        <w:ind w:left="6663" w:hanging="240"/>
      </w:pPr>
      <w:rPr>
        <w:rFonts w:hint="default"/>
        <w:lang w:val="hr-HR" w:eastAsia="en-US" w:bidi="ar-SA"/>
      </w:rPr>
    </w:lvl>
    <w:lvl w:ilvl="8" w:tplc="537E75CE">
      <w:numFmt w:val="bullet"/>
      <w:lvlText w:val="•"/>
      <w:lvlJc w:val="left"/>
      <w:pPr>
        <w:ind w:left="7561" w:hanging="240"/>
      </w:pPr>
      <w:rPr>
        <w:rFonts w:hint="default"/>
        <w:lang w:val="hr-HR" w:eastAsia="en-US" w:bidi="ar-SA"/>
      </w:rPr>
    </w:lvl>
  </w:abstractNum>
  <w:abstractNum w:abstractNumId="16" w15:restartNumberingAfterBreak="0">
    <w:nsid w:val="35816194"/>
    <w:multiLevelType w:val="hybridMultilevel"/>
    <w:tmpl w:val="6B609F0E"/>
    <w:lvl w:ilvl="0" w:tplc="34C01C18">
      <w:start w:val="1"/>
      <w:numFmt w:val="bullet"/>
      <w:lvlText w:val=""/>
      <w:lvlJc w:val="left"/>
      <w:pPr>
        <w:ind w:left="861" w:hanging="360"/>
      </w:pPr>
      <w:rPr>
        <w:rFonts w:ascii="Symbol" w:hAnsi="Symbol" w:hint="default"/>
      </w:rPr>
    </w:lvl>
    <w:lvl w:ilvl="1" w:tplc="041A0003" w:tentative="1">
      <w:start w:val="1"/>
      <w:numFmt w:val="bullet"/>
      <w:lvlText w:val="o"/>
      <w:lvlJc w:val="left"/>
      <w:pPr>
        <w:ind w:left="1581" w:hanging="360"/>
      </w:pPr>
      <w:rPr>
        <w:rFonts w:ascii="Courier New" w:hAnsi="Courier New" w:cs="Courier New" w:hint="default"/>
      </w:rPr>
    </w:lvl>
    <w:lvl w:ilvl="2" w:tplc="041A0005" w:tentative="1">
      <w:start w:val="1"/>
      <w:numFmt w:val="bullet"/>
      <w:lvlText w:val=""/>
      <w:lvlJc w:val="left"/>
      <w:pPr>
        <w:ind w:left="2301" w:hanging="360"/>
      </w:pPr>
      <w:rPr>
        <w:rFonts w:ascii="Wingdings" w:hAnsi="Wingdings" w:hint="default"/>
      </w:rPr>
    </w:lvl>
    <w:lvl w:ilvl="3" w:tplc="041A0001" w:tentative="1">
      <w:start w:val="1"/>
      <w:numFmt w:val="bullet"/>
      <w:lvlText w:val=""/>
      <w:lvlJc w:val="left"/>
      <w:pPr>
        <w:ind w:left="3021" w:hanging="360"/>
      </w:pPr>
      <w:rPr>
        <w:rFonts w:ascii="Symbol" w:hAnsi="Symbol" w:hint="default"/>
      </w:rPr>
    </w:lvl>
    <w:lvl w:ilvl="4" w:tplc="041A0003" w:tentative="1">
      <w:start w:val="1"/>
      <w:numFmt w:val="bullet"/>
      <w:lvlText w:val="o"/>
      <w:lvlJc w:val="left"/>
      <w:pPr>
        <w:ind w:left="3741" w:hanging="360"/>
      </w:pPr>
      <w:rPr>
        <w:rFonts w:ascii="Courier New" w:hAnsi="Courier New" w:cs="Courier New" w:hint="default"/>
      </w:rPr>
    </w:lvl>
    <w:lvl w:ilvl="5" w:tplc="041A0005" w:tentative="1">
      <w:start w:val="1"/>
      <w:numFmt w:val="bullet"/>
      <w:lvlText w:val=""/>
      <w:lvlJc w:val="left"/>
      <w:pPr>
        <w:ind w:left="4461" w:hanging="360"/>
      </w:pPr>
      <w:rPr>
        <w:rFonts w:ascii="Wingdings" w:hAnsi="Wingdings" w:hint="default"/>
      </w:rPr>
    </w:lvl>
    <w:lvl w:ilvl="6" w:tplc="041A0001" w:tentative="1">
      <w:start w:val="1"/>
      <w:numFmt w:val="bullet"/>
      <w:lvlText w:val=""/>
      <w:lvlJc w:val="left"/>
      <w:pPr>
        <w:ind w:left="5181" w:hanging="360"/>
      </w:pPr>
      <w:rPr>
        <w:rFonts w:ascii="Symbol" w:hAnsi="Symbol" w:hint="default"/>
      </w:rPr>
    </w:lvl>
    <w:lvl w:ilvl="7" w:tplc="041A0003" w:tentative="1">
      <w:start w:val="1"/>
      <w:numFmt w:val="bullet"/>
      <w:lvlText w:val="o"/>
      <w:lvlJc w:val="left"/>
      <w:pPr>
        <w:ind w:left="5901" w:hanging="360"/>
      </w:pPr>
      <w:rPr>
        <w:rFonts w:ascii="Courier New" w:hAnsi="Courier New" w:cs="Courier New" w:hint="default"/>
      </w:rPr>
    </w:lvl>
    <w:lvl w:ilvl="8" w:tplc="041A0005" w:tentative="1">
      <w:start w:val="1"/>
      <w:numFmt w:val="bullet"/>
      <w:lvlText w:val=""/>
      <w:lvlJc w:val="left"/>
      <w:pPr>
        <w:ind w:left="6621" w:hanging="360"/>
      </w:pPr>
      <w:rPr>
        <w:rFonts w:ascii="Wingdings" w:hAnsi="Wingdings" w:hint="default"/>
      </w:rPr>
    </w:lvl>
  </w:abstractNum>
  <w:abstractNum w:abstractNumId="17" w15:restartNumberingAfterBreak="0">
    <w:nsid w:val="391B7D93"/>
    <w:multiLevelType w:val="multilevel"/>
    <w:tmpl w:val="9760CCC0"/>
    <w:lvl w:ilvl="0">
      <w:start w:val="9"/>
      <w:numFmt w:val="decimal"/>
      <w:lvlText w:val="%1"/>
      <w:lvlJc w:val="left"/>
      <w:pPr>
        <w:ind w:left="634" w:hanging="493"/>
      </w:pPr>
      <w:rPr>
        <w:rFonts w:hint="default"/>
        <w:lang w:val="hr-HR" w:eastAsia="en-US" w:bidi="ar-SA"/>
      </w:rPr>
    </w:lvl>
    <w:lvl w:ilvl="1">
      <w:start w:val="1"/>
      <w:numFmt w:val="decimal"/>
      <w:lvlText w:val="%1.%2."/>
      <w:lvlJc w:val="left"/>
      <w:pPr>
        <w:ind w:left="634" w:hanging="493"/>
      </w:pPr>
      <w:rPr>
        <w:rFonts w:ascii="Times New Roman" w:eastAsia="Times New Roman" w:hAnsi="Times New Roman" w:cs="Times New Roman" w:hint="default"/>
        <w:b w:val="0"/>
        <w:bCs w:val="0"/>
        <w:i w:val="0"/>
        <w:iCs w:val="0"/>
        <w:color w:val="2E5395"/>
        <w:spacing w:val="0"/>
        <w:w w:val="100"/>
        <w:sz w:val="28"/>
        <w:szCs w:val="28"/>
        <w:lang w:val="hr-HR" w:eastAsia="en-US" w:bidi="ar-SA"/>
      </w:rPr>
    </w:lvl>
    <w:lvl w:ilvl="2">
      <w:numFmt w:val="bullet"/>
      <w:lvlText w:val="•"/>
      <w:lvlJc w:val="left"/>
      <w:pPr>
        <w:ind w:left="2383" w:hanging="493"/>
      </w:pPr>
      <w:rPr>
        <w:rFonts w:hint="default"/>
        <w:lang w:val="hr-HR" w:eastAsia="en-US" w:bidi="ar-SA"/>
      </w:rPr>
    </w:lvl>
    <w:lvl w:ilvl="3">
      <w:numFmt w:val="bullet"/>
      <w:lvlText w:val="•"/>
      <w:lvlJc w:val="left"/>
      <w:pPr>
        <w:ind w:left="3254" w:hanging="493"/>
      </w:pPr>
      <w:rPr>
        <w:rFonts w:hint="default"/>
        <w:lang w:val="hr-HR" w:eastAsia="en-US" w:bidi="ar-SA"/>
      </w:rPr>
    </w:lvl>
    <w:lvl w:ilvl="4">
      <w:numFmt w:val="bullet"/>
      <w:lvlText w:val="•"/>
      <w:lvlJc w:val="left"/>
      <w:pPr>
        <w:ind w:left="4126" w:hanging="493"/>
      </w:pPr>
      <w:rPr>
        <w:rFonts w:hint="default"/>
        <w:lang w:val="hr-HR" w:eastAsia="en-US" w:bidi="ar-SA"/>
      </w:rPr>
    </w:lvl>
    <w:lvl w:ilvl="5">
      <w:numFmt w:val="bullet"/>
      <w:lvlText w:val="•"/>
      <w:lvlJc w:val="left"/>
      <w:pPr>
        <w:ind w:left="4998" w:hanging="493"/>
      </w:pPr>
      <w:rPr>
        <w:rFonts w:hint="default"/>
        <w:lang w:val="hr-HR" w:eastAsia="en-US" w:bidi="ar-SA"/>
      </w:rPr>
    </w:lvl>
    <w:lvl w:ilvl="6">
      <w:numFmt w:val="bullet"/>
      <w:lvlText w:val="•"/>
      <w:lvlJc w:val="left"/>
      <w:pPr>
        <w:ind w:left="5869" w:hanging="493"/>
      </w:pPr>
      <w:rPr>
        <w:rFonts w:hint="default"/>
        <w:lang w:val="hr-HR" w:eastAsia="en-US" w:bidi="ar-SA"/>
      </w:rPr>
    </w:lvl>
    <w:lvl w:ilvl="7">
      <w:numFmt w:val="bullet"/>
      <w:lvlText w:val="•"/>
      <w:lvlJc w:val="left"/>
      <w:pPr>
        <w:ind w:left="6741" w:hanging="493"/>
      </w:pPr>
      <w:rPr>
        <w:rFonts w:hint="default"/>
        <w:lang w:val="hr-HR" w:eastAsia="en-US" w:bidi="ar-SA"/>
      </w:rPr>
    </w:lvl>
    <w:lvl w:ilvl="8">
      <w:numFmt w:val="bullet"/>
      <w:lvlText w:val="•"/>
      <w:lvlJc w:val="left"/>
      <w:pPr>
        <w:ind w:left="7613" w:hanging="493"/>
      </w:pPr>
      <w:rPr>
        <w:rFonts w:hint="default"/>
        <w:lang w:val="hr-HR" w:eastAsia="en-US" w:bidi="ar-SA"/>
      </w:rPr>
    </w:lvl>
  </w:abstractNum>
  <w:abstractNum w:abstractNumId="18" w15:restartNumberingAfterBreak="0">
    <w:nsid w:val="3A9A6D51"/>
    <w:multiLevelType w:val="hybridMultilevel"/>
    <w:tmpl w:val="140EABC8"/>
    <w:lvl w:ilvl="0" w:tplc="34C01C1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EBE5328"/>
    <w:multiLevelType w:val="multilevel"/>
    <w:tmpl w:val="906C0A54"/>
    <w:lvl w:ilvl="0">
      <w:start w:val="1"/>
      <w:numFmt w:val="decimal"/>
      <w:lvlText w:val="%1."/>
      <w:lvlJc w:val="left"/>
      <w:pPr>
        <w:ind w:left="501" w:hanging="360"/>
      </w:pPr>
      <w:rPr>
        <w:rFonts w:hint="default"/>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20" w15:restartNumberingAfterBreak="0">
    <w:nsid w:val="4021011F"/>
    <w:multiLevelType w:val="multilevel"/>
    <w:tmpl w:val="C3B205BE"/>
    <w:lvl w:ilvl="0">
      <w:start w:val="1"/>
      <w:numFmt w:val="decimal"/>
      <w:lvlText w:val="%1."/>
      <w:lvlJc w:val="left"/>
      <w:pPr>
        <w:ind w:left="501" w:hanging="360"/>
      </w:pPr>
      <w:rPr>
        <w:rFonts w:hint="default"/>
        <w:b/>
        <w:bCs/>
        <w:sz w:val="24"/>
        <w:szCs w:val="24"/>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21" w15:restartNumberingAfterBreak="0">
    <w:nsid w:val="4670073D"/>
    <w:multiLevelType w:val="multilevel"/>
    <w:tmpl w:val="906C0A54"/>
    <w:lvl w:ilvl="0">
      <w:start w:val="1"/>
      <w:numFmt w:val="decimal"/>
      <w:lvlText w:val="%1."/>
      <w:lvlJc w:val="left"/>
      <w:pPr>
        <w:ind w:left="501" w:hanging="360"/>
      </w:pPr>
      <w:rPr>
        <w:rFonts w:hint="default"/>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22" w15:restartNumberingAfterBreak="0">
    <w:nsid w:val="476373F2"/>
    <w:multiLevelType w:val="hybridMultilevel"/>
    <w:tmpl w:val="D98EA910"/>
    <w:lvl w:ilvl="0" w:tplc="49F8013C">
      <w:start w:val="1"/>
      <w:numFmt w:val="decimal"/>
      <w:lvlText w:val="%1."/>
      <w:lvlJc w:val="left"/>
      <w:pPr>
        <w:ind w:left="44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C696E628">
      <w:numFmt w:val="bullet"/>
      <w:lvlText w:val="•"/>
      <w:lvlJc w:val="left"/>
      <w:pPr>
        <w:ind w:left="1331" w:hanging="240"/>
      </w:pPr>
      <w:rPr>
        <w:rFonts w:hint="default"/>
        <w:lang w:val="hr-HR" w:eastAsia="en-US" w:bidi="ar-SA"/>
      </w:rPr>
    </w:lvl>
    <w:lvl w:ilvl="2" w:tplc="1FB48B2E">
      <w:numFmt w:val="bullet"/>
      <w:lvlText w:val="•"/>
      <w:lvlJc w:val="left"/>
      <w:pPr>
        <w:ind w:left="2223" w:hanging="240"/>
      </w:pPr>
      <w:rPr>
        <w:rFonts w:hint="default"/>
        <w:lang w:val="hr-HR" w:eastAsia="en-US" w:bidi="ar-SA"/>
      </w:rPr>
    </w:lvl>
    <w:lvl w:ilvl="3" w:tplc="F20C5E34">
      <w:numFmt w:val="bullet"/>
      <w:lvlText w:val="•"/>
      <w:lvlJc w:val="left"/>
      <w:pPr>
        <w:ind w:left="3114" w:hanging="240"/>
      </w:pPr>
      <w:rPr>
        <w:rFonts w:hint="default"/>
        <w:lang w:val="hr-HR" w:eastAsia="en-US" w:bidi="ar-SA"/>
      </w:rPr>
    </w:lvl>
    <w:lvl w:ilvl="4" w:tplc="89CCF6A8">
      <w:numFmt w:val="bullet"/>
      <w:lvlText w:val="•"/>
      <w:lvlJc w:val="left"/>
      <w:pPr>
        <w:ind w:left="4006" w:hanging="240"/>
      </w:pPr>
      <w:rPr>
        <w:rFonts w:hint="default"/>
        <w:lang w:val="hr-HR" w:eastAsia="en-US" w:bidi="ar-SA"/>
      </w:rPr>
    </w:lvl>
    <w:lvl w:ilvl="5" w:tplc="4D5E7150">
      <w:numFmt w:val="bullet"/>
      <w:lvlText w:val="•"/>
      <w:lvlJc w:val="left"/>
      <w:pPr>
        <w:ind w:left="4898" w:hanging="240"/>
      </w:pPr>
      <w:rPr>
        <w:rFonts w:hint="default"/>
        <w:lang w:val="hr-HR" w:eastAsia="en-US" w:bidi="ar-SA"/>
      </w:rPr>
    </w:lvl>
    <w:lvl w:ilvl="6" w:tplc="8D568CE4">
      <w:numFmt w:val="bullet"/>
      <w:lvlText w:val="•"/>
      <w:lvlJc w:val="left"/>
      <w:pPr>
        <w:ind w:left="5789" w:hanging="240"/>
      </w:pPr>
      <w:rPr>
        <w:rFonts w:hint="default"/>
        <w:lang w:val="hr-HR" w:eastAsia="en-US" w:bidi="ar-SA"/>
      </w:rPr>
    </w:lvl>
    <w:lvl w:ilvl="7" w:tplc="8CA2C906">
      <w:numFmt w:val="bullet"/>
      <w:lvlText w:val="•"/>
      <w:lvlJc w:val="left"/>
      <w:pPr>
        <w:ind w:left="6681" w:hanging="240"/>
      </w:pPr>
      <w:rPr>
        <w:rFonts w:hint="default"/>
        <w:lang w:val="hr-HR" w:eastAsia="en-US" w:bidi="ar-SA"/>
      </w:rPr>
    </w:lvl>
    <w:lvl w:ilvl="8" w:tplc="89CE1BD0">
      <w:numFmt w:val="bullet"/>
      <w:lvlText w:val="•"/>
      <w:lvlJc w:val="left"/>
      <w:pPr>
        <w:ind w:left="7573" w:hanging="240"/>
      </w:pPr>
      <w:rPr>
        <w:rFonts w:hint="default"/>
        <w:lang w:val="hr-HR" w:eastAsia="en-US" w:bidi="ar-SA"/>
      </w:rPr>
    </w:lvl>
  </w:abstractNum>
  <w:abstractNum w:abstractNumId="23" w15:restartNumberingAfterBreak="0">
    <w:nsid w:val="4AE50AE6"/>
    <w:multiLevelType w:val="multilevel"/>
    <w:tmpl w:val="B302D282"/>
    <w:lvl w:ilvl="0">
      <w:start w:val="1"/>
      <w:numFmt w:val="decimal"/>
      <w:lvlText w:val="%1."/>
      <w:lvlJc w:val="left"/>
      <w:pPr>
        <w:ind w:left="308" w:hanging="167"/>
      </w:pPr>
      <w:rPr>
        <w:rFonts w:ascii="Times New Roman" w:eastAsia="Times New Roman" w:hAnsi="Times New Roman" w:cs="Times New Roman" w:hint="default"/>
        <w:b w:val="0"/>
        <w:bCs w:val="0"/>
        <w:i w:val="0"/>
        <w:iCs w:val="0"/>
        <w:spacing w:val="-1"/>
        <w:w w:val="96"/>
        <w:sz w:val="20"/>
        <w:szCs w:val="20"/>
        <w:lang w:val="hr-HR" w:eastAsia="en-US" w:bidi="ar-SA"/>
      </w:rPr>
    </w:lvl>
    <w:lvl w:ilvl="1">
      <w:start w:val="2"/>
      <w:numFmt w:val="decimal"/>
      <w:lvlText w:val="%1.%2."/>
      <w:lvlJc w:val="left"/>
      <w:pPr>
        <w:ind w:left="527" w:hanging="387"/>
      </w:pPr>
      <w:rPr>
        <w:rFonts w:ascii="Times New Roman" w:eastAsia="Times New Roman" w:hAnsi="Times New Roman" w:cs="Times New Roman" w:hint="default"/>
        <w:b w:val="0"/>
        <w:bCs w:val="0"/>
        <w:i w:val="0"/>
        <w:iCs w:val="0"/>
        <w:spacing w:val="0"/>
        <w:w w:val="100"/>
        <w:sz w:val="22"/>
        <w:szCs w:val="22"/>
        <w:lang w:val="hr-HR" w:eastAsia="en-US" w:bidi="ar-SA"/>
      </w:rPr>
    </w:lvl>
    <w:lvl w:ilvl="2">
      <w:numFmt w:val="bullet"/>
      <w:lvlText w:val="•"/>
      <w:lvlJc w:val="left"/>
      <w:pPr>
        <w:ind w:left="1501" w:hanging="387"/>
      </w:pPr>
      <w:rPr>
        <w:rFonts w:hint="default"/>
        <w:lang w:val="hr-HR" w:eastAsia="en-US" w:bidi="ar-SA"/>
      </w:rPr>
    </w:lvl>
    <w:lvl w:ilvl="3">
      <w:numFmt w:val="bullet"/>
      <w:lvlText w:val="•"/>
      <w:lvlJc w:val="left"/>
      <w:pPr>
        <w:ind w:left="2483" w:hanging="387"/>
      </w:pPr>
      <w:rPr>
        <w:rFonts w:hint="default"/>
        <w:lang w:val="hr-HR" w:eastAsia="en-US" w:bidi="ar-SA"/>
      </w:rPr>
    </w:lvl>
    <w:lvl w:ilvl="4">
      <w:numFmt w:val="bullet"/>
      <w:lvlText w:val="•"/>
      <w:lvlJc w:val="left"/>
      <w:pPr>
        <w:ind w:left="3465" w:hanging="387"/>
      </w:pPr>
      <w:rPr>
        <w:rFonts w:hint="default"/>
        <w:lang w:val="hr-HR" w:eastAsia="en-US" w:bidi="ar-SA"/>
      </w:rPr>
    </w:lvl>
    <w:lvl w:ilvl="5">
      <w:numFmt w:val="bullet"/>
      <w:lvlText w:val="•"/>
      <w:lvlJc w:val="left"/>
      <w:pPr>
        <w:ind w:left="4447" w:hanging="387"/>
      </w:pPr>
      <w:rPr>
        <w:rFonts w:hint="default"/>
        <w:lang w:val="hr-HR" w:eastAsia="en-US" w:bidi="ar-SA"/>
      </w:rPr>
    </w:lvl>
    <w:lvl w:ilvl="6">
      <w:numFmt w:val="bullet"/>
      <w:lvlText w:val="•"/>
      <w:lvlJc w:val="left"/>
      <w:pPr>
        <w:ind w:left="5429" w:hanging="387"/>
      </w:pPr>
      <w:rPr>
        <w:rFonts w:hint="default"/>
        <w:lang w:val="hr-HR" w:eastAsia="en-US" w:bidi="ar-SA"/>
      </w:rPr>
    </w:lvl>
    <w:lvl w:ilvl="7">
      <w:numFmt w:val="bullet"/>
      <w:lvlText w:val="•"/>
      <w:lvlJc w:val="left"/>
      <w:pPr>
        <w:ind w:left="6410" w:hanging="387"/>
      </w:pPr>
      <w:rPr>
        <w:rFonts w:hint="default"/>
        <w:lang w:val="hr-HR" w:eastAsia="en-US" w:bidi="ar-SA"/>
      </w:rPr>
    </w:lvl>
    <w:lvl w:ilvl="8">
      <w:numFmt w:val="bullet"/>
      <w:lvlText w:val="•"/>
      <w:lvlJc w:val="left"/>
      <w:pPr>
        <w:ind w:left="7392" w:hanging="387"/>
      </w:pPr>
      <w:rPr>
        <w:rFonts w:hint="default"/>
        <w:lang w:val="hr-HR" w:eastAsia="en-US" w:bidi="ar-SA"/>
      </w:rPr>
    </w:lvl>
  </w:abstractNum>
  <w:abstractNum w:abstractNumId="24" w15:restartNumberingAfterBreak="0">
    <w:nsid w:val="4CB57450"/>
    <w:multiLevelType w:val="hybridMultilevel"/>
    <w:tmpl w:val="CEDECD08"/>
    <w:lvl w:ilvl="0" w:tplc="6A803F80">
      <w:numFmt w:val="bullet"/>
      <w:lvlText w:val="-"/>
      <w:lvlJc w:val="left"/>
      <w:pPr>
        <w:ind w:left="141"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9DD0BCF4">
      <w:numFmt w:val="bullet"/>
      <w:lvlText w:val="•"/>
      <w:lvlJc w:val="left"/>
      <w:pPr>
        <w:ind w:left="1061" w:hanging="140"/>
      </w:pPr>
      <w:rPr>
        <w:rFonts w:hint="default"/>
        <w:lang w:val="hr-HR" w:eastAsia="en-US" w:bidi="ar-SA"/>
      </w:rPr>
    </w:lvl>
    <w:lvl w:ilvl="2" w:tplc="87FC69A8">
      <w:numFmt w:val="bullet"/>
      <w:lvlText w:val="•"/>
      <w:lvlJc w:val="left"/>
      <w:pPr>
        <w:ind w:left="1983" w:hanging="140"/>
      </w:pPr>
      <w:rPr>
        <w:rFonts w:hint="default"/>
        <w:lang w:val="hr-HR" w:eastAsia="en-US" w:bidi="ar-SA"/>
      </w:rPr>
    </w:lvl>
    <w:lvl w:ilvl="3" w:tplc="E47CF6BE">
      <w:numFmt w:val="bullet"/>
      <w:lvlText w:val="•"/>
      <w:lvlJc w:val="left"/>
      <w:pPr>
        <w:ind w:left="2904" w:hanging="140"/>
      </w:pPr>
      <w:rPr>
        <w:rFonts w:hint="default"/>
        <w:lang w:val="hr-HR" w:eastAsia="en-US" w:bidi="ar-SA"/>
      </w:rPr>
    </w:lvl>
    <w:lvl w:ilvl="4" w:tplc="6F1052AE">
      <w:numFmt w:val="bullet"/>
      <w:lvlText w:val="•"/>
      <w:lvlJc w:val="left"/>
      <w:pPr>
        <w:ind w:left="3826" w:hanging="140"/>
      </w:pPr>
      <w:rPr>
        <w:rFonts w:hint="default"/>
        <w:lang w:val="hr-HR" w:eastAsia="en-US" w:bidi="ar-SA"/>
      </w:rPr>
    </w:lvl>
    <w:lvl w:ilvl="5" w:tplc="3CDC1DEE">
      <w:numFmt w:val="bullet"/>
      <w:lvlText w:val="•"/>
      <w:lvlJc w:val="left"/>
      <w:pPr>
        <w:ind w:left="4748" w:hanging="140"/>
      </w:pPr>
      <w:rPr>
        <w:rFonts w:hint="default"/>
        <w:lang w:val="hr-HR" w:eastAsia="en-US" w:bidi="ar-SA"/>
      </w:rPr>
    </w:lvl>
    <w:lvl w:ilvl="6" w:tplc="836AF154">
      <w:numFmt w:val="bullet"/>
      <w:lvlText w:val="•"/>
      <w:lvlJc w:val="left"/>
      <w:pPr>
        <w:ind w:left="5669" w:hanging="140"/>
      </w:pPr>
      <w:rPr>
        <w:rFonts w:hint="default"/>
        <w:lang w:val="hr-HR" w:eastAsia="en-US" w:bidi="ar-SA"/>
      </w:rPr>
    </w:lvl>
    <w:lvl w:ilvl="7" w:tplc="EE8295DC">
      <w:numFmt w:val="bullet"/>
      <w:lvlText w:val="•"/>
      <w:lvlJc w:val="left"/>
      <w:pPr>
        <w:ind w:left="6591" w:hanging="140"/>
      </w:pPr>
      <w:rPr>
        <w:rFonts w:hint="default"/>
        <w:lang w:val="hr-HR" w:eastAsia="en-US" w:bidi="ar-SA"/>
      </w:rPr>
    </w:lvl>
    <w:lvl w:ilvl="8" w:tplc="9A66E6F8">
      <w:numFmt w:val="bullet"/>
      <w:lvlText w:val="•"/>
      <w:lvlJc w:val="left"/>
      <w:pPr>
        <w:ind w:left="7513" w:hanging="140"/>
      </w:pPr>
      <w:rPr>
        <w:rFonts w:hint="default"/>
        <w:lang w:val="hr-HR" w:eastAsia="en-US" w:bidi="ar-SA"/>
      </w:rPr>
    </w:lvl>
  </w:abstractNum>
  <w:abstractNum w:abstractNumId="25" w15:restartNumberingAfterBreak="0">
    <w:nsid w:val="52986199"/>
    <w:multiLevelType w:val="hybridMultilevel"/>
    <w:tmpl w:val="0A90A2F8"/>
    <w:lvl w:ilvl="0" w:tplc="7EB0CB06">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236AE2D6">
      <w:numFmt w:val="bullet"/>
      <w:lvlText w:val="•"/>
      <w:lvlJc w:val="left"/>
      <w:pPr>
        <w:ind w:left="1277" w:hanging="240"/>
      </w:pPr>
      <w:rPr>
        <w:rFonts w:hint="default"/>
        <w:lang w:val="hr-HR" w:eastAsia="en-US" w:bidi="ar-SA"/>
      </w:rPr>
    </w:lvl>
    <w:lvl w:ilvl="2" w:tplc="D05A8BDC">
      <w:numFmt w:val="bullet"/>
      <w:lvlText w:val="•"/>
      <w:lvlJc w:val="left"/>
      <w:pPr>
        <w:ind w:left="2175" w:hanging="240"/>
      </w:pPr>
      <w:rPr>
        <w:rFonts w:hint="default"/>
        <w:lang w:val="hr-HR" w:eastAsia="en-US" w:bidi="ar-SA"/>
      </w:rPr>
    </w:lvl>
    <w:lvl w:ilvl="3" w:tplc="F1609E30">
      <w:numFmt w:val="bullet"/>
      <w:lvlText w:val="•"/>
      <w:lvlJc w:val="left"/>
      <w:pPr>
        <w:ind w:left="3072" w:hanging="240"/>
      </w:pPr>
      <w:rPr>
        <w:rFonts w:hint="default"/>
        <w:lang w:val="hr-HR" w:eastAsia="en-US" w:bidi="ar-SA"/>
      </w:rPr>
    </w:lvl>
    <w:lvl w:ilvl="4" w:tplc="0AF6BC7C">
      <w:numFmt w:val="bullet"/>
      <w:lvlText w:val="•"/>
      <w:lvlJc w:val="left"/>
      <w:pPr>
        <w:ind w:left="3970" w:hanging="240"/>
      </w:pPr>
      <w:rPr>
        <w:rFonts w:hint="default"/>
        <w:lang w:val="hr-HR" w:eastAsia="en-US" w:bidi="ar-SA"/>
      </w:rPr>
    </w:lvl>
    <w:lvl w:ilvl="5" w:tplc="5E7AEC7C">
      <w:numFmt w:val="bullet"/>
      <w:lvlText w:val="•"/>
      <w:lvlJc w:val="left"/>
      <w:pPr>
        <w:ind w:left="4868" w:hanging="240"/>
      </w:pPr>
      <w:rPr>
        <w:rFonts w:hint="default"/>
        <w:lang w:val="hr-HR" w:eastAsia="en-US" w:bidi="ar-SA"/>
      </w:rPr>
    </w:lvl>
    <w:lvl w:ilvl="6" w:tplc="06125428">
      <w:numFmt w:val="bullet"/>
      <w:lvlText w:val="•"/>
      <w:lvlJc w:val="left"/>
      <w:pPr>
        <w:ind w:left="5765" w:hanging="240"/>
      </w:pPr>
      <w:rPr>
        <w:rFonts w:hint="default"/>
        <w:lang w:val="hr-HR" w:eastAsia="en-US" w:bidi="ar-SA"/>
      </w:rPr>
    </w:lvl>
    <w:lvl w:ilvl="7" w:tplc="DBDE8332">
      <w:numFmt w:val="bullet"/>
      <w:lvlText w:val="•"/>
      <w:lvlJc w:val="left"/>
      <w:pPr>
        <w:ind w:left="6663" w:hanging="240"/>
      </w:pPr>
      <w:rPr>
        <w:rFonts w:hint="default"/>
        <w:lang w:val="hr-HR" w:eastAsia="en-US" w:bidi="ar-SA"/>
      </w:rPr>
    </w:lvl>
    <w:lvl w:ilvl="8" w:tplc="79D2D0F4">
      <w:numFmt w:val="bullet"/>
      <w:lvlText w:val="•"/>
      <w:lvlJc w:val="left"/>
      <w:pPr>
        <w:ind w:left="7561" w:hanging="240"/>
      </w:pPr>
      <w:rPr>
        <w:rFonts w:hint="default"/>
        <w:lang w:val="hr-HR" w:eastAsia="en-US" w:bidi="ar-SA"/>
      </w:rPr>
    </w:lvl>
  </w:abstractNum>
  <w:abstractNum w:abstractNumId="26" w15:restartNumberingAfterBreak="0">
    <w:nsid w:val="54161812"/>
    <w:multiLevelType w:val="multilevel"/>
    <w:tmpl w:val="47AE70AA"/>
    <w:lvl w:ilvl="0">
      <w:start w:val="2"/>
      <w:numFmt w:val="decimal"/>
      <w:lvlText w:val="%1"/>
      <w:lvlJc w:val="left"/>
      <w:pPr>
        <w:ind w:left="633" w:hanging="493"/>
      </w:pPr>
      <w:rPr>
        <w:rFonts w:hint="default"/>
        <w:lang w:val="hr-HR" w:eastAsia="en-US" w:bidi="ar-SA"/>
      </w:rPr>
    </w:lvl>
    <w:lvl w:ilvl="1">
      <w:start w:val="1"/>
      <w:numFmt w:val="decimal"/>
      <w:lvlText w:val="%1.%2."/>
      <w:lvlJc w:val="left"/>
      <w:pPr>
        <w:ind w:left="633" w:hanging="493"/>
        <w:jc w:val="right"/>
      </w:pPr>
      <w:rPr>
        <w:rFonts w:ascii="Times New Roman" w:eastAsia="Times New Roman" w:hAnsi="Times New Roman" w:cs="Times New Roman" w:hint="default"/>
        <w:b w:val="0"/>
        <w:bCs w:val="0"/>
        <w:i w:val="0"/>
        <w:iCs w:val="0"/>
        <w:color w:val="2E5395"/>
        <w:spacing w:val="0"/>
        <w:w w:val="100"/>
        <w:sz w:val="28"/>
        <w:szCs w:val="28"/>
        <w:lang w:val="hr-HR" w:eastAsia="en-US" w:bidi="ar-SA"/>
      </w:rPr>
    </w:lvl>
    <w:lvl w:ilvl="2">
      <w:numFmt w:val="bullet"/>
      <w:lvlText w:val="•"/>
      <w:lvlJc w:val="left"/>
      <w:pPr>
        <w:ind w:left="2383" w:hanging="493"/>
      </w:pPr>
      <w:rPr>
        <w:rFonts w:hint="default"/>
        <w:lang w:val="hr-HR" w:eastAsia="en-US" w:bidi="ar-SA"/>
      </w:rPr>
    </w:lvl>
    <w:lvl w:ilvl="3">
      <w:numFmt w:val="bullet"/>
      <w:lvlText w:val="•"/>
      <w:lvlJc w:val="left"/>
      <w:pPr>
        <w:ind w:left="3254" w:hanging="493"/>
      </w:pPr>
      <w:rPr>
        <w:rFonts w:hint="default"/>
        <w:lang w:val="hr-HR" w:eastAsia="en-US" w:bidi="ar-SA"/>
      </w:rPr>
    </w:lvl>
    <w:lvl w:ilvl="4">
      <w:numFmt w:val="bullet"/>
      <w:lvlText w:val="•"/>
      <w:lvlJc w:val="left"/>
      <w:pPr>
        <w:ind w:left="4126" w:hanging="493"/>
      </w:pPr>
      <w:rPr>
        <w:rFonts w:hint="default"/>
        <w:lang w:val="hr-HR" w:eastAsia="en-US" w:bidi="ar-SA"/>
      </w:rPr>
    </w:lvl>
    <w:lvl w:ilvl="5">
      <w:numFmt w:val="bullet"/>
      <w:lvlText w:val="•"/>
      <w:lvlJc w:val="left"/>
      <w:pPr>
        <w:ind w:left="4998" w:hanging="493"/>
      </w:pPr>
      <w:rPr>
        <w:rFonts w:hint="default"/>
        <w:lang w:val="hr-HR" w:eastAsia="en-US" w:bidi="ar-SA"/>
      </w:rPr>
    </w:lvl>
    <w:lvl w:ilvl="6">
      <w:numFmt w:val="bullet"/>
      <w:lvlText w:val="•"/>
      <w:lvlJc w:val="left"/>
      <w:pPr>
        <w:ind w:left="5869" w:hanging="493"/>
      </w:pPr>
      <w:rPr>
        <w:rFonts w:hint="default"/>
        <w:lang w:val="hr-HR" w:eastAsia="en-US" w:bidi="ar-SA"/>
      </w:rPr>
    </w:lvl>
    <w:lvl w:ilvl="7">
      <w:numFmt w:val="bullet"/>
      <w:lvlText w:val="•"/>
      <w:lvlJc w:val="left"/>
      <w:pPr>
        <w:ind w:left="6741" w:hanging="493"/>
      </w:pPr>
      <w:rPr>
        <w:rFonts w:hint="default"/>
        <w:lang w:val="hr-HR" w:eastAsia="en-US" w:bidi="ar-SA"/>
      </w:rPr>
    </w:lvl>
    <w:lvl w:ilvl="8">
      <w:numFmt w:val="bullet"/>
      <w:lvlText w:val="•"/>
      <w:lvlJc w:val="left"/>
      <w:pPr>
        <w:ind w:left="7613" w:hanging="493"/>
      </w:pPr>
      <w:rPr>
        <w:rFonts w:hint="default"/>
        <w:lang w:val="hr-HR" w:eastAsia="en-US" w:bidi="ar-SA"/>
      </w:rPr>
    </w:lvl>
  </w:abstractNum>
  <w:abstractNum w:abstractNumId="27" w15:restartNumberingAfterBreak="0">
    <w:nsid w:val="57441779"/>
    <w:multiLevelType w:val="hybridMultilevel"/>
    <w:tmpl w:val="44001DDC"/>
    <w:lvl w:ilvl="0" w:tplc="E53CE98E">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8B805526">
      <w:numFmt w:val="bullet"/>
      <w:lvlText w:val="•"/>
      <w:lvlJc w:val="left"/>
      <w:pPr>
        <w:ind w:left="1277" w:hanging="240"/>
      </w:pPr>
      <w:rPr>
        <w:rFonts w:hint="default"/>
        <w:lang w:val="hr-HR" w:eastAsia="en-US" w:bidi="ar-SA"/>
      </w:rPr>
    </w:lvl>
    <w:lvl w:ilvl="2" w:tplc="F75C5042">
      <w:numFmt w:val="bullet"/>
      <w:lvlText w:val="•"/>
      <w:lvlJc w:val="left"/>
      <w:pPr>
        <w:ind w:left="2175" w:hanging="240"/>
      </w:pPr>
      <w:rPr>
        <w:rFonts w:hint="default"/>
        <w:lang w:val="hr-HR" w:eastAsia="en-US" w:bidi="ar-SA"/>
      </w:rPr>
    </w:lvl>
    <w:lvl w:ilvl="3" w:tplc="7E90DFEA">
      <w:numFmt w:val="bullet"/>
      <w:lvlText w:val="•"/>
      <w:lvlJc w:val="left"/>
      <w:pPr>
        <w:ind w:left="3072" w:hanging="240"/>
      </w:pPr>
      <w:rPr>
        <w:rFonts w:hint="default"/>
        <w:lang w:val="hr-HR" w:eastAsia="en-US" w:bidi="ar-SA"/>
      </w:rPr>
    </w:lvl>
    <w:lvl w:ilvl="4" w:tplc="A32E8BCA">
      <w:numFmt w:val="bullet"/>
      <w:lvlText w:val="•"/>
      <w:lvlJc w:val="left"/>
      <w:pPr>
        <w:ind w:left="3970" w:hanging="240"/>
      </w:pPr>
      <w:rPr>
        <w:rFonts w:hint="default"/>
        <w:lang w:val="hr-HR" w:eastAsia="en-US" w:bidi="ar-SA"/>
      </w:rPr>
    </w:lvl>
    <w:lvl w:ilvl="5" w:tplc="59543DDA">
      <w:numFmt w:val="bullet"/>
      <w:lvlText w:val="•"/>
      <w:lvlJc w:val="left"/>
      <w:pPr>
        <w:ind w:left="4868" w:hanging="240"/>
      </w:pPr>
      <w:rPr>
        <w:rFonts w:hint="default"/>
        <w:lang w:val="hr-HR" w:eastAsia="en-US" w:bidi="ar-SA"/>
      </w:rPr>
    </w:lvl>
    <w:lvl w:ilvl="6" w:tplc="32286F70">
      <w:numFmt w:val="bullet"/>
      <w:lvlText w:val="•"/>
      <w:lvlJc w:val="left"/>
      <w:pPr>
        <w:ind w:left="5765" w:hanging="240"/>
      </w:pPr>
      <w:rPr>
        <w:rFonts w:hint="default"/>
        <w:lang w:val="hr-HR" w:eastAsia="en-US" w:bidi="ar-SA"/>
      </w:rPr>
    </w:lvl>
    <w:lvl w:ilvl="7" w:tplc="A4C48002">
      <w:numFmt w:val="bullet"/>
      <w:lvlText w:val="•"/>
      <w:lvlJc w:val="left"/>
      <w:pPr>
        <w:ind w:left="6663" w:hanging="240"/>
      </w:pPr>
      <w:rPr>
        <w:rFonts w:hint="default"/>
        <w:lang w:val="hr-HR" w:eastAsia="en-US" w:bidi="ar-SA"/>
      </w:rPr>
    </w:lvl>
    <w:lvl w:ilvl="8" w:tplc="753850A6">
      <w:numFmt w:val="bullet"/>
      <w:lvlText w:val="•"/>
      <w:lvlJc w:val="left"/>
      <w:pPr>
        <w:ind w:left="7561" w:hanging="240"/>
      </w:pPr>
      <w:rPr>
        <w:rFonts w:hint="default"/>
        <w:lang w:val="hr-HR" w:eastAsia="en-US" w:bidi="ar-SA"/>
      </w:rPr>
    </w:lvl>
  </w:abstractNum>
  <w:abstractNum w:abstractNumId="28" w15:restartNumberingAfterBreak="0">
    <w:nsid w:val="58C36A60"/>
    <w:multiLevelType w:val="multilevel"/>
    <w:tmpl w:val="77880C48"/>
    <w:lvl w:ilvl="0">
      <w:start w:val="9"/>
      <w:numFmt w:val="decimal"/>
      <w:lvlText w:val="%1"/>
      <w:lvlJc w:val="left"/>
      <w:pPr>
        <w:ind w:left="527" w:hanging="387"/>
      </w:pPr>
      <w:rPr>
        <w:rFonts w:hint="default"/>
        <w:lang w:val="hr-HR" w:eastAsia="en-US" w:bidi="ar-SA"/>
      </w:rPr>
    </w:lvl>
    <w:lvl w:ilvl="1">
      <w:start w:val="1"/>
      <w:numFmt w:val="decimal"/>
      <w:lvlText w:val="%1.%2."/>
      <w:lvlJc w:val="left"/>
      <w:pPr>
        <w:ind w:left="527" w:hanging="387"/>
      </w:pPr>
      <w:rPr>
        <w:rFonts w:ascii="Times New Roman" w:eastAsia="Times New Roman" w:hAnsi="Times New Roman" w:cs="Times New Roman" w:hint="default"/>
        <w:b w:val="0"/>
        <w:bCs w:val="0"/>
        <w:i w:val="0"/>
        <w:iCs w:val="0"/>
        <w:spacing w:val="0"/>
        <w:w w:val="100"/>
        <w:sz w:val="22"/>
        <w:szCs w:val="22"/>
        <w:lang w:val="hr-HR" w:eastAsia="en-US" w:bidi="ar-SA"/>
      </w:rPr>
    </w:lvl>
    <w:lvl w:ilvl="2">
      <w:numFmt w:val="bullet"/>
      <w:lvlText w:val="•"/>
      <w:lvlJc w:val="left"/>
      <w:pPr>
        <w:ind w:left="2287" w:hanging="387"/>
      </w:pPr>
      <w:rPr>
        <w:rFonts w:hint="default"/>
        <w:lang w:val="hr-HR" w:eastAsia="en-US" w:bidi="ar-SA"/>
      </w:rPr>
    </w:lvl>
    <w:lvl w:ilvl="3">
      <w:numFmt w:val="bullet"/>
      <w:lvlText w:val="•"/>
      <w:lvlJc w:val="left"/>
      <w:pPr>
        <w:ind w:left="3170" w:hanging="387"/>
      </w:pPr>
      <w:rPr>
        <w:rFonts w:hint="default"/>
        <w:lang w:val="hr-HR" w:eastAsia="en-US" w:bidi="ar-SA"/>
      </w:rPr>
    </w:lvl>
    <w:lvl w:ilvl="4">
      <w:numFmt w:val="bullet"/>
      <w:lvlText w:val="•"/>
      <w:lvlJc w:val="left"/>
      <w:pPr>
        <w:ind w:left="4054" w:hanging="387"/>
      </w:pPr>
      <w:rPr>
        <w:rFonts w:hint="default"/>
        <w:lang w:val="hr-HR" w:eastAsia="en-US" w:bidi="ar-SA"/>
      </w:rPr>
    </w:lvl>
    <w:lvl w:ilvl="5">
      <w:numFmt w:val="bullet"/>
      <w:lvlText w:val="•"/>
      <w:lvlJc w:val="left"/>
      <w:pPr>
        <w:ind w:left="4938" w:hanging="387"/>
      </w:pPr>
      <w:rPr>
        <w:rFonts w:hint="default"/>
        <w:lang w:val="hr-HR" w:eastAsia="en-US" w:bidi="ar-SA"/>
      </w:rPr>
    </w:lvl>
    <w:lvl w:ilvl="6">
      <w:numFmt w:val="bullet"/>
      <w:lvlText w:val="•"/>
      <w:lvlJc w:val="left"/>
      <w:pPr>
        <w:ind w:left="5821" w:hanging="387"/>
      </w:pPr>
      <w:rPr>
        <w:rFonts w:hint="default"/>
        <w:lang w:val="hr-HR" w:eastAsia="en-US" w:bidi="ar-SA"/>
      </w:rPr>
    </w:lvl>
    <w:lvl w:ilvl="7">
      <w:numFmt w:val="bullet"/>
      <w:lvlText w:val="•"/>
      <w:lvlJc w:val="left"/>
      <w:pPr>
        <w:ind w:left="6705" w:hanging="387"/>
      </w:pPr>
      <w:rPr>
        <w:rFonts w:hint="default"/>
        <w:lang w:val="hr-HR" w:eastAsia="en-US" w:bidi="ar-SA"/>
      </w:rPr>
    </w:lvl>
    <w:lvl w:ilvl="8">
      <w:numFmt w:val="bullet"/>
      <w:lvlText w:val="•"/>
      <w:lvlJc w:val="left"/>
      <w:pPr>
        <w:ind w:left="7589" w:hanging="387"/>
      </w:pPr>
      <w:rPr>
        <w:rFonts w:hint="default"/>
        <w:lang w:val="hr-HR" w:eastAsia="en-US" w:bidi="ar-SA"/>
      </w:rPr>
    </w:lvl>
  </w:abstractNum>
  <w:abstractNum w:abstractNumId="29" w15:restartNumberingAfterBreak="0">
    <w:nsid w:val="5A40015F"/>
    <w:multiLevelType w:val="hybridMultilevel"/>
    <w:tmpl w:val="0A7A383C"/>
    <w:lvl w:ilvl="0" w:tplc="D01C4E2A">
      <w:start w:val="1"/>
      <w:numFmt w:val="decimal"/>
      <w:lvlText w:val="%1."/>
      <w:lvlJc w:val="left"/>
      <w:pPr>
        <w:ind w:left="542" w:hanging="259"/>
      </w:pPr>
      <w:rPr>
        <w:rFonts w:ascii="Times New Roman" w:eastAsia="Times New Roman" w:hAnsi="Times New Roman" w:cs="Times New Roman" w:hint="default"/>
        <w:b/>
        <w:bCs/>
        <w:i w:val="0"/>
        <w:iCs w:val="0"/>
        <w:spacing w:val="0"/>
        <w:w w:val="100"/>
        <w:sz w:val="24"/>
        <w:szCs w:val="24"/>
        <w:lang w:val="hr-HR" w:eastAsia="en-US" w:bidi="ar-SA"/>
      </w:rPr>
    </w:lvl>
    <w:lvl w:ilvl="1" w:tplc="B6AA0D34">
      <w:numFmt w:val="bullet"/>
      <w:lvlText w:val="•"/>
      <w:lvlJc w:val="left"/>
      <w:pPr>
        <w:ind w:left="1462" w:hanging="259"/>
      </w:pPr>
      <w:rPr>
        <w:rFonts w:hint="default"/>
        <w:lang w:val="hr-HR" w:eastAsia="en-US" w:bidi="ar-SA"/>
      </w:rPr>
    </w:lvl>
    <w:lvl w:ilvl="2" w:tplc="F7785E9A">
      <w:numFmt w:val="bullet"/>
      <w:lvlText w:val="•"/>
      <w:lvlJc w:val="left"/>
      <w:pPr>
        <w:ind w:left="2384" w:hanging="259"/>
      </w:pPr>
      <w:rPr>
        <w:rFonts w:hint="default"/>
        <w:lang w:val="hr-HR" w:eastAsia="en-US" w:bidi="ar-SA"/>
      </w:rPr>
    </w:lvl>
    <w:lvl w:ilvl="3" w:tplc="B8680B52">
      <w:numFmt w:val="bullet"/>
      <w:lvlText w:val="•"/>
      <w:lvlJc w:val="left"/>
      <w:pPr>
        <w:ind w:left="3305" w:hanging="259"/>
      </w:pPr>
      <w:rPr>
        <w:rFonts w:hint="default"/>
        <w:lang w:val="hr-HR" w:eastAsia="en-US" w:bidi="ar-SA"/>
      </w:rPr>
    </w:lvl>
    <w:lvl w:ilvl="4" w:tplc="AE3E2948">
      <w:numFmt w:val="bullet"/>
      <w:lvlText w:val="•"/>
      <w:lvlJc w:val="left"/>
      <w:pPr>
        <w:ind w:left="4227" w:hanging="259"/>
      </w:pPr>
      <w:rPr>
        <w:rFonts w:hint="default"/>
        <w:lang w:val="hr-HR" w:eastAsia="en-US" w:bidi="ar-SA"/>
      </w:rPr>
    </w:lvl>
    <w:lvl w:ilvl="5" w:tplc="33F6E7F4">
      <w:numFmt w:val="bullet"/>
      <w:lvlText w:val="•"/>
      <w:lvlJc w:val="left"/>
      <w:pPr>
        <w:ind w:left="5149" w:hanging="259"/>
      </w:pPr>
      <w:rPr>
        <w:rFonts w:hint="default"/>
        <w:lang w:val="hr-HR" w:eastAsia="en-US" w:bidi="ar-SA"/>
      </w:rPr>
    </w:lvl>
    <w:lvl w:ilvl="6" w:tplc="0D420D32">
      <w:numFmt w:val="bullet"/>
      <w:lvlText w:val="•"/>
      <w:lvlJc w:val="left"/>
      <w:pPr>
        <w:ind w:left="6070" w:hanging="259"/>
      </w:pPr>
      <w:rPr>
        <w:rFonts w:hint="default"/>
        <w:lang w:val="hr-HR" w:eastAsia="en-US" w:bidi="ar-SA"/>
      </w:rPr>
    </w:lvl>
    <w:lvl w:ilvl="7" w:tplc="A68A76EA">
      <w:numFmt w:val="bullet"/>
      <w:lvlText w:val="•"/>
      <w:lvlJc w:val="left"/>
      <w:pPr>
        <w:ind w:left="6992" w:hanging="259"/>
      </w:pPr>
      <w:rPr>
        <w:rFonts w:hint="default"/>
        <w:lang w:val="hr-HR" w:eastAsia="en-US" w:bidi="ar-SA"/>
      </w:rPr>
    </w:lvl>
    <w:lvl w:ilvl="8" w:tplc="589853AA">
      <w:numFmt w:val="bullet"/>
      <w:lvlText w:val="•"/>
      <w:lvlJc w:val="left"/>
      <w:pPr>
        <w:ind w:left="7914" w:hanging="259"/>
      </w:pPr>
      <w:rPr>
        <w:rFonts w:hint="default"/>
        <w:lang w:val="hr-HR" w:eastAsia="en-US" w:bidi="ar-SA"/>
      </w:rPr>
    </w:lvl>
  </w:abstractNum>
  <w:abstractNum w:abstractNumId="30" w15:restartNumberingAfterBreak="0">
    <w:nsid w:val="5D776D90"/>
    <w:multiLevelType w:val="multilevel"/>
    <w:tmpl w:val="009E09D2"/>
    <w:lvl w:ilvl="0">
      <w:start w:val="2"/>
      <w:numFmt w:val="decimal"/>
      <w:lvlText w:val="%1"/>
      <w:lvlJc w:val="left"/>
      <w:pPr>
        <w:ind w:left="527" w:hanging="387"/>
      </w:pPr>
      <w:rPr>
        <w:rFonts w:hint="default"/>
        <w:lang w:val="hr-HR" w:eastAsia="en-US" w:bidi="ar-SA"/>
      </w:rPr>
    </w:lvl>
    <w:lvl w:ilvl="1">
      <w:start w:val="1"/>
      <w:numFmt w:val="decimal"/>
      <w:lvlText w:val="%1.%2."/>
      <w:lvlJc w:val="left"/>
      <w:pPr>
        <w:ind w:left="527" w:hanging="387"/>
      </w:pPr>
      <w:rPr>
        <w:rFonts w:ascii="Times New Roman" w:eastAsia="Times New Roman" w:hAnsi="Times New Roman" w:cs="Times New Roman" w:hint="default"/>
        <w:b w:val="0"/>
        <w:bCs w:val="0"/>
        <w:i w:val="0"/>
        <w:iCs w:val="0"/>
        <w:spacing w:val="0"/>
        <w:w w:val="100"/>
        <w:sz w:val="22"/>
        <w:szCs w:val="22"/>
        <w:lang w:val="hr-HR" w:eastAsia="en-US" w:bidi="ar-SA"/>
      </w:rPr>
    </w:lvl>
    <w:lvl w:ilvl="2">
      <w:numFmt w:val="bullet"/>
      <w:lvlText w:val="•"/>
      <w:lvlJc w:val="left"/>
      <w:pPr>
        <w:ind w:left="2287" w:hanging="387"/>
      </w:pPr>
      <w:rPr>
        <w:rFonts w:hint="default"/>
        <w:lang w:val="hr-HR" w:eastAsia="en-US" w:bidi="ar-SA"/>
      </w:rPr>
    </w:lvl>
    <w:lvl w:ilvl="3">
      <w:numFmt w:val="bullet"/>
      <w:lvlText w:val="•"/>
      <w:lvlJc w:val="left"/>
      <w:pPr>
        <w:ind w:left="3170" w:hanging="387"/>
      </w:pPr>
      <w:rPr>
        <w:rFonts w:hint="default"/>
        <w:lang w:val="hr-HR" w:eastAsia="en-US" w:bidi="ar-SA"/>
      </w:rPr>
    </w:lvl>
    <w:lvl w:ilvl="4">
      <w:numFmt w:val="bullet"/>
      <w:lvlText w:val="•"/>
      <w:lvlJc w:val="left"/>
      <w:pPr>
        <w:ind w:left="4054" w:hanging="387"/>
      </w:pPr>
      <w:rPr>
        <w:rFonts w:hint="default"/>
        <w:lang w:val="hr-HR" w:eastAsia="en-US" w:bidi="ar-SA"/>
      </w:rPr>
    </w:lvl>
    <w:lvl w:ilvl="5">
      <w:numFmt w:val="bullet"/>
      <w:lvlText w:val="•"/>
      <w:lvlJc w:val="left"/>
      <w:pPr>
        <w:ind w:left="4938" w:hanging="387"/>
      </w:pPr>
      <w:rPr>
        <w:rFonts w:hint="default"/>
        <w:lang w:val="hr-HR" w:eastAsia="en-US" w:bidi="ar-SA"/>
      </w:rPr>
    </w:lvl>
    <w:lvl w:ilvl="6">
      <w:numFmt w:val="bullet"/>
      <w:lvlText w:val="•"/>
      <w:lvlJc w:val="left"/>
      <w:pPr>
        <w:ind w:left="5821" w:hanging="387"/>
      </w:pPr>
      <w:rPr>
        <w:rFonts w:hint="default"/>
        <w:lang w:val="hr-HR" w:eastAsia="en-US" w:bidi="ar-SA"/>
      </w:rPr>
    </w:lvl>
    <w:lvl w:ilvl="7">
      <w:numFmt w:val="bullet"/>
      <w:lvlText w:val="•"/>
      <w:lvlJc w:val="left"/>
      <w:pPr>
        <w:ind w:left="6705" w:hanging="387"/>
      </w:pPr>
      <w:rPr>
        <w:rFonts w:hint="default"/>
        <w:lang w:val="hr-HR" w:eastAsia="en-US" w:bidi="ar-SA"/>
      </w:rPr>
    </w:lvl>
    <w:lvl w:ilvl="8">
      <w:numFmt w:val="bullet"/>
      <w:lvlText w:val="•"/>
      <w:lvlJc w:val="left"/>
      <w:pPr>
        <w:ind w:left="7589" w:hanging="387"/>
      </w:pPr>
      <w:rPr>
        <w:rFonts w:hint="default"/>
        <w:lang w:val="hr-HR" w:eastAsia="en-US" w:bidi="ar-SA"/>
      </w:rPr>
    </w:lvl>
  </w:abstractNum>
  <w:abstractNum w:abstractNumId="31" w15:restartNumberingAfterBreak="0">
    <w:nsid w:val="650534CD"/>
    <w:multiLevelType w:val="multilevel"/>
    <w:tmpl w:val="1C86B412"/>
    <w:lvl w:ilvl="0">
      <w:start w:val="1"/>
      <w:numFmt w:val="decimal"/>
      <w:lvlText w:val="%1."/>
      <w:lvlJc w:val="left"/>
      <w:pPr>
        <w:ind w:left="501" w:hanging="360"/>
      </w:pPr>
      <w:rPr>
        <w:rFonts w:hint="default"/>
        <w:b/>
        <w:bCs/>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32" w15:restartNumberingAfterBreak="0">
    <w:nsid w:val="6B3C24FC"/>
    <w:multiLevelType w:val="hybridMultilevel"/>
    <w:tmpl w:val="2DEC1158"/>
    <w:lvl w:ilvl="0" w:tplc="DFDEEBC2">
      <w:start w:val="1"/>
      <w:numFmt w:val="decimal"/>
      <w:lvlText w:val="%1."/>
      <w:lvlJc w:val="left"/>
      <w:pPr>
        <w:ind w:left="141" w:hanging="219"/>
      </w:pPr>
      <w:rPr>
        <w:rFonts w:hint="default"/>
        <w:spacing w:val="0"/>
        <w:w w:val="100"/>
        <w:lang w:val="hr-HR" w:eastAsia="en-US" w:bidi="ar-SA"/>
      </w:rPr>
    </w:lvl>
    <w:lvl w:ilvl="1" w:tplc="35D2196E">
      <w:numFmt w:val="bullet"/>
      <w:lvlText w:val="•"/>
      <w:lvlJc w:val="left"/>
      <w:pPr>
        <w:ind w:left="1061" w:hanging="219"/>
      </w:pPr>
      <w:rPr>
        <w:rFonts w:hint="default"/>
        <w:lang w:val="hr-HR" w:eastAsia="en-US" w:bidi="ar-SA"/>
      </w:rPr>
    </w:lvl>
    <w:lvl w:ilvl="2" w:tplc="EB2A644C">
      <w:numFmt w:val="bullet"/>
      <w:lvlText w:val="•"/>
      <w:lvlJc w:val="left"/>
      <w:pPr>
        <w:ind w:left="1983" w:hanging="219"/>
      </w:pPr>
      <w:rPr>
        <w:rFonts w:hint="default"/>
        <w:lang w:val="hr-HR" w:eastAsia="en-US" w:bidi="ar-SA"/>
      </w:rPr>
    </w:lvl>
    <w:lvl w:ilvl="3" w:tplc="363E4E62">
      <w:numFmt w:val="bullet"/>
      <w:lvlText w:val="•"/>
      <w:lvlJc w:val="left"/>
      <w:pPr>
        <w:ind w:left="2904" w:hanging="219"/>
      </w:pPr>
      <w:rPr>
        <w:rFonts w:hint="default"/>
        <w:lang w:val="hr-HR" w:eastAsia="en-US" w:bidi="ar-SA"/>
      </w:rPr>
    </w:lvl>
    <w:lvl w:ilvl="4" w:tplc="93C448D2">
      <w:numFmt w:val="bullet"/>
      <w:lvlText w:val="•"/>
      <w:lvlJc w:val="left"/>
      <w:pPr>
        <w:ind w:left="3826" w:hanging="219"/>
      </w:pPr>
      <w:rPr>
        <w:rFonts w:hint="default"/>
        <w:lang w:val="hr-HR" w:eastAsia="en-US" w:bidi="ar-SA"/>
      </w:rPr>
    </w:lvl>
    <w:lvl w:ilvl="5" w:tplc="20FCCC68">
      <w:numFmt w:val="bullet"/>
      <w:lvlText w:val="•"/>
      <w:lvlJc w:val="left"/>
      <w:pPr>
        <w:ind w:left="4748" w:hanging="219"/>
      </w:pPr>
      <w:rPr>
        <w:rFonts w:hint="default"/>
        <w:lang w:val="hr-HR" w:eastAsia="en-US" w:bidi="ar-SA"/>
      </w:rPr>
    </w:lvl>
    <w:lvl w:ilvl="6" w:tplc="2E480B9C">
      <w:numFmt w:val="bullet"/>
      <w:lvlText w:val="•"/>
      <w:lvlJc w:val="left"/>
      <w:pPr>
        <w:ind w:left="5669" w:hanging="219"/>
      </w:pPr>
      <w:rPr>
        <w:rFonts w:hint="default"/>
        <w:lang w:val="hr-HR" w:eastAsia="en-US" w:bidi="ar-SA"/>
      </w:rPr>
    </w:lvl>
    <w:lvl w:ilvl="7" w:tplc="CF3A8924">
      <w:numFmt w:val="bullet"/>
      <w:lvlText w:val="•"/>
      <w:lvlJc w:val="left"/>
      <w:pPr>
        <w:ind w:left="6591" w:hanging="219"/>
      </w:pPr>
      <w:rPr>
        <w:rFonts w:hint="default"/>
        <w:lang w:val="hr-HR" w:eastAsia="en-US" w:bidi="ar-SA"/>
      </w:rPr>
    </w:lvl>
    <w:lvl w:ilvl="8" w:tplc="A4FCF93C">
      <w:numFmt w:val="bullet"/>
      <w:lvlText w:val="•"/>
      <w:lvlJc w:val="left"/>
      <w:pPr>
        <w:ind w:left="7513" w:hanging="219"/>
      </w:pPr>
      <w:rPr>
        <w:rFonts w:hint="default"/>
        <w:lang w:val="hr-HR" w:eastAsia="en-US" w:bidi="ar-SA"/>
      </w:rPr>
    </w:lvl>
  </w:abstractNum>
  <w:abstractNum w:abstractNumId="33" w15:restartNumberingAfterBreak="0">
    <w:nsid w:val="6EA32053"/>
    <w:multiLevelType w:val="hybridMultilevel"/>
    <w:tmpl w:val="93827154"/>
    <w:lvl w:ilvl="0" w:tplc="07C0B996">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2"/>
        <w:szCs w:val="22"/>
        <w:lang w:val="hr-HR" w:eastAsia="en-US" w:bidi="ar-SA"/>
      </w:rPr>
    </w:lvl>
    <w:lvl w:ilvl="1" w:tplc="43206D74">
      <w:numFmt w:val="bullet"/>
      <w:lvlText w:val="•"/>
      <w:lvlJc w:val="left"/>
      <w:pPr>
        <w:ind w:left="1709" w:hanging="360"/>
      </w:pPr>
      <w:rPr>
        <w:rFonts w:hint="default"/>
        <w:lang w:val="hr-HR" w:eastAsia="en-US" w:bidi="ar-SA"/>
      </w:rPr>
    </w:lvl>
    <w:lvl w:ilvl="2" w:tplc="804EAAFE">
      <w:numFmt w:val="bullet"/>
      <w:lvlText w:val="•"/>
      <w:lvlJc w:val="left"/>
      <w:pPr>
        <w:ind w:left="2559" w:hanging="360"/>
      </w:pPr>
      <w:rPr>
        <w:rFonts w:hint="default"/>
        <w:lang w:val="hr-HR" w:eastAsia="en-US" w:bidi="ar-SA"/>
      </w:rPr>
    </w:lvl>
    <w:lvl w:ilvl="3" w:tplc="681EB4A0">
      <w:numFmt w:val="bullet"/>
      <w:lvlText w:val="•"/>
      <w:lvlJc w:val="left"/>
      <w:pPr>
        <w:ind w:left="3408" w:hanging="360"/>
      </w:pPr>
      <w:rPr>
        <w:rFonts w:hint="default"/>
        <w:lang w:val="hr-HR" w:eastAsia="en-US" w:bidi="ar-SA"/>
      </w:rPr>
    </w:lvl>
    <w:lvl w:ilvl="4" w:tplc="F7181DA8">
      <w:numFmt w:val="bullet"/>
      <w:lvlText w:val="•"/>
      <w:lvlJc w:val="left"/>
      <w:pPr>
        <w:ind w:left="4258" w:hanging="360"/>
      </w:pPr>
      <w:rPr>
        <w:rFonts w:hint="default"/>
        <w:lang w:val="hr-HR" w:eastAsia="en-US" w:bidi="ar-SA"/>
      </w:rPr>
    </w:lvl>
    <w:lvl w:ilvl="5" w:tplc="17965862">
      <w:numFmt w:val="bullet"/>
      <w:lvlText w:val="•"/>
      <w:lvlJc w:val="left"/>
      <w:pPr>
        <w:ind w:left="5108" w:hanging="360"/>
      </w:pPr>
      <w:rPr>
        <w:rFonts w:hint="default"/>
        <w:lang w:val="hr-HR" w:eastAsia="en-US" w:bidi="ar-SA"/>
      </w:rPr>
    </w:lvl>
    <w:lvl w:ilvl="6" w:tplc="FC58513E">
      <w:numFmt w:val="bullet"/>
      <w:lvlText w:val="•"/>
      <w:lvlJc w:val="left"/>
      <w:pPr>
        <w:ind w:left="5957" w:hanging="360"/>
      </w:pPr>
      <w:rPr>
        <w:rFonts w:hint="default"/>
        <w:lang w:val="hr-HR" w:eastAsia="en-US" w:bidi="ar-SA"/>
      </w:rPr>
    </w:lvl>
    <w:lvl w:ilvl="7" w:tplc="09E0481C">
      <w:numFmt w:val="bullet"/>
      <w:lvlText w:val="•"/>
      <w:lvlJc w:val="left"/>
      <w:pPr>
        <w:ind w:left="6807" w:hanging="360"/>
      </w:pPr>
      <w:rPr>
        <w:rFonts w:hint="default"/>
        <w:lang w:val="hr-HR" w:eastAsia="en-US" w:bidi="ar-SA"/>
      </w:rPr>
    </w:lvl>
    <w:lvl w:ilvl="8" w:tplc="E286F3DE">
      <w:numFmt w:val="bullet"/>
      <w:lvlText w:val="•"/>
      <w:lvlJc w:val="left"/>
      <w:pPr>
        <w:ind w:left="7657" w:hanging="360"/>
      </w:pPr>
      <w:rPr>
        <w:rFonts w:hint="default"/>
        <w:lang w:val="hr-HR" w:eastAsia="en-US" w:bidi="ar-SA"/>
      </w:rPr>
    </w:lvl>
  </w:abstractNum>
  <w:abstractNum w:abstractNumId="34" w15:restartNumberingAfterBreak="0">
    <w:nsid w:val="70F703FE"/>
    <w:multiLevelType w:val="hybridMultilevel"/>
    <w:tmpl w:val="8E44675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225351F"/>
    <w:multiLevelType w:val="hybridMultilevel"/>
    <w:tmpl w:val="2C60A95E"/>
    <w:lvl w:ilvl="0" w:tplc="0C2C315A">
      <w:numFmt w:val="bullet"/>
      <w:lvlText w:val="-"/>
      <w:lvlJc w:val="left"/>
      <w:pPr>
        <w:ind w:left="861" w:hanging="360"/>
      </w:pPr>
      <w:rPr>
        <w:rFonts w:ascii="Calibri" w:eastAsia="Calibri" w:hAnsi="Calibri" w:cs="Calibri" w:hint="default"/>
        <w:b w:val="0"/>
        <w:bCs w:val="0"/>
        <w:i w:val="0"/>
        <w:iCs w:val="0"/>
        <w:spacing w:val="0"/>
        <w:w w:val="100"/>
        <w:sz w:val="24"/>
        <w:szCs w:val="24"/>
        <w:lang w:val="hr-HR" w:eastAsia="en-US" w:bidi="ar-SA"/>
      </w:rPr>
    </w:lvl>
    <w:lvl w:ilvl="1" w:tplc="BE624440">
      <w:numFmt w:val="bullet"/>
      <w:lvlText w:val="•"/>
      <w:lvlJc w:val="left"/>
      <w:pPr>
        <w:ind w:left="1709" w:hanging="360"/>
      </w:pPr>
      <w:rPr>
        <w:rFonts w:hint="default"/>
        <w:lang w:val="hr-HR" w:eastAsia="en-US" w:bidi="ar-SA"/>
      </w:rPr>
    </w:lvl>
    <w:lvl w:ilvl="2" w:tplc="C81C80AC">
      <w:numFmt w:val="bullet"/>
      <w:lvlText w:val="•"/>
      <w:lvlJc w:val="left"/>
      <w:pPr>
        <w:ind w:left="2559" w:hanging="360"/>
      </w:pPr>
      <w:rPr>
        <w:rFonts w:hint="default"/>
        <w:lang w:val="hr-HR" w:eastAsia="en-US" w:bidi="ar-SA"/>
      </w:rPr>
    </w:lvl>
    <w:lvl w:ilvl="3" w:tplc="B5B8DB1A">
      <w:numFmt w:val="bullet"/>
      <w:lvlText w:val="•"/>
      <w:lvlJc w:val="left"/>
      <w:pPr>
        <w:ind w:left="3408" w:hanging="360"/>
      </w:pPr>
      <w:rPr>
        <w:rFonts w:hint="default"/>
        <w:lang w:val="hr-HR" w:eastAsia="en-US" w:bidi="ar-SA"/>
      </w:rPr>
    </w:lvl>
    <w:lvl w:ilvl="4" w:tplc="10D66832">
      <w:numFmt w:val="bullet"/>
      <w:lvlText w:val="•"/>
      <w:lvlJc w:val="left"/>
      <w:pPr>
        <w:ind w:left="4258" w:hanging="360"/>
      </w:pPr>
      <w:rPr>
        <w:rFonts w:hint="default"/>
        <w:lang w:val="hr-HR" w:eastAsia="en-US" w:bidi="ar-SA"/>
      </w:rPr>
    </w:lvl>
    <w:lvl w:ilvl="5" w:tplc="BD62F15C">
      <w:numFmt w:val="bullet"/>
      <w:lvlText w:val="•"/>
      <w:lvlJc w:val="left"/>
      <w:pPr>
        <w:ind w:left="5108" w:hanging="360"/>
      </w:pPr>
      <w:rPr>
        <w:rFonts w:hint="default"/>
        <w:lang w:val="hr-HR" w:eastAsia="en-US" w:bidi="ar-SA"/>
      </w:rPr>
    </w:lvl>
    <w:lvl w:ilvl="6" w:tplc="1A42A384">
      <w:numFmt w:val="bullet"/>
      <w:lvlText w:val="•"/>
      <w:lvlJc w:val="left"/>
      <w:pPr>
        <w:ind w:left="5957" w:hanging="360"/>
      </w:pPr>
      <w:rPr>
        <w:rFonts w:hint="default"/>
        <w:lang w:val="hr-HR" w:eastAsia="en-US" w:bidi="ar-SA"/>
      </w:rPr>
    </w:lvl>
    <w:lvl w:ilvl="7" w:tplc="A48E8DDA">
      <w:numFmt w:val="bullet"/>
      <w:lvlText w:val="•"/>
      <w:lvlJc w:val="left"/>
      <w:pPr>
        <w:ind w:left="6807" w:hanging="360"/>
      </w:pPr>
      <w:rPr>
        <w:rFonts w:hint="default"/>
        <w:lang w:val="hr-HR" w:eastAsia="en-US" w:bidi="ar-SA"/>
      </w:rPr>
    </w:lvl>
    <w:lvl w:ilvl="8" w:tplc="906618FE">
      <w:numFmt w:val="bullet"/>
      <w:lvlText w:val="•"/>
      <w:lvlJc w:val="left"/>
      <w:pPr>
        <w:ind w:left="7657" w:hanging="360"/>
      </w:pPr>
      <w:rPr>
        <w:rFonts w:hint="default"/>
        <w:lang w:val="hr-HR" w:eastAsia="en-US" w:bidi="ar-SA"/>
      </w:rPr>
    </w:lvl>
  </w:abstractNum>
  <w:abstractNum w:abstractNumId="36" w15:restartNumberingAfterBreak="0">
    <w:nsid w:val="729C1DB3"/>
    <w:multiLevelType w:val="multilevel"/>
    <w:tmpl w:val="4BD6ACA6"/>
    <w:lvl w:ilvl="0">
      <w:start w:val="1"/>
      <w:numFmt w:val="decimal"/>
      <w:lvlText w:val="%1."/>
      <w:lvlJc w:val="left"/>
      <w:pPr>
        <w:ind w:left="382" w:hanging="242"/>
      </w:pPr>
      <w:rPr>
        <w:rFonts w:ascii="Times New Roman" w:eastAsia="Times New Roman" w:hAnsi="Times New Roman" w:cs="Times New Roman" w:hint="default"/>
        <w:b w:val="0"/>
        <w:bCs w:val="0"/>
        <w:i w:val="0"/>
        <w:iCs w:val="0"/>
        <w:color w:val="2E5395"/>
        <w:spacing w:val="0"/>
        <w:w w:val="96"/>
        <w:sz w:val="30"/>
        <w:szCs w:val="30"/>
        <w:lang w:val="hr-HR" w:eastAsia="en-US" w:bidi="ar-SA"/>
      </w:rPr>
    </w:lvl>
    <w:lvl w:ilvl="1">
      <w:start w:val="1"/>
      <w:numFmt w:val="decimal"/>
      <w:lvlText w:val="%1.%2"/>
      <w:lvlJc w:val="left"/>
      <w:pPr>
        <w:ind w:left="621" w:hanging="480"/>
      </w:pPr>
      <w:rPr>
        <w:rFonts w:ascii="Times New Roman" w:eastAsia="Times New Roman" w:hAnsi="Times New Roman" w:cs="Times New Roman" w:hint="default"/>
        <w:b w:val="0"/>
        <w:bCs w:val="0"/>
        <w:i w:val="0"/>
        <w:iCs w:val="0"/>
        <w:color w:val="2E5395"/>
        <w:spacing w:val="0"/>
        <w:w w:val="99"/>
        <w:sz w:val="32"/>
        <w:szCs w:val="32"/>
        <w:lang w:val="hr-HR" w:eastAsia="en-US" w:bidi="ar-SA"/>
      </w:rPr>
    </w:lvl>
    <w:lvl w:ilvl="2">
      <w:numFmt w:val="bullet"/>
      <w:lvlText w:val="•"/>
      <w:lvlJc w:val="left"/>
      <w:pPr>
        <w:ind w:left="1590" w:hanging="480"/>
      </w:pPr>
      <w:rPr>
        <w:rFonts w:hint="default"/>
        <w:lang w:val="hr-HR" w:eastAsia="en-US" w:bidi="ar-SA"/>
      </w:rPr>
    </w:lvl>
    <w:lvl w:ilvl="3">
      <w:numFmt w:val="bullet"/>
      <w:lvlText w:val="•"/>
      <w:lvlJc w:val="left"/>
      <w:pPr>
        <w:ind w:left="2561" w:hanging="480"/>
      </w:pPr>
      <w:rPr>
        <w:rFonts w:hint="default"/>
        <w:lang w:val="hr-HR" w:eastAsia="en-US" w:bidi="ar-SA"/>
      </w:rPr>
    </w:lvl>
    <w:lvl w:ilvl="4">
      <w:numFmt w:val="bullet"/>
      <w:lvlText w:val="•"/>
      <w:lvlJc w:val="left"/>
      <w:pPr>
        <w:ind w:left="3532" w:hanging="480"/>
      </w:pPr>
      <w:rPr>
        <w:rFonts w:hint="default"/>
        <w:lang w:val="hr-HR" w:eastAsia="en-US" w:bidi="ar-SA"/>
      </w:rPr>
    </w:lvl>
    <w:lvl w:ilvl="5">
      <w:numFmt w:val="bullet"/>
      <w:lvlText w:val="•"/>
      <w:lvlJc w:val="left"/>
      <w:pPr>
        <w:ind w:left="4502" w:hanging="480"/>
      </w:pPr>
      <w:rPr>
        <w:rFonts w:hint="default"/>
        <w:lang w:val="hr-HR" w:eastAsia="en-US" w:bidi="ar-SA"/>
      </w:rPr>
    </w:lvl>
    <w:lvl w:ilvl="6">
      <w:numFmt w:val="bullet"/>
      <w:lvlText w:val="•"/>
      <w:lvlJc w:val="left"/>
      <w:pPr>
        <w:ind w:left="5473" w:hanging="480"/>
      </w:pPr>
      <w:rPr>
        <w:rFonts w:hint="default"/>
        <w:lang w:val="hr-HR" w:eastAsia="en-US" w:bidi="ar-SA"/>
      </w:rPr>
    </w:lvl>
    <w:lvl w:ilvl="7">
      <w:numFmt w:val="bullet"/>
      <w:lvlText w:val="•"/>
      <w:lvlJc w:val="left"/>
      <w:pPr>
        <w:ind w:left="6444" w:hanging="480"/>
      </w:pPr>
      <w:rPr>
        <w:rFonts w:hint="default"/>
        <w:lang w:val="hr-HR" w:eastAsia="en-US" w:bidi="ar-SA"/>
      </w:rPr>
    </w:lvl>
    <w:lvl w:ilvl="8">
      <w:numFmt w:val="bullet"/>
      <w:lvlText w:val="•"/>
      <w:lvlJc w:val="left"/>
      <w:pPr>
        <w:ind w:left="7414" w:hanging="480"/>
      </w:pPr>
      <w:rPr>
        <w:rFonts w:hint="default"/>
        <w:lang w:val="hr-HR" w:eastAsia="en-US" w:bidi="ar-SA"/>
      </w:rPr>
    </w:lvl>
  </w:abstractNum>
  <w:abstractNum w:abstractNumId="37" w15:restartNumberingAfterBreak="0">
    <w:nsid w:val="7A183EA7"/>
    <w:multiLevelType w:val="multilevel"/>
    <w:tmpl w:val="906C0A54"/>
    <w:lvl w:ilvl="0">
      <w:start w:val="1"/>
      <w:numFmt w:val="decimal"/>
      <w:lvlText w:val="%1."/>
      <w:lvlJc w:val="left"/>
      <w:pPr>
        <w:ind w:left="927" w:hanging="360"/>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072" w:hanging="108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432" w:hanging="1440"/>
      </w:pPr>
      <w:rPr>
        <w:rFonts w:hint="default"/>
      </w:rPr>
    </w:lvl>
    <w:lvl w:ilvl="6">
      <w:start w:val="1"/>
      <w:numFmt w:val="decimal"/>
      <w:isLgl/>
      <w:lvlText w:val="%1.%2.%3.%4.%5.%6.%7."/>
      <w:lvlJc w:val="left"/>
      <w:pPr>
        <w:ind w:left="2792" w:hanging="1800"/>
      </w:pPr>
      <w:rPr>
        <w:rFonts w:hint="default"/>
      </w:rPr>
    </w:lvl>
    <w:lvl w:ilvl="7">
      <w:start w:val="1"/>
      <w:numFmt w:val="decimal"/>
      <w:isLgl/>
      <w:lvlText w:val="%1.%2.%3.%4.%5.%6.%7.%8."/>
      <w:lvlJc w:val="left"/>
      <w:pPr>
        <w:ind w:left="2792" w:hanging="1800"/>
      </w:pPr>
      <w:rPr>
        <w:rFonts w:hint="default"/>
      </w:rPr>
    </w:lvl>
    <w:lvl w:ilvl="8">
      <w:start w:val="1"/>
      <w:numFmt w:val="decimal"/>
      <w:isLgl/>
      <w:lvlText w:val="%1.%2.%3.%4.%5.%6.%7.%8.%9."/>
      <w:lvlJc w:val="left"/>
      <w:pPr>
        <w:ind w:left="3152" w:hanging="2160"/>
      </w:pPr>
      <w:rPr>
        <w:rFonts w:hint="default"/>
      </w:rPr>
    </w:lvl>
  </w:abstractNum>
  <w:abstractNum w:abstractNumId="38" w15:restartNumberingAfterBreak="0">
    <w:nsid w:val="7B2F7BF3"/>
    <w:multiLevelType w:val="multilevel"/>
    <w:tmpl w:val="D75A50A2"/>
    <w:lvl w:ilvl="0">
      <w:start w:val="4"/>
      <w:numFmt w:val="decimal"/>
      <w:lvlText w:val="%1"/>
      <w:lvlJc w:val="left"/>
      <w:pPr>
        <w:ind w:left="631" w:hanging="490"/>
      </w:pPr>
      <w:rPr>
        <w:rFonts w:hint="default"/>
        <w:lang w:val="hr-HR" w:eastAsia="en-US" w:bidi="ar-SA"/>
      </w:rPr>
    </w:lvl>
    <w:lvl w:ilvl="1">
      <w:start w:val="1"/>
      <w:numFmt w:val="decimal"/>
      <w:lvlText w:val="%1.%2."/>
      <w:lvlJc w:val="left"/>
      <w:pPr>
        <w:ind w:left="631" w:hanging="490"/>
      </w:pPr>
      <w:rPr>
        <w:rFonts w:ascii="Times New Roman" w:eastAsia="Times New Roman" w:hAnsi="Times New Roman" w:cs="Times New Roman" w:hint="default"/>
        <w:b w:val="0"/>
        <w:bCs w:val="0"/>
        <w:i w:val="0"/>
        <w:iCs w:val="0"/>
        <w:color w:val="2E5395"/>
        <w:spacing w:val="0"/>
        <w:w w:val="100"/>
        <w:sz w:val="28"/>
        <w:szCs w:val="28"/>
        <w:lang w:val="hr-HR" w:eastAsia="en-US" w:bidi="ar-SA"/>
      </w:rPr>
    </w:lvl>
    <w:lvl w:ilvl="2">
      <w:numFmt w:val="bullet"/>
      <w:lvlText w:val="•"/>
      <w:lvlJc w:val="left"/>
      <w:pPr>
        <w:ind w:left="2383" w:hanging="490"/>
      </w:pPr>
      <w:rPr>
        <w:rFonts w:hint="default"/>
        <w:lang w:val="hr-HR" w:eastAsia="en-US" w:bidi="ar-SA"/>
      </w:rPr>
    </w:lvl>
    <w:lvl w:ilvl="3">
      <w:numFmt w:val="bullet"/>
      <w:lvlText w:val="•"/>
      <w:lvlJc w:val="left"/>
      <w:pPr>
        <w:ind w:left="3254" w:hanging="490"/>
      </w:pPr>
      <w:rPr>
        <w:rFonts w:hint="default"/>
        <w:lang w:val="hr-HR" w:eastAsia="en-US" w:bidi="ar-SA"/>
      </w:rPr>
    </w:lvl>
    <w:lvl w:ilvl="4">
      <w:numFmt w:val="bullet"/>
      <w:lvlText w:val="•"/>
      <w:lvlJc w:val="left"/>
      <w:pPr>
        <w:ind w:left="4126" w:hanging="490"/>
      </w:pPr>
      <w:rPr>
        <w:rFonts w:hint="default"/>
        <w:lang w:val="hr-HR" w:eastAsia="en-US" w:bidi="ar-SA"/>
      </w:rPr>
    </w:lvl>
    <w:lvl w:ilvl="5">
      <w:numFmt w:val="bullet"/>
      <w:lvlText w:val="•"/>
      <w:lvlJc w:val="left"/>
      <w:pPr>
        <w:ind w:left="4998" w:hanging="490"/>
      </w:pPr>
      <w:rPr>
        <w:rFonts w:hint="default"/>
        <w:lang w:val="hr-HR" w:eastAsia="en-US" w:bidi="ar-SA"/>
      </w:rPr>
    </w:lvl>
    <w:lvl w:ilvl="6">
      <w:numFmt w:val="bullet"/>
      <w:lvlText w:val="•"/>
      <w:lvlJc w:val="left"/>
      <w:pPr>
        <w:ind w:left="5869" w:hanging="490"/>
      </w:pPr>
      <w:rPr>
        <w:rFonts w:hint="default"/>
        <w:lang w:val="hr-HR" w:eastAsia="en-US" w:bidi="ar-SA"/>
      </w:rPr>
    </w:lvl>
    <w:lvl w:ilvl="7">
      <w:numFmt w:val="bullet"/>
      <w:lvlText w:val="•"/>
      <w:lvlJc w:val="left"/>
      <w:pPr>
        <w:ind w:left="6741" w:hanging="490"/>
      </w:pPr>
      <w:rPr>
        <w:rFonts w:hint="default"/>
        <w:lang w:val="hr-HR" w:eastAsia="en-US" w:bidi="ar-SA"/>
      </w:rPr>
    </w:lvl>
    <w:lvl w:ilvl="8">
      <w:numFmt w:val="bullet"/>
      <w:lvlText w:val="•"/>
      <w:lvlJc w:val="left"/>
      <w:pPr>
        <w:ind w:left="7613" w:hanging="490"/>
      </w:pPr>
      <w:rPr>
        <w:rFonts w:hint="default"/>
        <w:lang w:val="hr-HR" w:eastAsia="en-US" w:bidi="ar-SA"/>
      </w:rPr>
    </w:lvl>
  </w:abstractNum>
  <w:abstractNum w:abstractNumId="39" w15:restartNumberingAfterBreak="0">
    <w:nsid w:val="7DD808DC"/>
    <w:multiLevelType w:val="hybridMultilevel"/>
    <w:tmpl w:val="0B76092E"/>
    <w:lvl w:ilvl="0" w:tplc="A3AC96FA">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5B600A96">
      <w:numFmt w:val="bullet"/>
      <w:lvlText w:val="•"/>
      <w:lvlJc w:val="left"/>
      <w:pPr>
        <w:ind w:left="1277" w:hanging="240"/>
      </w:pPr>
      <w:rPr>
        <w:rFonts w:hint="default"/>
        <w:lang w:val="hr-HR" w:eastAsia="en-US" w:bidi="ar-SA"/>
      </w:rPr>
    </w:lvl>
    <w:lvl w:ilvl="2" w:tplc="8DC8D2A6">
      <w:numFmt w:val="bullet"/>
      <w:lvlText w:val="•"/>
      <w:lvlJc w:val="left"/>
      <w:pPr>
        <w:ind w:left="2175" w:hanging="240"/>
      </w:pPr>
      <w:rPr>
        <w:rFonts w:hint="default"/>
        <w:lang w:val="hr-HR" w:eastAsia="en-US" w:bidi="ar-SA"/>
      </w:rPr>
    </w:lvl>
    <w:lvl w:ilvl="3" w:tplc="EBD87C5C">
      <w:numFmt w:val="bullet"/>
      <w:lvlText w:val="•"/>
      <w:lvlJc w:val="left"/>
      <w:pPr>
        <w:ind w:left="3072" w:hanging="240"/>
      </w:pPr>
      <w:rPr>
        <w:rFonts w:hint="default"/>
        <w:lang w:val="hr-HR" w:eastAsia="en-US" w:bidi="ar-SA"/>
      </w:rPr>
    </w:lvl>
    <w:lvl w:ilvl="4" w:tplc="7C6477C4">
      <w:numFmt w:val="bullet"/>
      <w:lvlText w:val="•"/>
      <w:lvlJc w:val="left"/>
      <w:pPr>
        <w:ind w:left="3970" w:hanging="240"/>
      </w:pPr>
      <w:rPr>
        <w:rFonts w:hint="default"/>
        <w:lang w:val="hr-HR" w:eastAsia="en-US" w:bidi="ar-SA"/>
      </w:rPr>
    </w:lvl>
    <w:lvl w:ilvl="5" w:tplc="12F23694">
      <w:numFmt w:val="bullet"/>
      <w:lvlText w:val="•"/>
      <w:lvlJc w:val="left"/>
      <w:pPr>
        <w:ind w:left="4868" w:hanging="240"/>
      </w:pPr>
      <w:rPr>
        <w:rFonts w:hint="default"/>
        <w:lang w:val="hr-HR" w:eastAsia="en-US" w:bidi="ar-SA"/>
      </w:rPr>
    </w:lvl>
    <w:lvl w:ilvl="6" w:tplc="271A6D8E">
      <w:numFmt w:val="bullet"/>
      <w:lvlText w:val="•"/>
      <w:lvlJc w:val="left"/>
      <w:pPr>
        <w:ind w:left="5765" w:hanging="240"/>
      </w:pPr>
      <w:rPr>
        <w:rFonts w:hint="default"/>
        <w:lang w:val="hr-HR" w:eastAsia="en-US" w:bidi="ar-SA"/>
      </w:rPr>
    </w:lvl>
    <w:lvl w:ilvl="7" w:tplc="6E449FC8">
      <w:numFmt w:val="bullet"/>
      <w:lvlText w:val="•"/>
      <w:lvlJc w:val="left"/>
      <w:pPr>
        <w:ind w:left="6663" w:hanging="240"/>
      </w:pPr>
      <w:rPr>
        <w:rFonts w:hint="default"/>
        <w:lang w:val="hr-HR" w:eastAsia="en-US" w:bidi="ar-SA"/>
      </w:rPr>
    </w:lvl>
    <w:lvl w:ilvl="8" w:tplc="3A88EE00">
      <w:numFmt w:val="bullet"/>
      <w:lvlText w:val="•"/>
      <w:lvlJc w:val="left"/>
      <w:pPr>
        <w:ind w:left="7561" w:hanging="240"/>
      </w:pPr>
      <w:rPr>
        <w:rFonts w:hint="default"/>
        <w:lang w:val="hr-HR" w:eastAsia="en-US" w:bidi="ar-SA"/>
      </w:rPr>
    </w:lvl>
  </w:abstractNum>
  <w:num w:numId="1" w16cid:durableId="901061209">
    <w:abstractNumId w:val="3"/>
  </w:num>
  <w:num w:numId="2" w16cid:durableId="1518541739">
    <w:abstractNumId w:val="12"/>
  </w:num>
  <w:num w:numId="3" w16cid:durableId="225800378">
    <w:abstractNumId w:val="24"/>
  </w:num>
  <w:num w:numId="4" w16cid:durableId="1411384400">
    <w:abstractNumId w:val="17"/>
  </w:num>
  <w:num w:numId="5" w16cid:durableId="63836929">
    <w:abstractNumId w:val="25"/>
  </w:num>
  <w:num w:numId="6" w16cid:durableId="902103965">
    <w:abstractNumId w:val="0"/>
  </w:num>
  <w:num w:numId="7" w16cid:durableId="1902210169">
    <w:abstractNumId w:val="13"/>
  </w:num>
  <w:num w:numId="8" w16cid:durableId="1279992191">
    <w:abstractNumId w:val="32"/>
  </w:num>
  <w:num w:numId="9" w16cid:durableId="468061212">
    <w:abstractNumId w:val="14"/>
  </w:num>
  <w:num w:numId="10" w16cid:durableId="1311907366">
    <w:abstractNumId w:val="4"/>
  </w:num>
  <w:num w:numId="11" w16cid:durableId="1825314056">
    <w:abstractNumId w:val="9"/>
  </w:num>
  <w:num w:numId="12" w16cid:durableId="2044133860">
    <w:abstractNumId w:val="22"/>
  </w:num>
  <w:num w:numId="13" w16cid:durableId="489903481">
    <w:abstractNumId w:val="15"/>
  </w:num>
  <w:num w:numId="14" w16cid:durableId="1284656575">
    <w:abstractNumId w:val="27"/>
  </w:num>
  <w:num w:numId="15" w16cid:durableId="1251351863">
    <w:abstractNumId w:val="39"/>
  </w:num>
  <w:num w:numId="16" w16cid:durableId="140076823">
    <w:abstractNumId w:val="29"/>
  </w:num>
  <w:num w:numId="17" w16cid:durableId="1461656336">
    <w:abstractNumId w:val="38"/>
  </w:num>
  <w:num w:numId="18" w16cid:durableId="1276669678">
    <w:abstractNumId w:val="35"/>
  </w:num>
  <w:num w:numId="19" w16cid:durableId="881864360">
    <w:abstractNumId w:val="26"/>
  </w:num>
  <w:num w:numId="20" w16cid:durableId="1964537776">
    <w:abstractNumId w:val="2"/>
  </w:num>
  <w:num w:numId="21" w16cid:durableId="488908564">
    <w:abstractNumId w:val="36"/>
  </w:num>
  <w:num w:numId="22" w16cid:durableId="1982616883">
    <w:abstractNumId w:val="28"/>
  </w:num>
  <w:num w:numId="23" w16cid:durableId="263001547">
    <w:abstractNumId w:val="7"/>
  </w:num>
  <w:num w:numId="24" w16cid:durableId="581961003">
    <w:abstractNumId w:val="30"/>
  </w:num>
  <w:num w:numId="25" w16cid:durableId="550506360">
    <w:abstractNumId w:val="23"/>
  </w:num>
  <w:num w:numId="26" w16cid:durableId="49694712">
    <w:abstractNumId w:val="33"/>
  </w:num>
  <w:num w:numId="27" w16cid:durableId="1549146518">
    <w:abstractNumId w:val="11"/>
  </w:num>
  <w:num w:numId="28" w16cid:durableId="1977908778">
    <w:abstractNumId w:val="34"/>
  </w:num>
  <w:num w:numId="29" w16cid:durableId="1505706621">
    <w:abstractNumId w:val="6"/>
  </w:num>
  <w:num w:numId="30" w16cid:durableId="1468546660">
    <w:abstractNumId w:val="10"/>
  </w:num>
  <w:num w:numId="31" w16cid:durableId="732585337">
    <w:abstractNumId w:val="18"/>
  </w:num>
  <w:num w:numId="32" w16cid:durableId="1622226269">
    <w:abstractNumId w:val="37"/>
  </w:num>
  <w:num w:numId="33" w16cid:durableId="1804154577">
    <w:abstractNumId w:val="21"/>
  </w:num>
  <w:num w:numId="34" w16cid:durableId="1920015211">
    <w:abstractNumId w:val="19"/>
  </w:num>
  <w:num w:numId="35" w16cid:durableId="1394622258">
    <w:abstractNumId w:val="31"/>
  </w:num>
  <w:num w:numId="36" w16cid:durableId="1646473092">
    <w:abstractNumId w:val="5"/>
  </w:num>
  <w:num w:numId="37" w16cid:durableId="701634846">
    <w:abstractNumId w:val="20"/>
  </w:num>
  <w:num w:numId="38" w16cid:durableId="1777406986">
    <w:abstractNumId w:val="8"/>
  </w:num>
  <w:num w:numId="39" w16cid:durableId="2031906530">
    <w:abstractNumId w:val="16"/>
  </w:num>
  <w:num w:numId="40" w16cid:durableId="1892423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8A2"/>
    <w:rsid w:val="00024581"/>
    <w:rsid w:val="000728C7"/>
    <w:rsid w:val="00073152"/>
    <w:rsid w:val="000A0371"/>
    <w:rsid w:val="000B070C"/>
    <w:rsid w:val="000D0D22"/>
    <w:rsid w:val="000E068A"/>
    <w:rsid w:val="000E6028"/>
    <w:rsid w:val="001037D2"/>
    <w:rsid w:val="00107552"/>
    <w:rsid w:val="00164699"/>
    <w:rsid w:val="00181767"/>
    <w:rsid w:val="001A73C2"/>
    <w:rsid w:val="001B0692"/>
    <w:rsid w:val="001B16E6"/>
    <w:rsid w:val="001D2F35"/>
    <w:rsid w:val="001D37D6"/>
    <w:rsid w:val="0020040E"/>
    <w:rsid w:val="002276AE"/>
    <w:rsid w:val="00243C0E"/>
    <w:rsid w:val="00245E10"/>
    <w:rsid w:val="00275014"/>
    <w:rsid w:val="002B3B4E"/>
    <w:rsid w:val="002B3F95"/>
    <w:rsid w:val="002B517A"/>
    <w:rsid w:val="002E78A2"/>
    <w:rsid w:val="003925CD"/>
    <w:rsid w:val="003B7743"/>
    <w:rsid w:val="003C3DAC"/>
    <w:rsid w:val="003C4467"/>
    <w:rsid w:val="00412571"/>
    <w:rsid w:val="0044312D"/>
    <w:rsid w:val="00450E19"/>
    <w:rsid w:val="004565B3"/>
    <w:rsid w:val="00467521"/>
    <w:rsid w:val="004942FE"/>
    <w:rsid w:val="004B459B"/>
    <w:rsid w:val="004F6900"/>
    <w:rsid w:val="00525E3F"/>
    <w:rsid w:val="00547059"/>
    <w:rsid w:val="005611C5"/>
    <w:rsid w:val="00564C1E"/>
    <w:rsid w:val="00591B01"/>
    <w:rsid w:val="005B1593"/>
    <w:rsid w:val="006019E0"/>
    <w:rsid w:val="006265FD"/>
    <w:rsid w:val="00630422"/>
    <w:rsid w:val="00630E8B"/>
    <w:rsid w:val="006549B2"/>
    <w:rsid w:val="00660A29"/>
    <w:rsid w:val="00660E4E"/>
    <w:rsid w:val="00671916"/>
    <w:rsid w:val="006A4E77"/>
    <w:rsid w:val="006D13BB"/>
    <w:rsid w:val="006F5477"/>
    <w:rsid w:val="007408A0"/>
    <w:rsid w:val="00757354"/>
    <w:rsid w:val="007610B4"/>
    <w:rsid w:val="00771DA5"/>
    <w:rsid w:val="007737AD"/>
    <w:rsid w:val="007934E9"/>
    <w:rsid w:val="007A7A0F"/>
    <w:rsid w:val="007B26FF"/>
    <w:rsid w:val="007B3DF9"/>
    <w:rsid w:val="00811268"/>
    <w:rsid w:val="00816515"/>
    <w:rsid w:val="00875268"/>
    <w:rsid w:val="0088278D"/>
    <w:rsid w:val="008A3297"/>
    <w:rsid w:val="008B2DDB"/>
    <w:rsid w:val="008C0916"/>
    <w:rsid w:val="008C36FD"/>
    <w:rsid w:val="008D619A"/>
    <w:rsid w:val="00914D87"/>
    <w:rsid w:val="009402A9"/>
    <w:rsid w:val="009705FF"/>
    <w:rsid w:val="00977208"/>
    <w:rsid w:val="00986A82"/>
    <w:rsid w:val="009877D6"/>
    <w:rsid w:val="00A03F55"/>
    <w:rsid w:val="00A10C73"/>
    <w:rsid w:val="00A245F6"/>
    <w:rsid w:val="00A32ADF"/>
    <w:rsid w:val="00A55924"/>
    <w:rsid w:val="00A93CF7"/>
    <w:rsid w:val="00A93DC9"/>
    <w:rsid w:val="00A940E4"/>
    <w:rsid w:val="00AB577A"/>
    <w:rsid w:val="00AF0B0B"/>
    <w:rsid w:val="00B16A46"/>
    <w:rsid w:val="00B50294"/>
    <w:rsid w:val="00B940F9"/>
    <w:rsid w:val="00C32161"/>
    <w:rsid w:val="00C363AB"/>
    <w:rsid w:val="00C63611"/>
    <w:rsid w:val="00CA30C7"/>
    <w:rsid w:val="00CA75DB"/>
    <w:rsid w:val="00CE3E1C"/>
    <w:rsid w:val="00CE7DE0"/>
    <w:rsid w:val="00D51287"/>
    <w:rsid w:val="00D90A8D"/>
    <w:rsid w:val="00DA378B"/>
    <w:rsid w:val="00DB2C62"/>
    <w:rsid w:val="00DB6FE4"/>
    <w:rsid w:val="00E05547"/>
    <w:rsid w:val="00E1437A"/>
    <w:rsid w:val="00E2691A"/>
    <w:rsid w:val="00E57B77"/>
    <w:rsid w:val="00E76F0E"/>
    <w:rsid w:val="00E9776F"/>
    <w:rsid w:val="00EB60B7"/>
    <w:rsid w:val="00ED6CCE"/>
    <w:rsid w:val="00EF2C90"/>
    <w:rsid w:val="00F0714B"/>
    <w:rsid w:val="00F205AA"/>
    <w:rsid w:val="00F345EE"/>
    <w:rsid w:val="00F44E1E"/>
    <w:rsid w:val="00F44E62"/>
    <w:rsid w:val="00F45071"/>
    <w:rsid w:val="00F6119C"/>
    <w:rsid w:val="00F7388E"/>
    <w:rsid w:val="00F75073"/>
    <w:rsid w:val="00F83C17"/>
    <w:rsid w:val="00F87383"/>
    <w:rsid w:val="00FA567A"/>
    <w:rsid w:val="00FC7861"/>
    <w:rsid w:val="00FD26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430D7"/>
  <w15:docId w15:val="{32009412-A807-46B3-AA72-6A4AC0C7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hr-HR"/>
    </w:rPr>
  </w:style>
  <w:style w:type="paragraph" w:styleId="Naslov1">
    <w:name w:val="heading 1"/>
    <w:basedOn w:val="Normal"/>
    <w:uiPriority w:val="9"/>
    <w:qFormat/>
    <w:rsid w:val="001D2F35"/>
    <w:pPr>
      <w:ind w:left="141"/>
      <w:outlineLvl w:val="0"/>
    </w:pPr>
    <w:rPr>
      <w:b/>
      <w:sz w:val="32"/>
      <w:szCs w:val="32"/>
    </w:rPr>
  </w:style>
  <w:style w:type="paragraph" w:styleId="Naslov2">
    <w:name w:val="heading 2"/>
    <w:basedOn w:val="Normal"/>
    <w:uiPriority w:val="9"/>
    <w:unhideWhenUsed/>
    <w:qFormat/>
    <w:rsid w:val="001D2F35"/>
    <w:pPr>
      <w:ind w:left="141" w:hanging="491"/>
      <w:outlineLvl w:val="1"/>
    </w:pPr>
    <w:rPr>
      <w:sz w:val="28"/>
      <w:szCs w:val="28"/>
    </w:rPr>
  </w:style>
  <w:style w:type="paragraph" w:styleId="Naslov3">
    <w:name w:val="heading 3"/>
    <w:basedOn w:val="Normal"/>
    <w:next w:val="Normal"/>
    <w:link w:val="Naslov3Char"/>
    <w:uiPriority w:val="9"/>
    <w:semiHidden/>
    <w:unhideWhenUsed/>
    <w:qFormat/>
    <w:rsid w:val="009402A9"/>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adraj1">
    <w:name w:val="toc 1"/>
    <w:basedOn w:val="Normal"/>
    <w:uiPriority w:val="39"/>
    <w:qFormat/>
    <w:pPr>
      <w:spacing w:before="122"/>
      <w:ind w:left="361" w:hanging="386"/>
    </w:pPr>
  </w:style>
  <w:style w:type="paragraph" w:styleId="Tijeloteksta">
    <w:name w:val="Body Text"/>
    <w:basedOn w:val="Normal"/>
    <w:link w:val="TijelotekstaChar"/>
    <w:uiPriority w:val="1"/>
    <w:qFormat/>
    <w:rPr>
      <w:sz w:val="24"/>
      <w:szCs w:val="24"/>
    </w:rPr>
  </w:style>
  <w:style w:type="paragraph" w:styleId="Odlomakpopisa">
    <w:name w:val="List Paragraph"/>
    <w:basedOn w:val="Normal"/>
    <w:uiPriority w:val="1"/>
    <w:qFormat/>
    <w:pPr>
      <w:ind w:left="141"/>
    </w:pPr>
  </w:style>
  <w:style w:type="paragraph" w:customStyle="1" w:styleId="TableParagraph">
    <w:name w:val="Table Paragraph"/>
    <w:basedOn w:val="Normal"/>
    <w:uiPriority w:val="1"/>
    <w:qFormat/>
    <w:pPr>
      <w:ind w:left="110"/>
    </w:pPr>
  </w:style>
  <w:style w:type="character" w:styleId="Hiperveza">
    <w:name w:val="Hyperlink"/>
    <w:basedOn w:val="Zadanifontodlomka"/>
    <w:uiPriority w:val="99"/>
    <w:unhideWhenUsed/>
    <w:rsid w:val="00243C0E"/>
    <w:rPr>
      <w:color w:val="0000FF" w:themeColor="hyperlink"/>
      <w:u w:val="single"/>
    </w:rPr>
  </w:style>
  <w:style w:type="character" w:styleId="Nerijeenospominjanje">
    <w:name w:val="Unresolved Mention"/>
    <w:basedOn w:val="Zadanifontodlomka"/>
    <w:uiPriority w:val="99"/>
    <w:semiHidden/>
    <w:unhideWhenUsed/>
    <w:rsid w:val="00243C0E"/>
    <w:rPr>
      <w:color w:val="605E5C"/>
      <w:shd w:val="clear" w:color="auto" w:fill="E1DFDD"/>
    </w:rPr>
  </w:style>
  <w:style w:type="paragraph" w:styleId="Zaglavlje">
    <w:name w:val="header"/>
    <w:basedOn w:val="Normal"/>
    <w:link w:val="ZaglavljeChar"/>
    <w:uiPriority w:val="99"/>
    <w:unhideWhenUsed/>
    <w:rsid w:val="00E9776F"/>
    <w:pPr>
      <w:tabs>
        <w:tab w:val="center" w:pos="4536"/>
        <w:tab w:val="right" w:pos="9072"/>
      </w:tabs>
    </w:pPr>
  </w:style>
  <w:style w:type="character" w:customStyle="1" w:styleId="ZaglavljeChar">
    <w:name w:val="Zaglavlje Char"/>
    <w:basedOn w:val="Zadanifontodlomka"/>
    <w:link w:val="Zaglavlje"/>
    <w:uiPriority w:val="99"/>
    <w:rsid w:val="00E9776F"/>
    <w:rPr>
      <w:rFonts w:ascii="Times New Roman" w:eastAsia="Times New Roman" w:hAnsi="Times New Roman" w:cs="Times New Roman"/>
      <w:lang w:val="hr-HR"/>
    </w:rPr>
  </w:style>
  <w:style w:type="paragraph" w:styleId="Podnoje">
    <w:name w:val="footer"/>
    <w:basedOn w:val="Normal"/>
    <w:link w:val="PodnojeChar"/>
    <w:uiPriority w:val="99"/>
    <w:unhideWhenUsed/>
    <w:rsid w:val="00E9776F"/>
    <w:pPr>
      <w:tabs>
        <w:tab w:val="center" w:pos="4536"/>
        <w:tab w:val="right" w:pos="9072"/>
      </w:tabs>
    </w:pPr>
  </w:style>
  <w:style w:type="character" w:customStyle="1" w:styleId="PodnojeChar">
    <w:name w:val="Podnožje Char"/>
    <w:basedOn w:val="Zadanifontodlomka"/>
    <w:link w:val="Podnoje"/>
    <w:uiPriority w:val="99"/>
    <w:rsid w:val="00E9776F"/>
    <w:rPr>
      <w:rFonts w:ascii="Times New Roman" w:eastAsia="Times New Roman" w:hAnsi="Times New Roman" w:cs="Times New Roman"/>
      <w:lang w:val="hr-HR"/>
    </w:rPr>
  </w:style>
  <w:style w:type="table" w:styleId="Reetkatablice">
    <w:name w:val="Table Grid"/>
    <w:basedOn w:val="Obinatablica"/>
    <w:uiPriority w:val="39"/>
    <w:rsid w:val="001A7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Naslov">
    <w:name w:val="TOC Heading"/>
    <w:basedOn w:val="Naslov1"/>
    <w:next w:val="Normal"/>
    <w:uiPriority w:val="39"/>
    <w:unhideWhenUsed/>
    <w:qFormat/>
    <w:rsid w:val="000D0D22"/>
    <w:pPr>
      <w:keepNext/>
      <w:keepLines/>
      <w:widowControl/>
      <w:autoSpaceDE/>
      <w:autoSpaceDN/>
      <w:spacing w:before="240" w:line="259" w:lineRule="auto"/>
      <w:ind w:left="0"/>
      <w:outlineLvl w:val="9"/>
    </w:pPr>
    <w:rPr>
      <w:rFonts w:asciiTheme="majorHAnsi" w:eastAsiaTheme="majorEastAsia" w:hAnsiTheme="majorHAnsi" w:cstheme="majorBidi"/>
      <w:b w:val="0"/>
      <w:color w:val="365F91" w:themeColor="accent1" w:themeShade="BF"/>
      <w:lang w:eastAsia="hr-HR"/>
    </w:rPr>
  </w:style>
  <w:style w:type="paragraph" w:styleId="Sadraj2">
    <w:name w:val="toc 2"/>
    <w:basedOn w:val="Normal"/>
    <w:next w:val="Normal"/>
    <w:autoRedefine/>
    <w:uiPriority w:val="39"/>
    <w:unhideWhenUsed/>
    <w:rsid w:val="006265FD"/>
    <w:pPr>
      <w:tabs>
        <w:tab w:val="left" w:pos="960"/>
        <w:tab w:val="right" w:leader="dot" w:pos="9350"/>
      </w:tabs>
      <w:spacing w:after="100" w:line="360" w:lineRule="auto"/>
      <w:ind w:left="220"/>
    </w:pPr>
  </w:style>
  <w:style w:type="paragraph" w:styleId="StandardWeb">
    <w:name w:val="Normal (Web)"/>
    <w:basedOn w:val="Normal"/>
    <w:uiPriority w:val="99"/>
    <w:semiHidden/>
    <w:unhideWhenUsed/>
    <w:rsid w:val="00A93DC9"/>
    <w:pPr>
      <w:widowControl/>
      <w:autoSpaceDE/>
      <w:autoSpaceDN/>
      <w:spacing w:before="100" w:beforeAutospacing="1" w:after="100" w:afterAutospacing="1"/>
    </w:pPr>
    <w:rPr>
      <w:sz w:val="24"/>
      <w:szCs w:val="24"/>
      <w:lang w:eastAsia="hr-HR"/>
    </w:rPr>
  </w:style>
  <w:style w:type="character" w:styleId="Naglaeno">
    <w:name w:val="Strong"/>
    <w:basedOn w:val="Zadanifontodlomka"/>
    <w:uiPriority w:val="22"/>
    <w:qFormat/>
    <w:rsid w:val="00A93DC9"/>
    <w:rPr>
      <w:b/>
      <w:bCs/>
    </w:rPr>
  </w:style>
  <w:style w:type="character" w:styleId="Istaknuto">
    <w:name w:val="Emphasis"/>
    <w:basedOn w:val="Zadanifontodlomka"/>
    <w:uiPriority w:val="20"/>
    <w:qFormat/>
    <w:rsid w:val="00A93DC9"/>
    <w:rPr>
      <w:i/>
      <w:iCs/>
    </w:rPr>
  </w:style>
  <w:style w:type="character" w:customStyle="1" w:styleId="TijelotekstaChar">
    <w:name w:val="Tijelo teksta Char"/>
    <w:basedOn w:val="Zadanifontodlomka"/>
    <w:link w:val="Tijeloteksta"/>
    <w:uiPriority w:val="1"/>
    <w:rsid w:val="00525E3F"/>
    <w:rPr>
      <w:rFonts w:ascii="Times New Roman" w:eastAsia="Times New Roman" w:hAnsi="Times New Roman" w:cs="Times New Roman"/>
      <w:sz w:val="24"/>
      <w:szCs w:val="24"/>
      <w:lang w:val="hr-HR"/>
    </w:rPr>
  </w:style>
  <w:style w:type="character" w:customStyle="1" w:styleId="markedcontent">
    <w:name w:val="markedcontent"/>
    <w:basedOn w:val="Zadanifontodlomka"/>
    <w:rsid w:val="009402A9"/>
  </w:style>
  <w:style w:type="character" w:customStyle="1" w:styleId="Naslov3Char">
    <w:name w:val="Naslov 3 Char"/>
    <w:basedOn w:val="Zadanifontodlomka"/>
    <w:link w:val="Naslov3"/>
    <w:uiPriority w:val="9"/>
    <w:semiHidden/>
    <w:rsid w:val="009402A9"/>
    <w:rPr>
      <w:rFonts w:asciiTheme="majorHAnsi" w:eastAsiaTheme="majorEastAsia" w:hAnsiTheme="majorHAnsi" w:cstheme="majorBidi"/>
      <w:color w:val="243F60" w:themeColor="accent1" w:themeShade="7F"/>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opcina-tovarnik.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C39F6F-DD35-41D8-B8BC-8FFAB98485CB}" type="doc">
      <dgm:prSet loTypeId="urn:microsoft.com/office/officeart/2008/layout/NameandTitleOrganizationalChart" loCatId="hierarchy" qsTypeId="urn:microsoft.com/office/officeart/2005/8/quickstyle/3d3" qsCatId="3D" csTypeId="urn:microsoft.com/office/officeart/2005/8/colors/accent5_1" csCatId="accent5" phldr="1"/>
      <dgm:spPr/>
      <dgm:t>
        <a:bodyPr/>
        <a:lstStyle/>
        <a:p>
          <a:endParaRPr lang="hr-HR"/>
        </a:p>
      </dgm:t>
    </dgm:pt>
    <dgm:pt modelId="{D84AA9FC-9962-4185-A472-D7A053F33611}">
      <dgm:prSet phldrT="[Tekst]"/>
      <dgm:spPr>
        <a:xfrm>
          <a:off x="2469015" y="706"/>
          <a:ext cx="643990" cy="333429"/>
        </a:xfrm>
      </dgm:spPr>
      <dgm:t>
        <a:bodyPr/>
        <a:lstStyle/>
        <a:p>
          <a:pPr>
            <a:buNone/>
          </a:pPr>
          <a:r>
            <a:rPr lang="hr-HR">
              <a:latin typeface="Calibri" panose="020F0502020204030204"/>
              <a:ea typeface="+mn-ea"/>
              <a:cs typeface="+mn-cs"/>
            </a:rPr>
            <a:t>Općina Tovarnik</a:t>
          </a:r>
        </a:p>
      </dgm:t>
    </dgm:pt>
    <dgm:pt modelId="{77BF7D7B-102B-40EC-B826-4BF559575066}" type="parTrans" cxnId="{05E2297F-8829-44C5-8162-D767B8CC8E78}">
      <dgm:prSet/>
      <dgm:spPr/>
      <dgm:t>
        <a:bodyPr/>
        <a:lstStyle/>
        <a:p>
          <a:endParaRPr lang="hr-HR"/>
        </a:p>
      </dgm:t>
    </dgm:pt>
    <dgm:pt modelId="{3A073716-DB8A-42BC-AEED-93BB6FF5241D}" type="sibTrans" cxnId="{05E2297F-8829-44C5-8162-D767B8CC8E78}">
      <dgm:prSet/>
      <dgm:spPr>
        <a:xfrm>
          <a:off x="2597813" y="260040"/>
          <a:ext cx="579591" cy="111143"/>
        </a:xfrm>
      </dgm:spPr>
      <dgm:t>
        <a:bodyPr/>
        <a:lstStyle/>
        <a:p>
          <a:pPr>
            <a:buNone/>
          </a:pPr>
          <a:endParaRPr lang="hr-HR">
            <a:solidFill>
              <a:sysClr val="windowText" lastClr="000000">
                <a:hueOff val="0"/>
                <a:satOff val="0"/>
                <a:lumOff val="0"/>
                <a:alphaOff val="0"/>
              </a:sysClr>
            </a:solidFill>
            <a:latin typeface="Calibri" panose="020F0502020204030204"/>
            <a:ea typeface="+mn-ea"/>
            <a:cs typeface="+mn-cs"/>
          </a:endParaRPr>
        </a:p>
      </dgm:t>
    </dgm:pt>
    <dgm:pt modelId="{A6611D88-A88D-47EB-B1C4-A3529E3A115D}" type="asst">
      <dgm:prSet phldrT="[Tekst]"/>
      <dgm:spPr>
        <a:xfrm>
          <a:off x="2037020" y="526784"/>
          <a:ext cx="643990" cy="333429"/>
        </a:xfrm>
      </dgm:spPr>
      <dgm:t>
        <a:bodyPr/>
        <a:lstStyle/>
        <a:p>
          <a:pPr>
            <a:buNone/>
          </a:pPr>
          <a:r>
            <a:rPr lang="hr-HR">
              <a:latin typeface="Calibri" panose="020F0502020204030204"/>
              <a:ea typeface="+mn-ea"/>
              <a:cs typeface="+mn-cs"/>
            </a:rPr>
            <a:t>Općinsko vijeće</a:t>
          </a:r>
        </a:p>
      </dgm:t>
    </dgm:pt>
    <dgm:pt modelId="{6044A956-8ECF-4BCE-8E62-8DCBA05F998E}" type="parTrans" cxnId="{DF9B6C8F-BFB8-4083-98BA-387F8A88C807}">
      <dgm:prSet/>
      <dgm:spPr>
        <a:xfrm>
          <a:off x="2681010" y="334136"/>
          <a:ext cx="109999" cy="359363"/>
        </a:xfrm>
      </dgm:spPr>
      <dgm:t>
        <a:bodyPr/>
        <a:lstStyle/>
        <a:p>
          <a:endParaRPr lang="hr-HR"/>
        </a:p>
      </dgm:t>
    </dgm:pt>
    <dgm:pt modelId="{D63148E3-AC3F-49D6-839D-59A68FF19E6A}" type="sibTrans" cxnId="{DF9B6C8F-BFB8-4083-98BA-387F8A88C807}">
      <dgm:prSet/>
      <dgm:spPr>
        <a:xfrm>
          <a:off x="2165818" y="786118"/>
          <a:ext cx="579591" cy="111143"/>
        </a:xfrm>
      </dgm:spPr>
      <dgm:t>
        <a:bodyPr/>
        <a:lstStyle/>
        <a:p>
          <a:pPr>
            <a:buNone/>
          </a:pPr>
          <a:endParaRPr lang="hr-HR">
            <a:solidFill>
              <a:sysClr val="windowText" lastClr="000000">
                <a:hueOff val="0"/>
                <a:satOff val="0"/>
                <a:lumOff val="0"/>
                <a:alphaOff val="0"/>
              </a:sysClr>
            </a:solidFill>
            <a:latin typeface="Calibri" panose="020F0502020204030204"/>
            <a:ea typeface="+mn-ea"/>
            <a:cs typeface="+mn-cs"/>
          </a:endParaRPr>
        </a:p>
      </dgm:t>
    </dgm:pt>
    <dgm:pt modelId="{4BBA72FA-2DE5-4AAF-AC8B-E0C80F2172B1}">
      <dgm:prSet phldrT="[Tekst]"/>
      <dgm:spPr>
        <a:xfrm>
          <a:off x="2469015" y="1052862"/>
          <a:ext cx="643990" cy="333429"/>
        </a:xfrm>
      </dgm:spPr>
      <dgm:t>
        <a:bodyPr/>
        <a:lstStyle/>
        <a:p>
          <a:pPr>
            <a:buNone/>
          </a:pPr>
          <a:r>
            <a:rPr lang="hr-HR">
              <a:latin typeface="Calibri" panose="020F0502020204030204"/>
              <a:ea typeface="+mn-ea"/>
              <a:cs typeface="+mn-cs"/>
            </a:rPr>
            <a:t>Jedinstveni upravni odjel</a:t>
          </a:r>
        </a:p>
      </dgm:t>
    </dgm:pt>
    <dgm:pt modelId="{7F630FFA-6723-4917-BD7E-6DC9B3602059}" type="parTrans" cxnId="{F7CAA74F-0CBD-44BB-9E96-93D860A9F8E1}">
      <dgm:prSet/>
      <dgm:spPr>
        <a:xfrm>
          <a:off x="2745290" y="334136"/>
          <a:ext cx="91440" cy="718726"/>
        </a:xfrm>
      </dgm:spPr>
      <dgm:t>
        <a:bodyPr/>
        <a:lstStyle/>
        <a:p>
          <a:endParaRPr lang="hr-HR"/>
        </a:p>
      </dgm:t>
    </dgm:pt>
    <dgm:pt modelId="{3FB6B442-8E62-4F33-836C-62D115AF99A1}" type="sibTrans" cxnId="{F7CAA74F-0CBD-44BB-9E96-93D860A9F8E1}">
      <dgm:prSet/>
      <dgm:spPr>
        <a:xfrm>
          <a:off x="2597813" y="1312196"/>
          <a:ext cx="579591" cy="111143"/>
        </a:xfrm>
      </dgm:spPr>
      <dgm:t>
        <a:bodyPr/>
        <a:lstStyle/>
        <a:p>
          <a:pPr>
            <a:buNone/>
          </a:pPr>
          <a:endParaRPr lang="hr-HR">
            <a:solidFill>
              <a:sysClr val="windowText" lastClr="000000">
                <a:hueOff val="0"/>
                <a:satOff val="0"/>
                <a:lumOff val="0"/>
                <a:alphaOff val="0"/>
              </a:sysClr>
            </a:solidFill>
            <a:latin typeface="Calibri" panose="020F0502020204030204"/>
            <a:ea typeface="+mn-ea"/>
            <a:cs typeface="+mn-cs"/>
          </a:endParaRPr>
        </a:p>
      </dgm:t>
    </dgm:pt>
    <dgm:pt modelId="{34A00D53-FBE6-4107-9297-D0CC15D676C9}" type="asst">
      <dgm:prSet phldrT="[Tekst]"/>
      <dgm:spPr>
        <a:xfrm>
          <a:off x="2901010" y="526784"/>
          <a:ext cx="643990" cy="333429"/>
        </a:xfrm>
      </dgm:spPr>
      <dgm:t>
        <a:bodyPr/>
        <a:lstStyle/>
        <a:p>
          <a:pPr>
            <a:buNone/>
          </a:pPr>
          <a:r>
            <a:rPr lang="hr-HR">
              <a:latin typeface="Calibri" panose="020F0502020204030204"/>
              <a:ea typeface="+mn-ea"/>
              <a:cs typeface="+mn-cs"/>
            </a:rPr>
            <a:t>Općinski načelnik</a:t>
          </a:r>
        </a:p>
      </dgm:t>
    </dgm:pt>
    <dgm:pt modelId="{D6FC7F24-6C7A-4FEC-A981-40D27ADF5E13}" type="parTrans" cxnId="{75DAA62C-F12D-418A-A42D-0214435A0687}">
      <dgm:prSet/>
      <dgm:spPr>
        <a:xfrm>
          <a:off x="2791010" y="334136"/>
          <a:ext cx="109999" cy="359363"/>
        </a:xfrm>
      </dgm:spPr>
      <dgm:t>
        <a:bodyPr/>
        <a:lstStyle/>
        <a:p>
          <a:endParaRPr lang="hr-HR"/>
        </a:p>
      </dgm:t>
    </dgm:pt>
    <dgm:pt modelId="{7813824E-D4C7-4E80-AE77-62C119B6E0BB}" type="sibTrans" cxnId="{75DAA62C-F12D-418A-A42D-0214435A0687}">
      <dgm:prSet/>
      <dgm:spPr>
        <a:xfrm>
          <a:off x="3029808" y="786118"/>
          <a:ext cx="579591" cy="111143"/>
        </a:xfrm>
      </dgm:spPr>
      <dgm:t>
        <a:bodyPr/>
        <a:lstStyle/>
        <a:p>
          <a:pPr>
            <a:buNone/>
          </a:pPr>
          <a:endParaRPr lang="hr-HR">
            <a:solidFill>
              <a:sysClr val="windowText" lastClr="000000">
                <a:hueOff val="0"/>
                <a:satOff val="0"/>
                <a:lumOff val="0"/>
                <a:alphaOff val="0"/>
              </a:sysClr>
            </a:solidFill>
            <a:latin typeface="Calibri" panose="020F0502020204030204"/>
            <a:ea typeface="+mn-ea"/>
            <a:cs typeface="+mn-cs"/>
          </a:endParaRPr>
        </a:p>
      </dgm:t>
    </dgm:pt>
    <dgm:pt modelId="{1DC4EE31-5136-4886-BAA1-3EF6E279D7D6}">
      <dgm:prSet phldrT="[Tekst]"/>
      <dgm:spPr>
        <a:xfrm>
          <a:off x="2469015" y="1578940"/>
          <a:ext cx="643990" cy="333429"/>
        </a:xfrm>
      </dgm:spPr>
      <dgm:t>
        <a:bodyPr/>
        <a:lstStyle/>
        <a:p>
          <a:pPr>
            <a:buNone/>
          </a:pPr>
          <a:r>
            <a:rPr lang="hr-HR">
              <a:latin typeface="Calibri" panose="020F0502020204030204"/>
              <a:ea typeface="+mn-ea"/>
              <a:cs typeface="+mn-cs"/>
            </a:rPr>
            <a:t>Pročelnik JUO</a:t>
          </a:r>
        </a:p>
      </dgm:t>
    </dgm:pt>
    <dgm:pt modelId="{3DDE4487-74BC-43DF-85E4-9FEF02F8162B}" type="parTrans" cxnId="{444C2DEE-AF37-487B-8CCE-7E1E4AE7D285}">
      <dgm:prSet/>
      <dgm:spPr>
        <a:xfrm>
          <a:off x="2745290" y="1386292"/>
          <a:ext cx="91440" cy="192648"/>
        </a:xfrm>
      </dgm:spPr>
      <dgm:t>
        <a:bodyPr/>
        <a:lstStyle/>
        <a:p>
          <a:endParaRPr lang="hr-HR"/>
        </a:p>
      </dgm:t>
    </dgm:pt>
    <dgm:pt modelId="{E5BD68C5-93B6-4134-9BCC-B8CCD2675DC2}" type="sibTrans" cxnId="{444C2DEE-AF37-487B-8CCE-7E1E4AE7D285}">
      <dgm:prSet/>
      <dgm:spPr>
        <a:xfrm>
          <a:off x="2597813" y="1838274"/>
          <a:ext cx="579591" cy="111143"/>
        </a:xfrm>
      </dgm:spPr>
      <dgm:t>
        <a:bodyPr/>
        <a:lstStyle/>
        <a:p>
          <a:pPr>
            <a:buNone/>
          </a:pPr>
          <a:endParaRPr lang="hr-HR">
            <a:solidFill>
              <a:sysClr val="windowText" lastClr="000000">
                <a:hueOff val="0"/>
                <a:satOff val="0"/>
                <a:lumOff val="0"/>
                <a:alphaOff val="0"/>
              </a:sysClr>
            </a:solidFill>
            <a:latin typeface="Calibri" panose="020F0502020204030204"/>
            <a:ea typeface="+mn-ea"/>
            <a:cs typeface="+mn-cs"/>
          </a:endParaRPr>
        </a:p>
      </dgm:t>
    </dgm:pt>
    <dgm:pt modelId="{240CF596-DBD8-429F-A7ED-DB15A02E20B4}">
      <dgm:prSet phldrT="[Tekst]"/>
      <dgm:spPr>
        <a:xfrm>
          <a:off x="93043" y="2105018"/>
          <a:ext cx="643990" cy="333429"/>
        </a:xfrm>
      </dgm:spPr>
      <dgm:t>
        <a:bodyPr/>
        <a:lstStyle/>
        <a:p>
          <a:pPr>
            <a:buNone/>
          </a:pPr>
          <a:r>
            <a:rPr lang="hr-HR">
              <a:latin typeface="Calibri" panose="020F0502020204030204"/>
              <a:ea typeface="+mn-ea"/>
              <a:cs typeface="+mn-cs"/>
            </a:rPr>
            <a:t>Referent-administrativni tajnik</a:t>
          </a:r>
        </a:p>
      </dgm:t>
    </dgm:pt>
    <dgm:pt modelId="{59185B9E-A651-46BC-93A3-E6921743897D}" type="parTrans" cxnId="{BB5A2645-EC65-4F4F-B5FE-B956CD0A3FCF}">
      <dgm:prSet/>
      <dgm:spPr>
        <a:xfrm>
          <a:off x="415038" y="1912369"/>
          <a:ext cx="2375972" cy="192648"/>
        </a:xfrm>
      </dgm:spPr>
      <dgm:t>
        <a:bodyPr/>
        <a:lstStyle/>
        <a:p>
          <a:endParaRPr lang="hr-HR"/>
        </a:p>
      </dgm:t>
    </dgm:pt>
    <dgm:pt modelId="{8AAD0CF2-963C-4146-B0E8-D42D3B3BAC5B}" type="sibTrans" cxnId="{BB5A2645-EC65-4F4F-B5FE-B956CD0A3FCF}">
      <dgm:prSet/>
      <dgm:spPr>
        <a:xfrm>
          <a:off x="221841" y="2364352"/>
          <a:ext cx="579591" cy="111143"/>
        </a:xfrm>
      </dgm:spPr>
      <dgm:t>
        <a:bodyPr/>
        <a:lstStyle/>
        <a:p>
          <a:pPr>
            <a:buNone/>
          </a:pPr>
          <a:endParaRPr lang="hr-HR">
            <a:solidFill>
              <a:sysClr val="windowText" lastClr="000000">
                <a:hueOff val="0"/>
                <a:satOff val="0"/>
                <a:lumOff val="0"/>
                <a:alphaOff val="0"/>
              </a:sysClr>
            </a:solidFill>
            <a:latin typeface="Calibri" panose="020F0502020204030204"/>
            <a:ea typeface="+mn-ea"/>
            <a:cs typeface="+mn-cs"/>
          </a:endParaRPr>
        </a:p>
      </dgm:t>
    </dgm:pt>
    <dgm:pt modelId="{0BDDDD22-F40F-4F98-9B3D-4D55A53A16BE}">
      <dgm:prSet phldrT="[Tekst]"/>
      <dgm:spPr>
        <a:xfrm>
          <a:off x="957033" y="2105018"/>
          <a:ext cx="643990" cy="333429"/>
        </a:xfrm>
      </dgm:spPr>
      <dgm:t>
        <a:bodyPr/>
        <a:lstStyle/>
        <a:p>
          <a:pPr>
            <a:buNone/>
          </a:pPr>
          <a:r>
            <a:rPr lang="hr-HR">
              <a:latin typeface="Calibri" panose="020F0502020204030204"/>
              <a:ea typeface="+mn-ea"/>
              <a:cs typeface="+mn-cs"/>
            </a:rPr>
            <a:t>Referent za računovodstvo i financije</a:t>
          </a:r>
        </a:p>
      </dgm:t>
    </dgm:pt>
    <dgm:pt modelId="{4FDBD22A-F1FB-40BE-A8B5-C5184A5F4776}" type="parTrans" cxnId="{05C2499D-DFD8-4C00-9F55-0AB986F565DC}">
      <dgm:prSet/>
      <dgm:spPr>
        <a:xfrm>
          <a:off x="1279028" y="1912369"/>
          <a:ext cx="1511982" cy="192648"/>
        </a:xfrm>
      </dgm:spPr>
      <dgm:t>
        <a:bodyPr/>
        <a:lstStyle/>
        <a:p>
          <a:endParaRPr lang="hr-HR"/>
        </a:p>
      </dgm:t>
    </dgm:pt>
    <dgm:pt modelId="{6398BEF1-B44E-4CE8-BD61-4EA70CB5BF13}" type="sibTrans" cxnId="{05C2499D-DFD8-4C00-9F55-0AB986F565DC}">
      <dgm:prSet/>
      <dgm:spPr>
        <a:xfrm>
          <a:off x="1085831" y="2364352"/>
          <a:ext cx="579591" cy="111143"/>
        </a:xfrm>
      </dgm:spPr>
      <dgm:t>
        <a:bodyPr/>
        <a:lstStyle/>
        <a:p>
          <a:pPr>
            <a:buNone/>
          </a:pPr>
          <a:endParaRPr lang="hr-HR">
            <a:solidFill>
              <a:sysClr val="windowText" lastClr="000000">
                <a:hueOff val="0"/>
                <a:satOff val="0"/>
                <a:lumOff val="0"/>
                <a:alphaOff val="0"/>
              </a:sysClr>
            </a:solidFill>
            <a:latin typeface="Calibri" panose="020F0502020204030204"/>
            <a:ea typeface="+mn-ea"/>
            <a:cs typeface="+mn-cs"/>
          </a:endParaRPr>
        </a:p>
      </dgm:t>
    </dgm:pt>
    <dgm:pt modelId="{DB0278AF-5400-4EC2-B95F-7252D59A4546}">
      <dgm:prSet phldrT="[Tekst]"/>
      <dgm:spPr>
        <a:xfrm>
          <a:off x="1821022" y="2105018"/>
          <a:ext cx="643990" cy="333429"/>
        </a:xfrm>
      </dgm:spPr>
      <dgm:t>
        <a:bodyPr/>
        <a:lstStyle/>
        <a:p>
          <a:pPr>
            <a:buNone/>
          </a:pPr>
          <a:r>
            <a:rPr lang="hr-HR">
              <a:latin typeface="Calibri" panose="020F0502020204030204"/>
              <a:ea typeface="+mn-ea"/>
              <a:cs typeface="+mn-cs"/>
            </a:rPr>
            <a:t>Referent za komunalne poslove-komunalni redar</a:t>
          </a:r>
        </a:p>
      </dgm:t>
    </dgm:pt>
    <dgm:pt modelId="{071FB1DD-8315-405C-A7FF-6DC8881EC706}" type="parTrans" cxnId="{745AA5F5-AD75-43B8-ADD3-C00E49B4BDA2}">
      <dgm:prSet/>
      <dgm:spPr>
        <a:xfrm>
          <a:off x="2143018" y="1912369"/>
          <a:ext cx="647992" cy="192648"/>
        </a:xfrm>
      </dgm:spPr>
      <dgm:t>
        <a:bodyPr/>
        <a:lstStyle/>
        <a:p>
          <a:endParaRPr lang="hr-HR"/>
        </a:p>
      </dgm:t>
    </dgm:pt>
    <dgm:pt modelId="{475D94E6-CF24-4806-A090-65A5480FFB15}" type="sibTrans" cxnId="{745AA5F5-AD75-43B8-ADD3-C00E49B4BDA2}">
      <dgm:prSet/>
      <dgm:spPr>
        <a:xfrm>
          <a:off x="1949820" y="2364352"/>
          <a:ext cx="579591" cy="111143"/>
        </a:xfrm>
      </dgm:spPr>
      <dgm:t>
        <a:bodyPr/>
        <a:lstStyle/>
        <a:p>
          <a:pPr>
            <a:buNone/>
          </a:pPr>
          <a:endParaRPr lang="hr-HR">
            <a:solidFill>
              <a:sysClr val="windowText" lastClr="000000">
                <a:hueOff val="0"/>
                <a:satOff val="0"/>
                <a:lumOff val="0"/>
                <a:alphaOff val="0"/>
              </a:sysClr>
            </a:solidFill>
            <a:latin typeface="Calibri" panose="020F0502020204030204"/>
            <a:ea typeface="+mn-ea"/>
            <a:cs typeface="+mn-cs"/>
          </a:endParaRPr>
        </a:p>
      </dgm:t>
    </dgm:pt>
    <dgm:pt modelId="{157CC64C-C248-4D74-81B2-8D09AC61A5F9}">
      <dgm:prSet phldrT="[Tekst]"/>
      <dgm:spPr>
        <a:xfrm>
          <a:off x="2685012" y="2105018"/>
          <a:ext cx="643990" cy="333429"/>
        </a:xfrm>
      </dgm:spPr>
      <dgm:t>
        <a:bodyPr/>
        <a:lstStyle/>
        <a:p>
          <a:pPr>
            <a:buNone/>
          </a:pPr>
          <a:r>
            <a:rPr lang="hr-HR">
              <a:latin typeface="Calibri" panose="020F0502020204030204"/>
              <a:ea typeface="+mn-ea"/>
              <a:cs typeface="+mn-cs"/>
            </a:rPr>
            <a:t>Spremačica</a:t>
          </a:r>
        </a:p>
      </dgm:t>
    </dgm:pt>
    <dgm:pt modelId="{70E1094A-C266-42B7-89F5-67BF177AFF5C}" type="parTrans" cxnId="{CA29611C-1B8C-4620-8C97-5F07F5AA3430}">
      <dgm:prSet/>
      <dgm:spPr>
        <a:xfrm>
          <a:off x="2791010" y="1912369"/>
          <a:ext cx="215997" cy="192648"/>
        </a:xfrm>
      </dgm:spPr>
      <dgm:t>
        <a:bodyPr/>
        <a:lstStyle/>
        <a:p>
          <a:endParaRPr lang="hr-HR"/>
        </a:p>
      </dgm:t>
    </dgm:pt>
    <dgm:pt modelId="{38070F64-75F3-43A4-A38D-003A3EF48C43}" type="sibTrans" cxnId="{CA29611C-1B8C-4620-8C97-5F07F5AA3430}">
      <dgm:prSet/>
      <dgm:spPr>
        <a:xfrm>
          <a:off x="2813810" y="2364352"/>
          <a:ext cx="579591" cy="111143"/>
        </a:xfrm>
      </dgm:spPr>
      <dgm:t>
        <a:bodyPr/>
        <a:lstStyle/>
        <a:p>
          <a:pPr>
            <a:buNone/>
          </a:pPr>
          <a:endParaRPr lang="hr-HR">
            <a:solidFill>
              <a:sysClr val="windowText" lastClr="000000">
                <a:hueOff val="0"/>
                <a:satOff val="0"/>
                <a:lumOff val="0"/>
                <a:alphaOff val="0"/>
              </a:sysClr>
            </a:solidFill>
            <a:latin typeface="Calibri" panose="020F0502020204030204"/>
            <a:ea typeface="+mn-ea"/>
            <a:cs typeface="+mn-cs"/>
          </a:endParaRPr>
        </a:p>
      </dgm:t>
    </dgm:pt>
    <dgm:pt modelId="{3A4AE1B4-15F2-4247-91F6-568B4F5F2C85}">
      <dgm:prSet phldrT="[Tekst]"/>
      <dgm:spPr>
        <a:xfrm>
          <a:off x="3549002" y="2105018"/>
          <a:ext cx="643990" cy="333429"/>
        </a:xfrm>
      </dgm:spPr>
      <dgm:t>
        <a:bodyPr/>
        <a:lstStyle/>
        <a:p>
          <a:pPr>
            <a:buNone/>
          </a:pPr>
          <a:r>
            <a:rPr lang="hr-HR">
              <a:latin typeface="Calibri" panose="020F0502020204030204"/>
              <a:ea typeface="+mn-ea"/>
              <a:cs typeface="+mn-cs"/>
            </a:rPr>
            <a:t>Vlastiti pogon</a:t>
          </a:r>
        </a:p>
      </dgm:t>
    </dgm:pt>
    <dgm:pt modelId="{F715D039-BB1D-4F04-958F-CA34E7701CBA}" type="parTrans" cxnId="{991EA052-C550-42CD-B44A-878E0E2AA138}">
      <dgm:prSet/>
      <dgm:spPr>
        <a:xfrm>
          <a:off x="2791010" y="1912369"/>
          <a:ext cx="1079987" cy="192648"/>
        </a:xfrm>
      </dgm:spPr>
      <dgm:t>
        <a:bodyPr/>
        <a:lstStyle/>
        <a:p>
          <a:endParaRPr lang="hr-HR"/>
        </a:p>
      </dgm:t>
    </dgm:pt>
    <dgm:pt modelId="{6AF2DEF7-D715-4DC3-9A36-482A48D7F960}" type="sibTrans" cxnId="{991EA052-C550-42CD-B44A-878E0E2AA138}">
      <dgm:prSet/>
      <dgm:spPr>
        <a:xfrm>
          <a:off x="3677800" y="2364352"/>
          <a:ext cx="579591" cy="111143"/>
        </a:xfrm>
      </dgm:spPr>
      <dgm:t>
        <a:bodyPr/>
        <a:lstStyle/>
        <a:p>
          <a:pPr>
            <a:buNone/>
          </a:pPr>
          <a:endParaRPr lang="hr-HR">
            <a:solidFill>
              <a:sysClr val="windowText" lastClr="000000">
                <a:hueOff val="0"/>
                <a:satOff val="0"/>
                <a:lumOff val="0"/>
                <a:alphaOff val="0"/>
              </a:sysClr>
            </a:solidFill>
            <a:latin typeface="Calibri" panose="020F0502020204030204"/>
            <a:ea typeface="+mn-ea"/>
            <a:cs typeface="+mn-cs"/>
          </a:endParaRPr>
        </a:p>
      </dgm:t>
    </dgm:pt>
    <dgm:pt modelId="{08807546-928A-4131-BDDF-EA179DA562BF}">
      <dgm:prSet phldrT="[Tekst]"/>
      <dgm:spPr>
        <a:xfrm>
          <a:off x="3117007" y="2631096"/>
          <a:ext cx="643990" cy="333429"/>
        </a:xfrm>
      </dgm:spPr>
      <dgm:t>
        <a:bodyPr/>
        <a:lstStyle/>
        <a:p>
          <a:pPr>
            <a:buNone/>
          </a:pPr>
          <a:r>
            <a:rPr lang="hr-HR">
              <a:latin typeface="Calibri" panose="020F0502020204030204"/>
              <a:ea typeface="+mn-ea"/>
              <a:cs typeface="+mn-cs"/>
            </a:rPr>
            <a:t>Bagerist</a:t>
          </a:r>
        </a:p>
      </dgm:t>
    </dgm:pt>
    <dgm:pt modelId="{0B3D805F-A7E8-4FBE-86AE-96863017C5BB}" type="sibTrans" cxnId="{6C274F27-A868-49CB-A2DA-A2CD91034266}">
      <dgm:prSet/>
      <dgm:spPr>
        <a:xfrm>
          <a:off x="3245805" y="2890430"/>
          <a:ext cx="579591" cy="111143"/>
        </a:xfrm>
      </dgm:spPr>
      <dgm:t>
        <a:bodyPr/>
        <a:lstStyle/>
        <a:p>
          <a:pPr>
            <a:buNone/>
          </a:pPr>
          <a:endParaRPr lang="hr-HR">
            <a:solidFill>
              <a:sysClr val="windowText" lastClr="000000">
                <a:hueOff val="0"/>
                <a:satOff val="0"/>
                <a:lumOff val="0"/>
                <a:alphaOff val="0"/>
              </a:sysClr>
            </a:solidFill>
            <a:latin typeface="Calibri" panose="020F0502020204030204"/>
            <a:ea typeface="+mn-ea"/>
            <a:cs typeface="+mn-cs"/>
          </a:endParaRPr>
        </a:p>
      </dgm:t>
    </dgm:pt>
    <dgm:pt modelId="{47B3F16D-63C5-4D04-BEBE-2578C4040EDB}" type="parTrans" cxnId="{6C274F27-A868-49CB-A2DA-A2CD91034266}">
      <dgm:prSet/>
      <dgm:spPr>
        <a:xfrm>
          <a:off x="3439002" y="2438447"/>
          <a:ext cx="431994" cy="192648"/>
        </a:xfrm>
      </dgm:spPr>
      <dgm:t>
        <a:bodyPr/>
        <a:lstStyle/>
        <a:p>
          <a:endParaRPr lang="hr-HR"/>
        </a:p>
      </dgm:t>
    </dgm:pt>
    <dgm:pt modelId="{AF353399-AA24-439E-9E54-7333AA68ADB0}">
      <dgm:prSet/>
      <dgm:spPr/>
      <dgm:t>
        <a:bodyPr/>
        <a:lstStyle/>
        <a:p>
          <a:r>
            <a:rPr lang="hr-HR"/>
            <a:t>Komunalni djelatnik </a:t>
          </a:r>
        </a:p>
      </dgm:t>
    </dgm:pt>
    <dgm:pt modelId="{4B4C91C4-1946-456B-9062-B39E3C2D7CEC}" type="parTrans" cxnId="{C42FB878-6341-460C-B5CC-DCD3CC453668}">
      <dgm:prSet/>
      <dgm:spPr/>
      <dgm:t>
        <a:bodyPr/>
        <a:lstStyle/>
        <a:p>
          <a:endParaRPr lang="hr-HR"/>
        </a:p>
      </dgm:t>
    </dgm:pt>
    <dgm:pt modelId="{5E819B01-0B50-4993-B78F-54A9CCD41498}" type="sibTrans" cxnId="{C42FB878-6341-460C-B5CC-DCD3CC453668}">
      <dgm:prSet/>
      <dgm:spPr/>
      <dgm:t>
        <a:bodyPr/>
        <a:lstStyle/>
        <a:p>
          <a:endParaRPr lang="hr-HR"/>
        </a:p>
      </dgm:t>
    </dgm:pt>
    <dgm:pt modelId="{CE78F639-89F6-4518-B219-4584CC990F70}">
      <dgm:prSet/>
      <dgm:spPr/>
      <dgm:t>
        <a:bodyPr/>
        <a:lstStyle/>
        <a:p>
          <a:r>
            <a:rPr lang="hr-HR"/>
            <a:t>KOmunalni djelatnik</a:t>
          </a:r>
        </a:p>
      </dgm:t>
    </dgm:pt>
    <dgm:pt modelId="{D5AFA846-A14A-4585-B8BE-C6BCF4C1AF5E}" type="parTrans" cxnId="{0FEE3D7E-97DB-40D7-8E4B-3ADA8733E1C9}">
      <dgm:prSet/>
      <dgm:spPr/>
      <dgm:t>
        <a:bodyPr/>
        <a:lstStyle/>
        <a:p>
          <a:endParaRPr lang="hr-HR"/>
        </a:p>
      </dgm:t>
    </dgm:pt>
    <dgm:pt modelId="{03319092-1464-4600-9518-C0FFDC4FBF88}" type="sibTrans" cxnId="{0FEE3D7E-97DB-40D7-8E4B-3ADA8733E1C9}">
      <dgm:prSet/>
      <dgm:spPr/>
      <dgm:t>
        <a:bodyPr/>
        <a:lstStyle/>
        <a:p>
          <a:endParaRPr lang="hr-HR"/>
        </a:p>
      </dgm:t>
    </dgm:pt>
    <dgm:pt modelId="{0787B1D7-22D5-4993-A660-6D9EFE82264D}" type="pres">
      <dgm:prSet presAssocID="{EBC39F6F-DD35-41D8-B8BC-8FFAB98485CB}" presName="hierChild1" presStyleCnt="0">
        <dgm:presLayoutVars>
          <dgm:orgChart val="1"/>
          <dgm:chPref val="1"/>
          <dgm:dir/>
          <dgm:animOne val="branch"/>
          <dgm:animLvl val="lvl"/>
          <dgm:resizeHandles/>
        </dgm:presLayoutVars>
      </dgm:prSet>
      <dgm:spPr/>
    </dgm:pt>
    <dgm:pt modelId="{2A675138-1FE7-4162-B61E-5CAB5DB4B707}" type="pres">
      <dgm:prSet presAssocID="{D84AA9FC-9962-4185-A472-D7A053F33611}" presName="hierRoot1" presStyleCnt="0">
        <dgm:presLayoutVars>
          <dgm:hierBranch val="init"/>
        </dgm:presLayoutVars>
      </dgm:prSet>
      <dgm:spPr/>
    </dgm:pt>
    <dgm:pt modelId="{45A11889-D369-43A0-84AD-60B23F80AE24}" type="pres">
      <dgm:prSet presAssocID="{D84AA9FC-9962-4185-A472-D7A053F33611}" presName="rootComposite1" presStyleCnt="0"/>
      <dgm:spPr/>
    </dgm:pt>
    <dgm:pt modelId="{B3E812DC-6F3A-4028-9D83-6A35984F47F6}" type="pres">
      <dgm:prSet presAssocID="{D84AA9FC-9962-4185-A472-D7A053F33611}" presName="rootText1" presStyleLbl="node0" presStyleIdx="0" presStyleCnt="1">
        <dgm:presLayoutVars>
          <dgm:chMax/>
          <dgm:chPref val="3"/>
        </dgm:presLayoutVars>
      </dgm:prSet>
      <dgm:spPr>
        <a:prstGeom prst="rect">
          <a:avLst/>
        </a:prstGeom>
      </dgm:spPr>
    </dgm:pt>
    <dgm:pt modelId="{349A55A3-422F-4D55-9757-AE86D44621A3}" type="pres">
      <dgm:prSet presAssocID="{D84AA9FC-9962-4185-A472-D7A053F33611}" presName="titleText1" presStyleLbl="fgAcc0" presStyleIdx="0" presStyleCnt="1">
        <dgm:presLayoutVars>
          <dgm:chMax val="0"/>
          <dgm:chPref val="0"/>
        </dgm:presLayoutVars>
      </dgm:prSet>
      <dgm:spPr>
        <a:prstGeom prst="rect">
          <a:avLst/>
        </a:prstGeom>
      </dgm:spPr>
    </dgm:pt>
    <dgm:pt modelId="{19118605-9A15-44C6-9D3D-4260CA49444A}" type="pres">
      <dgm:prSet presAssocID="{D84AA9FC-9962-4185-A472-D7A053F33611}" presName="rootConnector1" presStyleLbl="node1" presStyleIdx="0" presStyleCnt="10"/>
      <dgm:spPr/>
    </dgm:pt>
    <dgm:pt modelId="{BD4E7068-1C43-4D8C-8427-84F4CDB04A9E}" type="pres">
      <dgm:prSet presAssocID="{D84AA9FC-9962-4185-A472-D7A053F33611}" presName="hierChild2" presStyleCnt="0"/>
      <dgm:spPr/>
    </dgm:pt>
    <dgm:pt modelId="{66C74D4F-01AD-40D5-92B4-02E10CFB4E0F}" type="pres">
      <dgm:prSet presAssocID="{7F630FFA-6723-4917-BD7E-6DC9B3602059}" presName="Name37" presStyleLbl="parChTrans1D2" presStyleIdx="0" presStyleCnt="3"/>
      <dgm:spPr>
        <a:custGeom>
          <a:avLst/>
          <a:gdLst/>
          <a:ahLst/>
          <a:cxnLst/>
          <a:rect l="0" t="0" r="0" b="0"/>
          <a:pathLst>
            <a:path>
              <a:moveTo>
                <a:pt x="45720" y="0"/>
              </a:moveTo>
              <a:lnTo>
                <a:pt x="45720" y="718726"/>
              </a:lnTo>
            </a:path>
          </a:pathLst>
        </a:custGeom>
      </dgm:spPr>
    </dgm:pt>
    <dgm:pt modelId="{FDE26EDE-1076-4915-8CB3-7F2A07C95809}" type="pres">
      <dgm:prSet presAssocID="{4BBA72FA-2DE5-4AAF-AC8B-E0C80F2172B1}" presName="hierRoot2" presStyleCnt="0">
        <dgm:presLayoutVars>
          <dgm:hierBranch val="init"/>
        </dgm:presLayoutVars>
      </dgm:prSet>
      <dgm:spPr/>
    </dgm:pt>
    <dgm:pt modelId="{5EE4D962-CB99-4165-89E1-2F4A9131E94D}" type="pres">
      <dgm:prSet presAssocID="{4BBA72FA-2DE5-4AAF-AC8B-E0C80F2172B1}" presName="rootComposite" presStyleCnt="0"/>
      <dgm:spPr/>
    </dgm:pt>
    <dgm:pt modelId="{BE384BAB-33E3-483D-9D93-3F348E5125C3}" type="pres">
      <dgm:prSet presAssocID="{4BBA72FA-2DE5-4AAF-AC8B-E0C80F2172B1}" presName="rootText" presStyleLbl="node1" presStyleIdx="0" presStyleCnt="10">
        <dgm:presLayoutVars>
          <dgm:chMax/>
          <dgm:chPref val="3"/>
        </dgm:presLayoutVars>
      </dgm:prSet>
      <dgm:spPr>
        <a:prstGeom prst="rect">
          <a:avLst/>
        </a:prstGeom>
      </dgm:spPr>
    </dgm:pt>
    <dgm:pt modelId="{C2F75FC5-4AD8-4A94-98A1-7E053F1B856C}" type="pres">
      <dgm:prSet presAssocID="{4BBA72FA-2DE5-4AAF-AC8B-E0C80F2172B1}" presName="titleText2" presStyleLbl="fgAcc1" presStyleIdx="0" presStyleCnt="10">
        <dgm:presLayoutVars>
          <dgm:chMax val="0"/>
          <dgm:chPref val="0"/>
        </dgm:presLayoutVars>
      </dgm:prSet>
      <dgm:spPr>
        <a:prstGeom prst="rect">
          <a:avLst/>
        </a:prstGeom>
      </dgm:spPr>
    </dgm:pt>
    <dgm:pt modelId="{E76681A6-3E75-49AB-BFE5-B510DBA387D8}" type="pres">
      <dgm:prSet presAssocID="{4BBA72FA-2DE5-4AAF-AC8B-E0C80F2172B1}" presName="rootConnector" presStyleLbl="node2" presStyleIdx="0" presStyleCnt="0"/>
      <dgm:spPr/>
    </dgm:pt>
    <dgm:pt modelId="{645A96B6-831F-43D1-8C5E-7F4AB27D16C3}" type="pres">
      <dgm:prSet presAssocID="{4BBA72FA-2DE5-4AAF-AC8B-E0C80F2172B1}" presName="hierChild4" presStyleCnt="0"/>
      <dgm:spPr/>
    </dgm:pt>
    <dgm:pt modelId="{9A92C73A-19FD-4875-876B-1843D4E28962}" type="pres">
      <dgm:prSet presAssocID="{3DDE4487-74BC-43DF-85E4-9FEF02F8162B}" presName="Name37" presStyleLbl="parChTrans1D3" presStyleIdx="0" presStyleCnt="1"/>
      <dgm:spPr>
        <a:custGeom>
          <a:avLst/>
          <a:gdLst/>
          <a:ahLst/>
          <a:cxnLst/>
          <a:rect l="0" t="0" r="0" b="0"/>
          <a:pathLst>
            <a:path>
              <a:moveTo>
                <a:pt x="45720" y="0"/>
              </a:moveTo>
              <a:lnTo>
                <a:pt x="45720" y="192648"/>
              </a:lnTo>
            </a:path>
          </a:pathLst>
        </a:custGeom>
      </dgm:spPr>
    </dgm:pt>
    <dgm:pt modelId="{702A6F78-DDEB-4AD9-A1B6-E57887CFDB85}" type="pres">
      <dgm:prSet presAssocID="{1DC4EE31-5136-4886-BAA1-3EF6E279D7D6}" presName="hierRoot2" presStyleCnt="0">
        <dgm:presLayoutVars>
          <dgm:hierBranch val="init"/>
        </dgm:presLayoutVars>
      </dgm:prSet>
      <dgm:spPr/>
    </dgm:pt>
    <dgm:pt modelId="{F6FCE32E-87FF-4AC8-9C99-F8CF5B0F32EA}" type="pres">
      <dgm:prSet presAssocID="{1DC4EE31-5136-4886-BAA1-3EF6E279D7D6}" presName="rootComposite" presStyleCnt="0"/>
      <dgm:spPr/>
    </dgm:pt>
    <dgm:pt modelId="{550889CE-7D12-4CC6-A10D-59848FD00113}" type="pres">
      <dgm:prSet presAssocID="{1DC4EE31-5136-4886-BAA1-3EF6E279D7D6}" presName="rootText" presStyleLbl="node1" presStyleIdx="1" presStyleCnt="10" custScaleX="142818" custLinFactNeighborX="11900">
        <dgm:presLayoutVars>
          <dgm:chMax/>
          <dgm:chPref val="3"/>
        </dgm:presLayoutVars>
      </dgm:prSet>
      <dgm:spPr>
        <a:prstGeom prst="rect">
          <a:avLst/>
        </a:prstGeom>
      </dgm:spPr>
    </dgm:pt>
    <dgm:pt modelId="{9E18009F-1E8E-438F-B412-4F0433064BF1}" type="pres">
      <dgm:prSet presAssocID="{1DC4EE31-5136-4886-BAA1-3EF6E279D7D6}" presName="titleText2" presStyleLbl="fgAcc1" presStyleIdx="1" presStyleCnt="10">
        <dgm:presLayoutVars>
          <dgm:chMax val="0"/>
          <dgm:chPref val="0"/>
        </dgm:presLayoutVars>
      </dgm:prSet>
      <dgm:spPr>
        <a:prstGeom prst="rect">
          <a:avLst/>
        </a:prstGeom>
      </dgm:spPr>
    </dgm:pt>
    <dgm:pt modelId="{6CF889AA-6B6D-4A14-81FB-84D0CAC50CE5}" type="pres">
      <dgm:prSet presAssocID="{1DC4EE31-5136-4886-BAA1-3EF6E279D7D6}" presName="rootConnector" presStyleLbl="node3" presStyleIdx="0" presStyleCnt="0"/>
      <dgm:spPr/>
    </dgm:pt>
    <dgm:pt modelId="{838E52D9-5488-4F7C-956E-D3125ADC02A9}" type="pres">
      <dgm:prSet presAssocID="{1DC4EE31-5136-4886-BAA1-3EF6E279D7D6}" presName="hierChild4" presStyleCnt="0"/>
      <dgm:spPr/>
    </dgm:pt>
    <dgm:pt modelId="{5A2ED129-8336-410F-A640-E946D8DF2EF3}" type="pres">
      <dgm:prSet presAssocID="{59185B9E-A651-46BC-93A3-E6921743897D}" presName="Name37" presStyleLbl="parChTrans1D4" presStyleIdx="0" presStyleCnt="8"/>
      <dgm:spPr>
        <a:custGeom>
          <a:avLst/>
          <a:gdLst/>
          <a:ahLst/>
          <a:cxnLst/>
          <a:rect l="0" t="0" r="0" b="0"/>
          <a:pathLst>
            <a:path>
              <a:moveTo>
                <a:pt x="2375972" y="0"/>
              </a:moveTo>
              <a:lnTo>
                <a:pt x="2375972" y="114847"/>
              </a:lnTo>
              <a:lnTo>
                <a:pt x="0" y="114847"/>
              </a:lnTo>
              <a:lnTo>
                <a:pt x="0" y="192648"/>
              </a:lnTo>
            </a:path>
          </a:pathLst>
        </a:custGeom>
      </dgm:spPr>
    </dgm:pt>
    <dgm:pt modelId="{4DFF4BFF-AE5D-4805-8A19-AFED192B5771}" type="pres">
      <dgm:prSet presAssocID="{240CF596-DBD8-429F-A7ED-DB15A02E20B4}" presName="hierRoot2" presStyleCnt="0">
        <dgm:presLayoutVars>
          <dgm:hierBranch val="init"/>
        </dgm:presLayoutVars>
      </dgm:prSet>
      <dgm:spPr/>
    </dgm:pt>
    <dgm:pt modelId="{1D30A89A-5DEB-48A3-A3DF-6B2632C26D70}" type="pres">
      <dgm:prSet presAssocID="{240CF596-DBD8-429F-A7ED-DB15A02E20B4}" presName="rootComposite" presStyleCnt="0"/>
      <dgm:spPr/>
    </dgm:pt>
    <dgm:pt modelId="{EFB239AD-F065-4BC4-BC14-B6ECFB47C28E}" type="pres">
      <dgm:prSet presAssocID="{240CF596-DBD8-429F-A7ED-DB15A02E20B4}" presName="rootText" presStyleLbl="node1" presStyleIdx="2" presStyleCnt="10">
        <dgm:presLayoutVars>
          <dgm:chMax/>
          <dgm:chPref val="3"/>
        </dgm:presLayoutVars>
      </dgm:prSet>
      <dgm:spPr>
        <a:prstGeom prst="rect">
          <a:avLst/>
        </a:prstGeom>
      </dgm:spPr>
    </dgm:pt>
    <dgm:pt modelId="{003377A6-347C-4112-9476-F7D2A42B2393}" type="pres">
      <dgm:prSet presAssocID="{240CF596-DBD8-429F-A7ED-DB15A02E20B4}" presName="titleText2" presStyleLbl="fgAcc1" presStyleIdx="2" presStyleCnt="10">
        <dgm:presLayoutVars>
          <dgm:chMax val="0"/>
          <dgm:chPref val="0"/>
        </dgm:presLayoutVars>
      </dgm:prSet>
      <dgm:spPr>
        <a:prstGeom prst="rect">
          <a:avLst/>
        </a:prstGeom>
      </dgm:spPr>
    </dgm:pt>
    <dgm:pt modelId="{5B780F47-91A6-4417-AE85-68C13138A536}" type="pres">
      <dgm:prSet presAssocID="{240CF596-DBD8-429F-A7ED-DB15A02E20B4}" presName="rootConnector" presStyleLbl="node4" presStyleIdx="0" presStyleCnt="0"/>
      <dgm:spPr/>
    </dgm:pt>
    <dgm:pt modelId="{428AECBD-5A61-4886-804F-5654F310B873}" type="pres">
      <dgm:prSet presAssocID="{240CF596-DBD8-429F-A7ED-DB15A02E20B4}" presName="hierChild4" presStyleCnt="0"/>
      <dgm:spPr/>
    </dgm:pt>
    <dgm:pt modelId="{C065CE6E-F11B-4A6B-9FA8-7D45768FAE83}" type="pres">
      <dgm:prSet presAssocID="{240CF596-DBD8-429F-A7ED-DB15A02E20B4}" presName="hierChild5" presStyleCnt="0"/>
      <dgm:spPr/>
    </dgm:pt>
    <dgm:pt modelId="{B4ECEDB9-23F2-4895-BC14-9B8CC6B38FE7}" type="pres">
      <dgm:prSet presAssocID="{4FDBD22A-F1FB-40BE-A8B5-C5184A5F4776}" presName="Name37" presStyleLbl="parChTrans1D4" presStyleIdx="1" presStyleCnt="8"/>
      <dgm:spPr>
        <a:custGeom>
          <a:avLst/>
          <a:gdLst/>
          <a:ahLst/>
          <a:cxnLst/>
          <a:rect l="0" t="0" r="0" b="0"/>
          <a:pathLst>
            <a:path>
              <a:moveTo>
                <a:pt x="1511982" y="0"/>
              </a:moveTo>
              <a:lnTo>
                <a:pt x="1511982" y="114847"/>
              </a:lnTo>
              <a:lnTo>
                <a:pt x="0" y="114847"/>
              </a:lnTo>
              <a:lnTo>
                <a:pt x="0" y="192648"/>
              </a:lnTo>
            </a:path>
          </a:pathLst>
        </a:custGeom>
      </dgm:spPr>
    </dgm:pt>
    <dgm:pt modelId="{4EC97336-1CB9-4136-9158-ECE8303693B7}" type="pres">
      <dgm:prSet presAssocID="{0BDDDD22-F40F-4F98-9B3D-4D55A53A16BE}" presName="hierRoot2" presStyleCnt="0">
        <dgm:presLayoutVars>
          <dgm:hierBranch val="init"/>
        </dgm:presLayoutVars>
      </dgm:prSet>
      <dgm:spPr/>
    </dgm:pt>
    <dgm:pt modelId="{0326D3F9-96E3-4C68-B277-C6BF3665098D}" type="pres">
      <dgm:prSet presAssocID="{0BDDDD22-F40F-4F98-9B3D-4D55A53A16BE}" presName="rootComposite" presStyleCnt="0"/>
      <dgm:spPr/>
    </dgm:pt>
    <dgm:pt modelId="{59774FC6-9700-4AC6-B91B-82F78C4627F0}" type="pres">
      <dgm:prSet presAssocID="{0BDDDD22-F40F-4F98-9B3D-4D55A53A16BE}" presName="rootText" presStyleLbl="node1" presStyleIdx="3" presStyleCnt="10">
        <dgm:presLayoutVars>
          <dgm:chMax/>
          <dgm:chPref val="3"/>
        </dgm:presLayoutVars>
      </dgm:prSet>
      <dgm:spPr>
        <a:prstGeom prst="rect">
          <a:avLst/>
        </a:prstGeom>
      </dgm:spPr>
    </dgm:pt>
    <dgm:pt modelId="{66A8E3B6-FD0E-4A89-AB68-A1A8BF19CF74}" type="pres">
      <dgm:prSet presAssocID="{0BDDDD22-F40F-4F98-9B3D-4D55A53A16BE}" presName="titleText2" presStyleLbl="fgAcc1" presStyleIdx="3" presStyleCnt="10">
        <dgm:presLayoutVars>
          <dgm:chMax val="0"/>
          <dgm:chPref val="0"/>
        </dgm:presLayoutVars>
      </dgm:prSet>
      <dgm:spPr>
        <a:prstGeom prst="rect">
          <a:avLst/>
        </a:prstGeom>
      </dgm:spPr>
    </dgm:pt>
    <dgm:pt modelId="{8CD88EAF-9E68-4F76-927B-92F4050B974B}" type="pres">
      <dgm:prSet presAssocID="{0BDDDD22-F40F-4F98-9B3D-4D55A53A16BE}" presName="rootConnector" presStyleLbl="node4" presStyleIdx="0" presStyleCnt="0"/>
      <dgm:spPr/>
    </dgm:pt>
    <dgm:pt modelId="{B1452708-1B11-426A-98A7-25B0355F8618}" type="pres">
      <dgm:prSet presAssocID="{0BDDDD22-F40F-4F98-9B3D-4D55A53A16BE}" presName="hierChild4" presStyleCnt="0"/>
      <dgm:spPr/>
    </dgm:pt>
    <dgm:pt modelId="{D23F77EC-5DB7-4608-B459-5278206AABED}" type="pres">
      <dgm:prSet presAssocID="{0BDDDD22-F40F-4F98-9B3D-4D55A53A16BE}" presName="hierChild5" presStyleCnt="0"/>
      <dgm:spPr/>
    </dgm:pt>
    <dgm:pt modelId="{D966AFEF-CC2F-446F-8C0E-A5D411012ABB}" type="pres">
      <dgm:prSet presAssocID="{071FB1DD-8315-405C-A7FF-6DC8881EC706}" presName="Name37" presStyleLbl="parChTrans1D4" presStyleIdx="2" presStyleCnt="8"/>
      <dgm:spPr>
        <a:custGeom>
          <a:avLst/>
          <a:gdLst/>
          <a:ahLst/>
          <a:cxnLst/>
          <a:rect l="0" t="0" r="0" b="0"/>
          <a:pathLst>
            <a:path>
              <a:moveTo>
                <a:pt x="647992" y="0"/>
              </a:moveTo>
              <a:lnTo>
                <a:pt x="647992" y="114847"/>
              </a:lnTo>
              <a:lnTo>
                <a:pt x="0" y="114847"/>
              </a:lnTo>
              <a:lnTo>
                <a:pt x="0" y="192648"/>
              </a:lnTo>
            </a:path>
          </a:pathLst>
        </a:custGeom>
      </dgm:spPr>
    </dgm:pt>
    <dgm:pt modelId="{963AC746-2127-4362-8DA4-A5B519DED29A}" type="pres">
      <dgm:prSet presAssocID="{DB0278AF-5400-4EC2-B95F-7252D59A4546}" presName="hierRoot2" presStyleCnt="0">
        <dgm:presLayoutVars>
          <dgm:hierBranch val="init"/>
        </dgm:presLayoutVars>
      </dgm:prSet>
      <dgm:spPr/>
    </dgm:pt>
    <dgm:pt modelId="{C7A96E10-F7BB-40F1-A7B2-7D0195C16F60}" type="pres">
      <dgm:prSet presAssocID="{DB0278AF-5400-4EC2-B95F-7252D59A4546}" presName="rootComposite" presStyleCnt="0"/>
      <dgm:spPr/>
    </dgm:pt>
    <dgm:pt modelId="{23201FF7-E207-4365-B159-3C42CD5CA680}" type="pres">
      <dgm:prSet presAssocID="{DB0278AF-5400-4EC2-B95F-7252D59A4546}" presName="rootText" presStyleLbl="node1" presStyleIdx="4" presStyleCnt="10">
        <dgm:presLayoutVars>
          <dgm:chMax/>
          <dgm:chPref val="3"/>
        </dgm:presLayoutVars>
      </dgm:prSet>
      <dgm:spPr>
        <a:prstGeom prst="rect">
          <a:avLst/>
        </a:prstGeom>
      </dgm:spPr>
    </dgm:pt>
    <dgm:pt modelId="{9F74D69D-D95E-426E-82C9-0096208E12A0}" type="pres">
      <dgm:prSet presAssocID="{DB0278AF-5400-4EC2-B95F-7252D59A4546}" presName="titleText2" presStyleLbl="fgAcc1" presStyleIdx="4" presStyleCnt="10">
        <dgm:presLayoutVars>
          <dgm:chMax val="0"/>
          <dgm:chPref val="0"/>
        </dgm:presLayoutVars>
      </dgm:prSet>
      <dgm:spPr>
        <a:prstGeom prst="rect">
          <a:avLst/>
        </a:prstGeom>
      </dgm:spPr>
    </dgm:pt>
    <dgm:pt modelId="{EEDB89BD-ADE0-460C-825D-9793EAA48A65}" type="pres">
      <dgm:prSet presAssocID="{DB0278AF-5400-4EC2-B95F-7252D59A4546}" presName="rootConnector" presStyleLbl="node4" presStyleIdx="0" presStyleCnt="0"/>
      <dgm:spPr/>
    </dgm:pt>
    <dgm:pt modelId="{77327DB6-2F8A-449B-9CEE-7ACCC19D7142}" type="pres">
      <dgm:prSet presAssocID="{DB0278AF-5400-4EC2-B95F-7252D59A4546}" presName="hierChild4" presStyleCnt="0"/>
      <dgm:spPr/>
    </dgm:pt>
    <dgm:pt modelId="{9900D21E-4F51-4EDB-82B5-3A32029AFDD5}" type="pres">
      <dgm:prSet presAssocID="{DB0278AF-5400-4EC2-B95F-7252D59A4546}" presName="hierChild5" presStyleCnt="0"/>
      <dgm:spPr/>
    </dgm:pt>
    <dgm:pt modelId="{0C04EE86-4A5C-41E2-A9BB-07C8BFEDD7DA}" type="pres">
      <dgm:prSet presAssocID="{70E1094A-C266-42B7-89F5-67BF177AFF5C}" presName="Name37" presStyleLbl="parChTrans1D4" presStyleIdx="3" presStyleCnt="8"/>
      <dgm:spPr>
        <a:custGeom>
          <a:avLst/>
          <a:gdLst/>
          <a:ahLst/>
          <a:cxnLst/>
          <a:rect l="0" t="0" r="0" b="0"/>
          <a:pathLst>
            <a:path>
              <a:moveTo>
                <a:pt x="0" y="0"/>
              </a:moveTo>
              <a:lnTo>
                <a:pt x="0" y="114847"/>
              </a:lnTo>
              <a:lnTo>
                <a:pt x="215997" y="114847"/>
              </a:lnTo>
              <a:lnTo>
                <a:pt x="215997" y="192648"/>
              </a:lnTo>
            </a:path>
          </a:pathLst>
        </a:custGeom>
      </dgm:spPr>
    </dgm:pt>
    <dgm:pt modelId="{CE9F7295-C53B-4534-A9B6-4BBD5A718E3B}" type="pres">
      <dgm:prSet presAssocID="{157CC64C-C248-4D74-81B2-8D09AC61A5F9}" presName="hierRoot2" presStyleCnt="0">
        <dgm:presLayoutVars>
          <dgm:hierBranch val="init"/>
        </dgm:presLayoutVars>
      </dgm:prSet>
      <dgm:spPr/>
    </dgm:pt>
    <dgm:pt modelId="{902878B4-9E31-49D5-8D4E-C0409BA8D629}" type="pres">
      <dgm:prSet presAssocID="{157CC64C-C248-4D74-81B2-8D09AC61A5F9}" presName="rootComposite" presStyleCnt="0"/>
      <dgm:spPr/>
    </dgm:pt>
    <dgm:pt modelId="{4892F319-32C0-4C9D-8074-B75F4D52057B}" type="pres">
      <dgm:prSet presAssocID="{157CC64C-C248-4D74-81B2-8D09AC61A5F9}" presName="rootText" presStyleLbl="node1" presStyleIdx="5" presStyleCnt="10" custLinFactNeighborX="-14064">
        <dgm:presLayoutVars>
          <dgm:chMax/>
          <dgm:chPref val="3"/>
        </dgm:presLayoutVars>
      </dgm:prSet>
      <dgm:spPr>
        <a:prstGeom prst="rect">
          <a:avLst/>
        </a:prstGeom>
      </dgm:spPr>
    </dgm:pt>
    <dgm:pt modelId="{C72AE7FB-2789-4CDB-8553-DCC645D240E3}" type="pres">
      <dgm:prSet presAssocID="{157CC64C-C248-4D74-81B2-8D09AC61A5F9}" presName="titleText2" presStyleLbl="fgAcc1" presStyleIdx="5" presStyleCnt="10">
        <dgm:presLayoutVars>
          <dgm:chMax val="0"/>
          <dgm:chPref val="0"/>
        </dgm:presLayoutVars>
      </dgm:prSet>
      <dgm:spPr>
        <a:prstGeom prst="rect">
          <a:avLst/>
        </a:prstGeom>
      </dgm:spPr>
    </dgm:pt>
    <dgm:pt modelId="{DD89CDEB-E440-406B-BF16-8FD49D5FE94E}" type="pres">
      <dgm:prSet presAssocID="{157CC64C-C248-4D74-81B2-8D09AC61A5F9}" presName="rootConnector" presStyleLbl="node4" presStyleIdx="0" presStyleCnt="0"/>
      <dgm:spPr/>
    </dgm:pt>
    <dgm:pt modelId="{6ABC4431-E3AE-4938-B70E-3D29EBEAD962}" type="pres">
      <dgm:prSet presAssocID="{157CC64C-C248-4D74-81B2-8D09AC61A5F9}" presName="hierChild4" presStyleCnt="0"/>
      <dgm:spPr/>
    </dgm:pt>
    <dgm:pt modelId="{FED8DE62-203F-4099-B515-89840BF27E1A}" type="pres">
      <dgm:prSet presAssocID="{157CC64C-C248-4D74-81B2-8D09AC61A5F9}" presName="hierChild5" presStyleCnt="0"/>
      <dgm:spPr/>
    </dgm:pt>
    <dgm:pt modelId="{7D80FB00-77AC-4178-80E2-FACA007F4CCC}" type="pres">
      <dgm:prSet presAssocID="{F715D039-BB1D-4F04-958F-CA34E7701CBA}" presName="Name37" presStyleLbl="parChTrans1D4" presStyleIdx="4" presStyleCnt="8"/>
      <dgm:spPr>
        <a:custGeom>
          <a:avLst/>
          <a:gdLst/>
          <a:ahLst/>
          <a:cxnLst/>
          <a:rect l="0" t="0" r="0" b="0"/>
          <a:pathLst>
            <a:path>
              <a:moveTo>
                <a:pt x="0" y="0"/>
              </a:moveTo>
              <a:lnTo>
                <a:pt x="0" y="114847"/>
              </a:lnTo>
              <a:lnTo>
                <a:pt x="1079987" y="114847"/>
              </a:lnTo>
              <a:lnTo>
                <a:pt x="1079987" y="192648"/>
              </a:lnTo>
            </a:path>
          </a:pathLst>
        </a:custGeom>
      </dgm:spPr>
    </dgm:pt>
    <dgm:pt modelId="{EEF17EA9-A04B-4452-99AC-AB1EDD4CFB3E}" type="pres">
      <dgm:prSet presAssocID="{3A4AE1B4-15F2-4247-91F6-568B4F5F2C85}" presName="hierRoot2" presStyleCnt="0">
        <dgm:presLayoutVars>
          <dgm:hierBranch val="init"/>
        </dgm:presLayoutVars>
      </dgm:prSet>
      <dgm:spPr/>
    </dgm:pt>
    <dgm:pt modelId="{A8D0FBBE-9D72-451F-8ED0-CA25133BBDDF}" type="pres">
      <dgm:prSet presAssocID="{3A4AE1B4-15F2-4247-91F6-568B4F5F2C85}" presName="rootComposite" presStyleCnt="0"/>
      <dgm:spPr/>
    </dgm:pt>
    <dgm:pt modelId="{00CFC48C-8A3F-4052-90BC-5495C119979A}" type="pres">
      <dgm:prSet presAssocID="{3A4AE1B4-15F2-4247-91F6-568B4F5F2C85}" presName="rootText" presStyleLbl="node1" presStyleIdx="6" presStyleCnt="10">
        <dgm:presLayoutVars>
          <dgm:chMax/>
          <dgm:chPref val="3"/>
        </dgm:presLayoutVars>
      </dgm:prSet>
      <dgm:spPr>
        <a:prstGeom prst="rect">
          <a:avLst/>
        </a:prstGeom>
      </dgm:spPr>
    </dgm:pt>
    <dgm:pt modelId="{CEA43C10-B356-46BB-911A-80CF67A8256A}" type="pres">
      <dgm:prSet presAssocID="{3A4AE1B4-15F2-4247-91F6-568B4F5F2C85}" presName="titleText2" presStyleLbl="fgAcc1" presStyleIdx="6" presStyleCnt="10">
        <dgm:presLayoutVars>
          <dgm:chMax val="0"/>
          <dgm:chPref val="0"/>
        </dgm:presLayoutVars>
      </dgm:prSet>
      <dgm:spPr>
        <a:prstGeom prst="rect">
          <a:avLst/>
        </a:prstGeom>
      </dgm:spPr>
    </dgm:pt>
    <dgm:pt modelId="{62E5258A-1F7C-4A24-A4B2-DCBD7E312A9C}" type="pres">
      <dgm:prSet presAssocID="{3A4AE1B4-15F2-4247-91F6-568B4F5F2C85}" presName="rootConnector" presStyleLbl="node4" presStyleIdx="0" presStyleCnt="0"/>
      <dgm:spPr/>
    </dgm:pt>
    <dgm:pt modelId="{0D6328C5-2C96-434C-B5B3-F65628DCFC19}" type="pres">
      <dgm:prSet presAssocID="{3A4AE1B4-15F2-4247-91F6-568B4F5F2C85}" presName="hierChild4" presStyleCnt="0"/>
      <dgm:spPr/>
    </dgm:pt>
    <dgm:pt modelId="{E1696C9E-4F7B-4E2C-A91D-A833C8606E6C}" type="pres">
      <dgm:prSet presAssocID="{47B3F16D-63C5-4D04-BEBE-2578C4040EDB}" presName="Name37" presStyleLbl="parChTrans1D4" presStyleIdx="5" presStyleCnt="8"/>
      <dgm:spPr>
        <a:custGeom>
          <a:avLst/>
          <a:gdLst/>
          <a:ahLst/>
          <a:cxnLst/>
          <a:rect l="0" t="0" r="0" b="0"/>
          <a:pathLst>
            <a:path>
              <a:moveTo>
                <a:pt x="431994" y="0"/>
              </a:moveTo>
              <a:lnTo>
                <a:pt x="431994" y="114847"/>
              </a:lnTo>
              <a:lnTo>
                <a:pt x="0" y="114847"/>
              </a:lnTo>
              <a:lnTo>
                <a:pt x="0" y="192648"/>
              </a:lnTo>
            </a:path>
          </a:pathLst>
        </a:custGeom>
      </dgm:spPr>
    </dgm:pt>
    <dgm:pt modelId="{D284C9AB-FB79-4260-AE7D-DD50F10883B5}" type="pres">
      <dgm:prSet presAssocID="{08807546-928A-4131-BDDF-EA179DA562BF}" presName="hierRoot2" presStyleCnt="0">
        <dgm:presLayoutVars>
          <dgm:hierBranch val="init"/>
        </dgm:presLayoutVars>
      </dgm:prSet>
      <dgm:spPr/>
    </dgm:pt>
    <dgm:pt modelId="{72552FC9-1145-44B5-BA4F-9F50C8BA9D1B}" type="pres">
      <dgm:prSet presAssocID="{08807546-928A-4131-BDDF-EA179DA562BF}" presName="rootComposite" presStyleCnt="0"/>
      <dgm:spPr/>
    </dgm:pt>
    <dgm:pt modelId="{25116E59-0F5F-423F-B192-DA40250A7F27}" type="pres">
      <dgm:prSet presAssocID="{08807546-928A-4131-BDDF-EA179DA562BF}" presName="rootText" presStyleLbl="node1" presStyleIdx="7" presStyleCnt="10" custLinFactNeighborX="23020" custLinFactNeighborY="-2258">
        <dgm:presLayoutVars>
          <dgm:chMax/>
          <dgm:chPref val="3"/>
        </dgm:presLayoutVars>
      </dgm:prSet>
      <dgm:spPr>
        <a:prstGeom prst="rect">
          <a:avLst/>
        </a:prstGeom>
      </dgm:spPr>
    </dgm:pt>
    <dgm:pt modelId="{9F294C94-9CEE-456F-AE35-FAAAB8BAB911}" type="pres">
      <dgm:prSet presAssocID="{08807546-928A-4131-BDDF-EA179DA562BF}" presName="titleText2" presStyleLbl="fgAcc1" presStyleIdx="7" presStyleCnt="10">
        <dgm:presLayoutVars>
          <dgm:chMax val="0"/>
          <dgm:chPref val="0"/>
        </dgm:presLayoutVars>
      </dgm:prSet>
      <dgm:spPr>
        <a:prstGeom prst="rect">
          <a:avLst/>
        </a:prstGeom>
      </dgm:spPr>
    </dgm:pt>
    <dgm:pt modelId="{903A4EF4-2900-477B-A225-F6D193BBAF24}" type="pres">
      <dgm:prSet presAssocID="{08807546-928A-4131-BDDF-EA179DA562BF}" presName="rootConnector" presStyleLbl="node4" presStyleIdx="0" presStyleCnt="0"/>
      <dgm:spPr/>
    </dgm:pt>
    <dgm:pt modelId="{E98E7B60-E221-49F8-9E66-DB3A9EB71BEB}" type="pres">
      <dgm:prSet presAssocID="{08807546-928A-4131-BDDF-EA179DA562BF}" presName="hierChild4" presStyleCnt="0"/>
      <dgm:spPr/>
    </dgm:pt>
    <dgm:pt modelId="{A49BFAA9-A30A-450F-A7FE-157B1021FCD8}" type="pres">
      <dgm:prSet presAssocID="{08807546-928A-4131-BDDF-EA179DA562BF}" presName="hierChild5" presStyleCnt="0"/>
      <dgm:spPr/>
    </dgm:pt>
    <dgm:pt modelId="{4F8FD42B-74E2-4509-83E7-189979A29A93}" type="pres">
      <dgm:prSet presAssocID="{D5AFA846-A14A-4585-B8BE-C6BCF4C1AF5E}" presName="Name37" presStyleLbl="parChTrans1D4" presStyleIdx="6" presStyleCnt="8"/>
      <dgm:spPr/>
    </dgm:pt>
    <dgm:pt modelId="{206CF7A9-2681-45E3-BBC4-6B5DA69AF6FB}" type="pres">
      <dgm:prSet presAssocID="{CE78F639-89F6-4518-B219-4584CC990F70}" presName="hierRoot2" presStyleCnt="0">
        <dgm:presLayoutVars>
          <dgm:hierBranch val="init"/>
        </dgm:presLayoutVars>
      </dgm:prSet>
      <dgm:spPr/>
    </dgm:pt>
    <dgm:pt modelId="{5DB8FD8D-435E-4BEC-8E2B-91597F8E347F}" type="pres">
      <dgm:prSet presAssocID="{CE78F639-89F6-4518-B219-4584CC990F70}" presName="rootComposite" presStyleCnt="0"/>
      <dgm:spPr/>
    </dgm:pt>
    <dgm:pt modelId="{B33F8015-B538-4EE1-A44F-B57468D2DB8C}" type="pres">
      <dgm:prSet presAssocID="{CE78F639-89F6-4518-B219-4584CC990F70}" presName="rootText" presStyleLbl="node1" presStyleIdx="8" presStyleCnt="10">
        <dgm:presLayoutVars>
          <dgm:chMax/>
          <dgm:chPref val="3"/>
        </dgm:presLayoutVars>
      </dgm:prSet>
      <dgm:spPr/>
    </dgm:pt>
    <dgm:pt modelId="{14378113-44D9-49C3-9191-711EA52A3959}" type="pres">
      <dgm:prSet presAssocID="{CE78F639-89F6-4518-B219-4584CC990F70}" presName="titleText2" presStyleLbl="fgAcc1" presStyleIdx="8" presStyleCnt="10">
        <dgm:presLayoutVars>
          <dgm:chMax val="0"/>
          <dgm:chPref val="0"/>
        </dgm:presLayoutVars>
      </dgm:prSet>
      <dgm:spPr/>
    </dgm:pt>
    <dgm:pt modelId="{1832BFE8-D777-458C-8F93-DAF40A9A9B5F}" type="pres">
      <dgm:prSet presAssocID="{CE78F639-89F6-4518-B219-4584CC990F70}" presName="rootConnector" presStyleLbl="node4" presStyleIdx="0" presStyleCnt="0"/>
      <dgm:spPr/>
    </dgm:pt>
    <dgm:pt modelId="{AF43FA26-0C8B-4657-BB1E-769E29469D9A}" type="pres">
      <dgm:prSet presAssocID="{CE78F639-89F6-4518-B219-4584CC990F70}" presName="hierChild4" presStyleCnt="0"/>
      <dgm:spPr/>
    </dgm:pt>
    <dgm:pt modelId="{FA4FC285-6F9A-46EA-B613-A4C2ABC8B1FF}" type="pres">
      <dgm:prSet presAssocID="{CE78F639-89F6-4518-B219-4584CC990F70}" presName="hierChild5" presStyleCnt="0"/>
      <dgm:spPr/>
    </dgm:pt>
    <dgm:pt modelId="{3ED3DB37-6EC9-4837-9C55-8714F368B68D}" type="pres">
      <dgm:prSet presAssocID="{4B4C91C4-1946-456B-9062-B39E3C2D7CEC}" presName="Name37" presStyleLbl="parChTrans1D4" presStyleIdx="7" presStyleCnt="8"/>
      <dgm:spPr/>
    </dgm:pt>
    <dgm:pt modelId="{7785BD21-4B95-476F-BD84-467B60311293}" type="pres">
      <dgm:prSet presAssocID="{AF353399-AA24-439E-9E54-7333AA68ADB0}" presName="hierRoot2" presStyleCnt="0">
        <dgm:presLayoutVars>
          <dgm:hierBranch val="init"/>
        </dgm:presLayoutVars>
      </dgm:prSet>
      <dgm:spPr/>
    </dgm:pt>
    <dgm:pt modelId="{03198C91-549F-4AC8-B2C2-AA15FDAEF219}" type="pres">
      <dgm:prSet presAssocID="{AF353399-AA24-439E-9E54-7333AA68ADB0}" presName="rootComposite" presStyleCnt="0"/>
      <dgm:spPr/>
    </dgm:pt>
    <dgm:pt modelId="{6D5BBE63-46F6-42F3-A2D8-FD6AE7CAACA9}" type="pres">
      <dgm:prSet presAssocID="{AF353399-AA24-439E-9E54-7333AA68ADB0}" presName="rootText" presStyleLbl="node1" presStyleIdx="9" presStyleCnt="10">
        <dgm:presLayoutVars>
          <dgm:chMax/>
          <dgm:chPref val="3"/>
        </dgm:presLayoutVars>
      </dgm:prSet>
      <dgm:spPr/>
    </dgm:pt>
    <dgm:pt modelId="{15001262-A677-460E-9755-4EEF9F666E67}" type="pres">
      <dgm:prSet presAssocID="{AF353399-AA24-439E-9E54-7333AA68ADB0}" presName="titleText2" presStyleLbl="fgAcc1" presStyleIdx="9" presStyleCnt="10">
        <dgm:presLayoutVars>
          <dgm:chMax val="0"/>
          <dgm:chPref val="0"/>
        </dgm:presLayoutVars>
      </dgm:prSet>
      <dgm:spPr/>
    </dgm:pt>
    <dgm:pt modelId="{4ADD48D3-64E2-4E08-9587-99E61AF8C374}" type="pres">
      <dgm:prSet presAssocID="{AF353399-AA24-439E-9E54-7333AA68ADB0}" presName="rootConnector" presStyleLbl="node4" presStyleIdx="0" presStyleCnt="0"/>
      <dgm:spPr/>
    </dgm:pt>
    <dgm:pt modelId="{2A370B73-ADA0-44C6-A440-E4CEFA9A9B2C}" type="pres">
      <dgm:prSet presAssocID="{AF353399-AA24-439E-9E54-7333AA68ADB0}" presName="hierChild4" presStyleCnt="0"/>
      <dgm:spPr/>
    </dgm:pt>
    <dgm:pt modelId="{40072A58-8FB9-431A-840F-87C8D7C506B6}" type="pres">
      <dgm:prSet presAssocID="{AF353399-AA24-439E-9E54-7333AA68ADB0}" presName="hierChild5" presStyleCnt="0"/>
      <dgm:spPr/>
    </dgm:pt>
    <dgm:pt modelId="{65BAC06D-288F-45CA-BB3F-62F9C5DB2FE1}" type="pres">
      <dgm:prSet presAssocID="{3A4AE1B4-15F2-4247-91F6-568B4F5F2C85}" presName="hierChild5" presStyleCnt="0"/>
      <dgm:spPr/>
    </dgm:pt>
    <dgm:pt modelId="{CDBA7001-30B9-4D0F-AE90-3CA57253D749}" type="pres">
      <dgm:prSet presAssocID="{1DC4EE31-5136-4886-BAA1-3EF6E279D7D6}" presName="hierChild5" presStyleCnt="0"/>
      <dgm:spPr/>
    </dgm:pt>
    <dgm:pt modelId="{80D397C4-5C8C-44E5-B3C6-66FE5CD118AE}" type="pres">
      <dgm:prSet presAssocID="{4BBA72FA-2DE5-4AAF-AC8B-E0C80F2172B1}" presName="hierChild5" presStyleCnt="0"/>
      <dgm:spPr/>
    </dgm:pt>
    <dgm:pt modelId="{3286EEEE-B39E-4383-A6F9-122D62DD89C6}" type="pres">
      <dgm:prSet presAssocID="{D84AA9FC-9962-4185-A472-D7A053F33611}" presName="hierChild3" presStyleCnt="0"/>
      <dgm:spPr/>
    </dgm:pt>
    <dgm:pt modelId="{5988E293-2106-4726-9074-B733FCC4C4DD}" type="pres">
      <dgm:prSet presAssocID="{6044A956-8ECF-4BCE-8E62-8DCBA05F998E}" presName="Name96" presStyleLbl="parChTrans1D2" presStyleIdx="1" presStyleCnt="3"/>
      <dgm:spPr>
        <a:custGeom>
          <a:avLst/>
          <a:gdLst/>
          <a:ahLst/>
          <a:cxnLst/>
          <a:rect l="0" t="0" r="0" b="0"/>
          <a:pathLst>
            <a:path>
              <a:moveTo>
                <a:pt x="109999" y="0"/>
              </a:moveTo>
              <a:lnTo>
                <a:pt x="109999" y="359363"/>
              </a:lnTo>
              <a:lnTo>
                <a:pt x="0" y="359363"/>
              </a:lnTo>
            </a:path>
          </a:pathLst>
        </a:custGeom>
      </dgm:spPr>
    </dgm:pt>
    <dgm:pt modelId="{78E38BDA-E135-4D69-963F-D1FEBBC8EF22}" type="pres">
      <dgm:prSet presAssocID="{A6611D88-A88D-47EB-B1C4-A3529E3A115D}" presName="hierRoot3" presStyleCnt="0">
        <dgm:presLayoutVars>
          <dgm:hierBranch val="init"/>
        </dgm:presLayoutVars>
      </dgm:prSet>
      <dgm:spPr/>
    </dgm:pt>
    <dgm:pt modelId="{7538A55A-CF53-4C6D-AC4F-9EBEF5907C1D}" type="pres">
      <dgm:prSet presAssocID="{A6611D88-A88D-47EB-B1C4-A3529E3A115D}" presName="rootComposite3" presStyleCnt="0"/>
      <dgm:spPr/>
    </dgm:pt>
    <dgm:pt modelId="{9095C813-8089-4513-9D30-D22C3764CB47}" type="pres">
      <dgm:prSet presAssocID="{A6611D88-A88D-47EB-B1C4-A3529E3A115D}" presName="rootText3" presStyleLbl="asst1" presStyleIdx="0" presStyleCnt="2">
        <dgm:presLayoutVars>
          <dgm:chPref val="3"/>
        </dgm:presLayoutVars>
      </dgm:prSet>
      <dgm:spPr>
        <a:prstGeom prst="rect">
          <a:avLst/>
        </a:prstGeom>
      </dgm:spPr>
    </dgm:pt>
    <dgm:pt modelId="{0802B78C-8869-47C4-8008-5C07787E1C73}" type="pres">
      <dgm:prSet presAssocID="{A6611D88-A88D-47EB-B1C4-A3529E3A115D}" presName="titleText3" presStyleLbl="fgAcc2" presStyleIdx="0" presStyleCnt="2">
        <dgm:presLayoutVars>
          <dgm:chMax val="0"/>
          <dgm:chPref val="0"/>
        </dgm:presLayoutVars>
      </dgm:prSet>
      <dgm:spPr>
        <a:prstGeom prst="rect">
          <a:avLst/>
        </a:prstGeom>
      </dgm:spPr>
    </dgm:pt>
    <dgm:pt modelId="{DD470E56-52FD-4772-B8CC-9BD7CCF9633D}" type="pres">
      <dgm:prSet presAssocID="{A6611D88-A88D-47EB-B1C4-A3529E3A115D}" presName="rootConnector3" presStyleLbl="asst1" presStyleIdx="0" presStyleCnt="2"/>
      <dgm:spPr/>
    </dgm:pt>
    <dgm:pt modelId="{1392B239-E6B2-46CA-B150-56BA35D0A7A0}" type="pres">
      <dgm:prSet presAssocID="{A6611D88-A88D-47EB-B1C4-A3529E3A115D}" presName="hierChild6" presStyleCnt="0"/>
      <dgm:spPr/>
    </dgm:pt>
    <dgm:pt modelId="{F9D9F53B-2012-4ECA-9B66-B3F970861C0D}" type="pres">
      <dgm:prSet presAssocID="{A6611D88-A88D-47EB-B1C4-A3529E3A115D}" presName="hierChild7" presStyleCnt="0"/>
      <dgm:spPr/>
    </dgm:pt>
    <dgm:pt modelId="{B8BACD27-A79A-404C-A2EB-2A8DE459136F}" type="pres">
      <dgm:prSet presAssocID="{D6FC7F24-6C7A-4FEC-A981-40D27ADF5E13}" presName="Name96" presStyleLbl="parChTrans1D2" presStyleIdx="2" presStyleCnt="3"/>
      <dgm:spPr>
        <a:custGeom>
          <a:avLst/>
          <a:gdLst/>
          <a:ahLst/>
          <a:cxnLst/>
          <a:rect l="0" t="0" r="0" b="0"/>
          <a:pathLst>
            <a:path>
              <a:moveTo>
                <a:pt x="0" y="0"/>
              </a:moveTo>
              <a:lnTo>
                <a:pt x="0" y="359363"/>
              </a:lnTo>
              <a:lnTo>
                <a:pt x="109999" y="359363"/>
              </a:lnTo>
            </a:path>
          </a:pathLst>
        </a:custGeom>
      </dgm:spPr>
    </dgm:pt>
    <dgm:pt modelId="{2D1826FF-09BE-4A5F-9D33-A0A197A78A69}" type="pres">
      <dgm:prSet presAssocID="{34A00D53-FBE6-4107-9297-D0CC15D676C9}" presName="hierRoot3" presStyleCnt="0">
        <dgm:presLayoutVars>
          <dgm:hierBranch val="init"/>
        </dgm:presLayoutVars>
      </dgm:prSet>
      <dgm:spPr/>
    </dgm:pt>
    <dgm:pt modelId="{2A40B0E7-F699-4D03-921B-33744D68BD82}" type="pres">
      <dgm:prSet presAssocID="{34A00D53-FBE6-4107-9297-D0CC15D676C9}" presName="rootComposite3" presStyleCnt="0"/>
      <dgm:spPr/>
    </dgm:pt>
    <dgm:pt modelId="{5C2E2B8E-5465-4AA0-AA25-02EE606E4A4E}" type="pres">
      <dgm:prSet presAssocID="{34A00D53-FBE6-4107-9297-D0CC15D676C9}" presName="rootText3" presStyleLbl="asst1" presStyleIdx="1" presStyleCnt="2">
        <dgm:presLayoutVars>
          <dgm:chPref val="3"/>
        </dgm:presLayoutVars>
      </dgm:prSet>
      <dgm:spPr>
        <a:prstGeom prst="rect">
          <a:avLst/>
        </a:prstGeom>
      </dgm:spPr>
    </dgm:pt>
    <dgm:pt modelId="{2715A611-3A55-4CA8-86A0-86A7ECACF99E}" type="pres">
      <dgm:prSet presAssocID="{34A00D53-FBE6-4107-9297-D0CC15D676C9}" presName="titleText3" presStyleLbl="fgAcc2" presStyleIdx="1" presStyleCnt="2">
        <dgm:presLayoutVars>
          <dgm:chMax val="0"/>
          <dgm:chPref val="0"/>
        </dgm:presLayoutVars>
      </dgm:prSet>
      <dgm:spPr>
        <a:prstGeom prst="rect">
          <a:avLst/>
        </a:prstGeom>
      </dgm:spPr>
    </dgm:pt>
    <dgm:pt modelId="{419E77A2-F702-4970-B612-517DB9577624}" type="pres">
      <dgm:prSet presAssocID="{34A00D53-FBE6-4107-9297-D0CC15D676C9}" presName="rootConnector3" presStyleLbl="asst1" presStyleIdx="1" presStyleCnt="2"/>
      <dgm:spPr/>
    </dgm:pt>
    <dgm:pt modelId="{16823D4A-4A68-4274-8E5B-E6289F84D4B4}" type="pres">
      <dgm:prSet presAssocID="{34A00D53-FBE6-4107-9297-D0CC15D676C9}" presName="hierChild6" presStyleCnt="0"/>
      <dgm:spPr/>
    </dgm:pt>
    <dgm:pt modelId="{B221B2B8-B0AC-4214-90CF-588B553E7EB6}" type="pres">
      <dgm:prSet presAssocID="{34A00D53-FBE6-4107-9297-D0CC15D676C9}" presName="hierChild7" presStyleCnt="0"/>
      <dgm:spPr/>
    </dgm:pt>
  </dgm:ptLst>
  <dgm:cxnLst>
    <dgm:cxn modelId="{48AA3401-31F9-4EE6-A01C-C44E67D1D543}" type="presOf" srcId="{CE78F639-89F6-4518-B219-4584CC990F70}" destId="{B33F8015-B538-4EE1-A44F-B57468D2DB8C}" srcOrd="0" destOrd="0" presId="urn:microsoft.com/office/officeart/2008/layout/NameandTitleOrganizationalChart"/>
    <dgm:cxn modelId="{F9AAD602-04AE-4EB8-A864-2B8429EA5340}" type="presOf" srcId="{34A00D53-FBE6-4107-9297-D0CC15D676C9}" destId="{419E77A2-F702-4970-B612-517DB9577624}" srcOrd="1" destOrd="0" presId="urn:microsoft.com/office/officeart/2008/layout/NameandTitleOrganizationalChart"/>
    <dgm:cxn modelId="{7D042A03-7A62-42EB-808E-AB11A3BFE871}" type="presOf" srcId="{0BDDDD22-F40F-4F98-9B3D-4D55A53A16BE}" destId="{8CD88EAF-9E68-4F76-927B-92F4050B974B}" srcOrd="1" destOrd="0" presId="urn:microsoft.com/office/officeart/2008/layout/NameandTitleOrganizationalChart"/>
    <dgm:cxn modelId="{2739AB0C-1CDF-4882-8FB4-5C854D5752F7}" type="presOf" srcId="{6044A956-8ECF-4BCE-8E62-8DCBA05F998E}" destId="{5988E293-2106-4726-9074-B733FCC4C4DD}" srcOrd="0" destOrd="0" presId="urn:microsoft.com/office/officeart/2008/layout/NameandTitleOrganizationalChart"/>
    <dgm:cxn modelId="{3673B710-432C-444F-806E-81342890C34F}" type="presOf" srcId="{3FB6B442-8E62-4F33-836C-62D115AF99A1}" destId="{C2F75FC5-4AD8-4A94-98A1-7E053F1B856C}" srcOrd="0" destOrd="0" presId="urn:microsoft.com/office/officeart/2008/layout/NameandTitleOrganizationalChart"/>
    <dgm:cxn modelId="{03FBD019-1295-4E9B-B2AB-9645CAE22859}" type="presOf" srcId="{38070F64-75F3-43A4-A38D-003A3EF48C43}" destId="{C72AE7FB-2789-4CDB-8553-DCC645D240E3}" srcOrd="0" destOrd="0" presId="urn:microsoft.com/office/officeart/2008/layout/NameandTitleOrganizationalChart"/>
    <dgm:cxn modelId="{2909771A-62CF-403F-A282-8AA917825239}" type="presOf" srcId="{DB0278AF-5400-4EC2-B95F-7252D59A4546}" destId="{EEDB89BD-ADE0-460C-825D-9793EAA48A65}" srcOrd="1" destOrd="0" presId="urn:microsoft.com/office/officeart/2008/layout/NameandTitleOrganizationalChart"/>
    <dgm:cxn modelId="{CA29611C-1B8C-4620-8C97-5F07F5AA3430}" srcId="{1DC4EE31-5136-4886-BAA1-3EF6E279D7D6}" destId="{157CC64C-C248-4D74-81B2-8D09AC61A5F9}" srcOrd="3" destOrd="0" parTransId="{70E1094A-C266-42B7-89F5-67BF177AFF5C}" sibTransId="{38070F64-75F3-43A4-A38D-003A3EF48C43}"/>
    <dgm:cxn modelId="{F08A4024-420D-4F77-A32A-0F3FEBB5A7E2}" type="presOf" srcId="{240CF596-DBD8-429F-A7ED-DB15A02E20B4}" destId="{5B780F47-91A6-4417-AE85-68C13138A536}" srcOrd="1" destOrd="0" presId="urn:microsoft.com/office/officeart/2008/layout/NameandTitleOrganizationalChart"/>
    <dgm:cxn modelId="{6C274F27-A868-49CB-A2DA-A2CD91034266}" srcId="{3A4AE1B4-15F2-4247-91F6-568B4F5F2C85}" destId="{08807546-928A-4131-BDDF-EA179DA562BF}" srcOrd="0" destOrd="0" parTransId="{47B3F16D-63C5-4D04-BEBE-2578C4040EDB}" sibTransId="{0B3D805F-A7E8-4FBE-86AE-96863017C5BB}"/>
    <dgm:cxn modelId="{2C019928-53E3-4F70-B9D9-26332F391884}" type="presOf" srcId="{1DC4EE31-5136-4886-BAA1-3EF6E279D7D6}" destId="{6CF889AA-6B6D-4A14-81FB-84D0CAC50CE5}" srcOrd="1" destOrd="0" presId="urn:microsoft.com/office/officeart/2008/layout/NameandTitleOrganizationalChart"/>
    <dgm:cxn modelId="{CDE49B2C-D887-4EF4-87A0-380A62D5EF76}" type="presOf" srcId="{D6FC7F24-6C7A-4FEC-A981-40D27ADF5E13}" destId="{B8BACD27-A79A-404C-A2EB-2A8DE459136F}" srcOrd="0" destOrd="0" presId="urn:microsoft.com/office/officeart/2008/layout/NameandTitleOrganizationalChart"/>
    <dgm:cxn modelId="{75DAA62C-F12D-418A-A42D-0214435A0687}" srcId="{D84AA9FC-9962-4185-A472-D7A053F33611}" destId="{34A00D53-FBE6-4107-9297-D0CC15D676C9}" srcOrd="1" destOrd="0" parTransId="{D6FC7F24-6C7A-4FEC-A981-40D27ADF5E13}" sibTransId="{7813824E-D4C7-4E80-AE77-62C119B6E0BB}"/>
    <dgm:cxn modelId="{5E83012D-A308-440B-A91D-83A0E80B0BB2}" type="presOf" srcId="{6AF2DEF7-D715-4DC3-9A36-482A48D7F960}" destId="{CEA43C10-B356-46BB-911A-80CF67A8256A}" srcOrd="0" destOrd="0" presId="urn:microsoft.com/office/officeart/2008/layout/NameandTitleOrganizationalChart"/>
    <dgm:cxn modelId="{C97B1630-0AE2-4463-9DE9-00753BBE9648}" type="presOf" srcId="{A6611D88-A88D-47EB-B1C4-A3529E3A115D}" destId="{DD470E56-52FD-4772-B8CC-9BD7CCF9633D}" srcOrd="1" destOrd="0" presId="urn:microsoft.com/office/officeart/2008/layout/NameandTitleOrganizationalChart"/>
    <dgm:cxn modelId="{F2DCB131-7CF4-49B8-885D-A3797AFE894B}" type="presOf" srcId="{157CC64C-C248-4D74-81B2-8D09AC61A5F9}" destId="{DD89CDEB-E440-406B-BF16-8FD49D5FE94E}" srcOrd="1" destOrd="0" presId="urn:microsoft.com/office/officeart/2008/layout/NameandTitleOrganizationalChart"/>
    <dgm:cxn modelId="{7060F031-C51F-43C3-921A-639B0D80E0C0}" type="presOf" srcId="{AF353399-AA24-439E-9E54-7333AA68ADB0}" destId="{4ADD48D3-64E2-4E08-9587-99E61AF8C374}" srcOrd="1" destOrd="0" presId="urn:microsoft.com/office/officeart/2008/layout/NameandTitleOrganizationalChart"/>
    <dgm:cxn modelId="{47C3423A-7F2D-4141-9EAC-580A70D79D50}" type="presOf" srcId="{475D94E6-CF24-4806-A090-65A5480FFB15}" destId="{9F74D69D-D95E-426E-82C9-0096208E12A0}" srcOrd="0" destOrd="0" presId="urn:microsoft.com/office/officeart/2008/layout/NameandTitleOrganizationalChart"/>
    <dgm:cxn modelId="{C0E7015B-9242-4B34-A077-A07D3468D0E7}" type="presOf" srcId="{4FDBD22A-F1FB-40BE-A8B5-C5184A5F4776}" destId="{B4ECEDB9-23F2-4895-BC14-9B8CC6B38FE7}" srcOrd="0" destOrd="0" presId="urn:microsoft.com/office/officeart/2008/layout/NameandTitleOrganizationalChart"/>
    <dgm:cxn modelId="{767F735E-EB4F-425B-9AC1-F19CA2A90A7A}" type="presOf" srcId="{59185B9E-A651-46BC-93A3-E6921743897D}" destId="{5A2ED129-8336-410F-A640-E946D8DF2EF3}" srcOrd="0" destOrd="0" presId="urn:microsoft.com/office/officeart/2008/layout/NameandTitleOrganizationalChart"/>
    <dgm:cxn modelId="{E3C0F35F-DAF8-4A12-906A-02DE81DB5E84}" type="presOf" srcId="{D5AFA846-A14A-4585-B8BE-C6BCF4C1AF5E}" destId="{4F8FD42B-74E2-4509-83E7-189979A29A93}" srcOrd="0" destOrd="0" presId="urn:microsoft.com/office/officeart/2008/layout/NameandTitleOrganizationalChart"/>
    <dgm:cxn modelId="{F4D0EC61-0208-4174-8D84-85AE0C32EACC}" type="presOf" srcId="{70E1094A-C266-42B7-89F5-67BF177AFF5C}" destId="{0C04EE86-4A5C-41E2-A9BB-07C8BFEDD7DA}" srcOrd="0" destOrd="0" presId="urn:microsoft.com/office/officeart/2008/layout/NameandTitleOrganizationalChart"/>
    <dgm:cxn modelId="{BB5A2645-EC65-4F4F-B5FE-B956CD0A3FCF}" srcId="{1DC4EE31-5136-4886-BAA1-3EF6E279D7D6}" destId="{240CF596-DBD8-429F-A7ED-DB15A02E20B4}" srcOrd="0" destOrd="0" parTransId="{59185B9E-A651-46BC-93A3-E6921743897D}" sibTransId="{8AAD0CF2-963C-4146-B0E8-D42D3B3BAC5B}"/>
    <dgm:cxn modelId="{0A2BAC65-AC24-4019-9071-74B7595A16C9}" type="presOf" srcId="{3A4AE1B4-15F2-4247-91F6-568B4F5F2C85}" destId="{00CFC48C-8A3F-4052-90BC-5495C119979A}" srcOrd="0" destOrd="0" presId="urn:microsoft.com/office/officeart/2008/layout/NameandTitleOrganizationalChart"/>
    <dgm:cxn modelId="{333AE045-62C1-4F44-B04B-9B2A4A4CA34E}" type="presOf" srcId="{240CF596-DBD8-429F-A7ED-DB15A02E20B4}" destId="{EFB239AD-F065-4BC4-BC14-B6ECFB47C28E}" srcOrd="0" destOrd="0" presId="urn:microsoft.com/office/officeart/2008/layout/NameandTitleOrganizationalChart"/>
    <dgm:cxn modelId="{12537866-B03B-4F6F-86BD-54B546FD867C}" type="presOf" srcId="{34A00D53-FBE6-4107-9297-D0CC15D676C9}" destId="{5C2E2B8E-5465-4AA0-AA25-02EE606E4A4E}" srcOrd="0" destOrd="0" presId="urn:microsoft.com/office/officeart/2008/layout/NameandTitleOrganizationalChart"/>
    <dgm:cxn modelId="{4DAB716D-B332-4ED7-904F-94B3BB23EE80}" type="presOf" srcId="{0BDDDD22-F40F-4F98-9B3D-4D55A53A16BE}" destId="{59774FC6-9700-4AC6-B91B-82F78C4627F0}" srcOrd="0" destOrd="0" presId="urn:microsoft.com/office/officeart/2008/layout/NameandTitleOrganizationalChart"/>
    <dgm:cxn modelId="{B559A64F-F90F-472B-ABA0-E5C5CA97F2B0}" type="presOf" srcId="{CE78F639-89F6-4518-B219-4584CC990F70}" destId="{1832BFE8-D777-458C-8F93-DAF40A9A9B5F}" srcOrd="1" destOrd="0" presId="urn:microsoft.com/office/officeart/2008/layout/NameandTitleOrganizationalChart"/>
    <dgm:cxn modelId="{F7CAA74F-0CBD-44BB-9E96-93D860A9F8E1}" srcId="{D84AA9FC-9962-4185-A472-D7A053F33611}" destId="{4BBA72FA-2DE5-4AAF-AC8B-E0C80F2172B1}" srcOrd="2" destOrd="0" parTransId="{7F630FFA-6723-4917-BD7E-6DC9B3602059}" sibTransId="{3FB6B442-8E62-4F33-836C-62D115AF99A1}"/>
    <dgm:cxn modelId="{0D5D9C71-3651-4474-BEC0-758F6DB85EFF}" type="presOf" srcId="{D84AA9FC-9962-4185-A472-D7A053F33611}" destId="{19118605-9A15-44C6-9D3D-4260CA49444A}" srcOrd="1" destOrd="0" presId="urn:microsoft.com/office/officeart/2008/layout/NameandTitleOrganizationalChart"/>
    <dgm:cxn modelId="{991EA052-C550-42CD-B44A-878E0E2AA138}" srcId="{1DC4EE31-5136-4886-BAA1-3EF6E279D7D6}" destId="{3A4AE1B4-15F2-4247-91F6-568B4F5F2C85}" srcOrd="4" destOrd="0" parTransId="{F715D039-BB1D-4F04-958F-CA34E7701CBA}" sibTransId="{6AF2DEF7-D715-4DC3-9A36-482A48D7F960}"/>
    <dgm:cxn modelId="{1E0CFF53-4AFA-48E3-BAD0-F504DA94D233}" type="presOf" srcId="{AF353399-AA24-439E-9E54-7333AA68ADB0}" destId="{6D5BBE63-46F6-42F3-A2D8-FD6AE7CAACA9}" srcOrd="0" destOrd="0" presId="urn:microsoft.com/office/officeart/2008/layout/NameandTitleOrganizationalChart"/>
    <dgm:cxn modelId="{CB68D157-DCE6-4028-9B03-AE150BB192EE}" type="presOf" srcId="{3A073716-DB8A-42BC-AEED-93BB6FF5241D}" destId="{349A55A3-422F-4D55-9757-AE86D44621A3}" srcOrd="0" destOrd="0" presId="urn:microsoft.com/office/officeart/2008/layout/NameandTitleOrganizationalChart"/>
    <dgm:cxn modelId="{C42FB878-6341-460C-B5CC-DCD3CC453668}" srcId="{3A4AE1B4-15F2-4247-91F6-568B4F5F2C85}" destId="{AF353399-AA24-439E-9E54-7333AA68ADB0}" srcOrd="2" destOrd="0" parTransId="{4B4C91C4-1946-456B-9062-B39E3C2D7CEC}" sibTransId="{5E819B01-0B50-4993-B78F-54A9CCD41498}"/>
    <dgm:cxn modelId="{93DA4B5A-6461-4561-ACD7-627F78F1E244}" type="presOf" srcId="{A6611D88-A88D-47EB-B1C4-A3529E3A115D}" destId="{9095C813-8089-4513-9D30-D22C3764CB47}" srcOrd="0" destOrd="0" presId="urn:microsoft.com/office/officeart/2008/layout/NameandTitleOrganizationalChart"/>
    <dgm:cxn modelId="{7A5F187E-BBD5-490C-AFF6-04BD8DC54336}" type="presOf" srcId="{DB0278AF-5400-4EC2-B95F-7252D59A4546}" destId="{23201FF7-E207-4365-B159-3C42CD5CA680}" srcOrd="0" destOrd="0" presId="urn:microsoft.com/office/officeart/2008/layout/NameandTitleOrganizationalChart"/>
    <dgm:cxn modelId="{0FEE3D7E-97DB-40D7-8E4B-3ADA8733E1C9}" srcId="{3A4AE1B4-15F2-4247-91F6-568B4F5F2C85}" destId="{CE78F639-89F6-4518-B219-4584CC990F70}" srcOrd="1" destOrd="0" parTransId="{D5AFA846-A14A-4585-B8BE-C6BCF4C1AF5E}" sibTransId="{03319092-1464-4600-9518-C0FFDC4FBF88}"/>
    <dgm:cxn modelId="{05E2297F-8829-44C5-8162-D767B8CC8E78}" srcId="{EBC39F6F-DD35-41D8-B8BC-8FFAB98485CB}" destId="{D84AA9FC-9962-4185-A472-D7A053F33611}" srcOrd="0" destOrd="0" parTransId="{77BF7D7B-102B-40EC-B826-4BF559575066}" sibTransId="{3A073716-DB8A-42BC-AEED-93BB6FF5241D}"/>
    <dgm:cxn modelId="{8DD1367F-4DB7-442B-9871-86981376B739}" type="presOf" srcId="{D84AA9FC-9962-4185-A472-D7A053F33611}" destId="{B3E812DC-6F3A-4028-9D83-6A35984F47F6}" srcOrd="0" destOrd="0" presId="urn:microsoft.com/office/officeart/2008/layout/NameandTitleOrganizationalChart"/>
    <dgm:cxn modelId="{CF301581-0905-421C-ADB9-7733BBBC6A81}" type="presOf" srcId="{03319092-1464-4600-9518-C0FFDC4FBF88}" destId="{14378113-44D9-49C3-9191-711EA52A3959}" srcOrd="0" destOrd="0" presId="urn:microsoft.com/office/officeart/2008/layout/NameandTitleOrganizationalChart"/>
    <dgm:cxn modelId="{DF9B6C8F-BFB8-4083-98BA-387F8A88C807}" srcId="{D84AA9FC-9962-4185-A472-D7A053F33611}" destId="{A6611D88-A88D-47EB-B1C4-A3529E3A115D}" srcOrd="0" destOrd="0" parTransId="{6044A956-8ECF-4BCE-8E62-8DCBA05F998E}" sibTransId="{D63148E3-AC3F-49D6-839D-59A68FF19E6A}"/>
    <dgm:cxn modelId="{E694788F-AA29-4D9E-A10B-DE4E0F7E62AB}" type="presOf" srcId="{47B3F16D-63C5-4D04-BEBE-2578C4040EDB}" destId="{E1696C9E-4F7B-4E2C-A91D-A833C8606E6C}" srcOrd="0" destOrd="0" presId="urn:microsoft.com/office/officeart/2008/layout/NameandTitleOrganizationalChart"/>
    <dgm:cxn modelId="{0163BE92-22D6-41F2-B57A-6ED0C92DFC54}" type="presOf" srcId="{08807546-928A-4131-BDDF-EA179DA562BF}" destId="{903A4EF4-2900-477B-A225-F6D193BBAF24}" srcOrd="1" destOrd="0" presId="urn:microsoft.com/office/officeart/2008/layout/NameandTitleOrganizationalChart"/>
    <dgm:cxn modelId="{05C2499D-DFD8-4C00-9F55-0AB986F565DC}" srcId="{1DC4EE31-5136-4886-BAA1-3EF6E279D7D6}" destId="{0BDDDD22-F40F-4F98-9B3D-4D55A53A16BE}" srcOrd="1" destOrd="0" parTransId="{4FDBD22A-F1FB-40BE-A8B5-C5184A5F4776}" sibTransId="{6398BEF1-B44E-4CE8-BD61-4EA70CB5BF13}"/>
    <dgm:cxn modelId="{C941CAA1-071F-487A-A25C-55297F71B86F}" type="presOf" srcId="{F715D039-BB1D-4F04-958F-CA34E7701CBA}" destId="{7D80FB00-77AC-4178-80E2-FACA007F4CCC}" srcOrd="0" destOrd="0" presId="urn:microsoft.com/office/officeart/2008/layout/NameandTitleOrganizationalChart"/>
    <dgm:cxn modelId="{ED7E07A2-8C06-4BD8-A3F8-6F98D98EDC58}" type="presOf" srcId="{4BBA72FA-2DE5-4AAF-AC8B-E0C80F2172B1}" destId="{E76681A6-3E75-49AB-BFE5-B510DBA387D8}" srcOrd="1" destOrd="0" presId="urn:microsoft.com/office/officeart/2008/layout/NameandTitleOrganizationalChart"/>
    <dgm:cxn modelId="{F02D43AB-1487-4600-89A3-2BEFECCC019E}" type="presOf" srcId="{E5BD68C5-93B6-4134-9BCC-B8CCD2675DC2}" destId="{9E18009F-1E8E-438F-B412-4F0433064BF1}" srcOrd="0" destOrd="0" presId="urn:microsoft.com/office/officeart/2008/layout/NameandTitleOrganizationalChart"/>
    <dgm:cxn modelId="{9E1E1AB4-2BA0-43C9-84BF-C535355CA2B6}" type="presOf" srcId="{3A4AE1B4-15F2-4247-91F6-568B4F5F2C85}" destId="{62E5258A-1F7C-4A24-A4B2-DCBD7E312A9C}" srcOrd="1" destOrd="0" presId="urn:microsoft.com/office/officeart/2008/layout/NameandTitleOrganizationalChart"/>
    <dgm:cxn modelId="{254A5BB5-B984-4D83-AFF5-EEB33DA828E2}" type="presOf" srcId="{1DC4EE31-5136-4886-BAA1-3EF6E279D7D6}" destId="{550889CE-7D12-4CC6-A10D-59848FD00113}" srcOrd="0" destOrd="0" presId="urn:microsoft.com/office/officeart/2008/layout/NameandTitleOrganizationalChart"/>
    <dgm:cxn modelId="{0117D4B8-162E-43D1-91E5-796937B57176}" type="presOf" srcId="{4B4C91C4-1946-456B-9062-B39E3C2D7CEC}" destId="{3ED3DB37-6EC9-4837-9C55-8714F368B68D}" srcOrd="0" destOrd="0" presId="urn:microsoft.com/office/officeart/2008/layout/NameandTitleOrganizationalChart"/>
    <dgm:cxn modelId="{18945FBB-D60F-4CF0-B7A9-4E1B2F8E7094}" type="presOf" srcId="{157CC64C-C248-4D74-81B2-8D09AC61A5F9}" destId="{4892F319-32C0-4C9D-8074-B75F4D52057B}" srcOrd="0" destOrd="0" presId="urn:microsoft.com/office/officeart/2008/layout/NameandTitleOrganizationalChart"/>
    <dgm:cxn modelId="{7D95B1BB-70CB-4BAD-808E-1CFA08996C45}" type="presOf" srcId="{8AAD0CF2-963C-4146-B0E8-D42D3B3BAC5B}" destId="{003377A6-347C-4112-9476-F7D2A42B2393}" srcOrd="0" destOrd="0" presId="urn:microsoft.com/office/officeart/2008/layout/NameandTitleOrganizationalChart"/>
    <dgm:cxn modelId="{5E11BEBB-B4B6-4D66-9284-A6725E9EC5DA}" type="presOf" srcId="{5E819B01-0B50-4993-B78F-54A9CCD41498}" destId="{15001262-A677-460E-9755-4EEF9F666E67}" srcOrd="0" destOrd="0" presId="urn:microsoft.com/office/officeart/2008/layout/NameandTitleOrganizationalChart"/>
    <dgm:cxn modelId="{E4BDE1C0-F7F6-4087-96FD-A1A72109D172}" type="presOf" srcId="{08807546-928A-4131-BDDF-EA179DA562BF}" destId="{25116E59-0F5F-423F-B192-DA40250A7F27}" srcOrd="0" destOrd="0" presId="urn:microsoft.com/office/officeart/2008/layout/NameandTitleOrganizationalChart"/>
    <dgm:cxn modelId="{341B56D0-35B3-44A6-AAB5-F7A75F93E042}" type="presOf" srcId="{6398BEF1-B44E-4CE8-BD61-4EA70CB5BF13}" destId="{66A8E3B6-FD0E-4A89-AB68-A1A8BF19CF74}" srcOrd="0" destOrd="0" presId="urn:microsoft.com/office/officeart/2008/layout/NameandTitleOrganizationalChart"/>
    <dgm:cxn modelId="{8D1C47D1-D3A3-4614-9F12-40BC088378FF}" type="presOf" srcId="{071FB1DD-8315-405C-A7FF-6DC8881EC706}" destId="{D966AFEF-CC2F-446F-8C0E-A5D411012ABB}" srcOrd="0" destOrd="0" presId="urn:microsoft.com/office/officeart/2008/layout/NameandTitleOrganizationalChart"/>
    <dgm:cxn modelId="{D23291D1-2119-41E2-A84A-E66A92FD18B7}" type="presOf" srcId="{7813824E-D4C7-4E80-AE77-62C119B6E0BB}" destId="{2715A611-3A55-4CA8-86A0-86A7ECACF99E}" srcOrd="0" destOrd="0" presId="urn:microsoft.com/office/officeart/2008/layout/NameandTitleOrganizationalChart"/>
    <dgm:cxn modelId="{AEEC86DA-387E-4951-A3CD-7055037513C0}" type="presOf" srcId="{4BBA72FA-2DE5-4AAF-AC8B-E0C80F2172B1}" destId="{BE384BAB-33E3-483D-9D93-3F348E5125C3}" srcOrd="0" destOrd="0" presId="urn:microsoft.com/office/officeart/2008/layout/NameandTitleOrganizationalChart"/>
    <dgm:cxn modelId="{ABBEA9DD-F2DD-4B91-B20B-2A9C0C10985E}" type="presOf" srcId="{3DDE4487-74BC-43DF-85E4-9FEF02F8162B}" destId="{9A92C73A-19FD-4875-876B-1843D4E28962}" srcOrd="0" destOrd="0" presId="urn:microsoft.com/office/officeart/2008/layout/NameandTitleOrganizationalChart"/>
    <dgm:cxn modelId="{2BDBECDF-5513-40F9-AFDF-120FC8AB9A3E}" type="presOf" srcId="{D63148E3-AC3F-49D6-839D-59A68FF19E6A}" destId="{0802B78C-8869-47C4-8008-5C07787E1C73}" srcOrd="0" destOrd="0" presId="urn:microsoft.com/office/officeart/2008/layout/NameandTitleOrganizationalChart"/>
    <dgm:cxn modelId="{3C3674ED-9EFD-4916-B3A9-8FC498BCCB1A}" type="presOf" srcId="{7F630FFA-6723-4917-BD7E-6DC9B3602059}" destId="{66C74D4F-01AD-40D5-92B4-02E10CFB4E0F}" srcOrd="0" destOrd="0" presId="urn:microsoft.com/office/officeart/2008/layout/NameandTitleOrganizationalChart"/>
    <dgm:cxn modelId="{444C2DEE-AF37-487B-8CCE-7E1E4AE7D285}" srcId="{4BBA72FA-2DE5-4AAF-AC8B-E0C80F2172B1}" destId="{1DC4EE31-5136-4886-BAA1-3EF6E279D7D6}" srcOrd="0" destOrd="0" parTransId="{3DDE4487-74BC-43DF-85E4-9FEF02F8162B}" sibTransId="{E5BD68C5-93B6-4134-9BCC-B8CCD2675DC2}"/>
    <dgm:cxn modelId="{0A2890EF-B3C0-41BC-BCA6-AF92A5FB3561}" type="presOf" srcId="{0B3D805F-A7E8-4FBE-86AE-96863017C5BB}" destId="{9F294C94-9CEE-456F-AE35-FAAAB8BAB911}" srcOrd="0" destOrd="0" presId="urn:microsoft.com/office/officeart/2008/layout/NameandTitleOrganizationalChart"/>
    <dgm:cxn modelId="{745AA5F5-AD75-43B8-ADD3-C00E49B4BDA2}" srcId="{1DC4EE31-5136-4886-BAA1-3EF6E279D7D6}" destId="{DB0278AF-5400-4EC2-B95F-7252D59A4546}" srcOrd="2" destOrd="0" parTransId="{071FB1DD-8315-405C-A7FF-6DC8881EC706}" sibTransId="{475D94E6-CF24-4806-A090-65A5480FFB15}"/>
    <dgm:cxn modelId="{36F327F8-4675-415E-B503-A12FFFB86EE4}" type="presOf" srcId="{EBC39F6F-DD35-41D8-B8BC-8FFAB98485CB}" destId="{0787B1D7-22D5-4993-A660-6D9EFE82264D}" srcOrd="0" destOrd="0" presId="urn:microsoft.com/office/officeart/2008/layout/NameandTitleOrganizationalChart"/>
    <dgm:cxn modelId="{0E75623E-E385-4E59-B9FA-DDDEDC3BC3CA}" type="presParOf" srcId="{0787B1D7-22D5-4993-A660-6D9EFE82264D}" destId="{2A675138-1FE7-4162-B61E-5CAB5DB4B707}" srcOrd="0" destOrd="0" presId="urn:microsoft.com/office/officeart/2008/layout/NameandTitleOrganizationalChart"/>
    <dgm:cxn modelId="{41821497-2C44-4D7D-8B34-DB31D23E75B9}" type="presParOf" srcId="{2A675138-1FE7-4162-B61E-5CAB5DB4B707}" destId="{45A11889-D369-43A0-84AD-60B23F80AE24}" srcOrd="0" destOrd="0" presId="urn:microsoft.com/office/officeart/2008/layout/NameandTitleOrganizationalChart"/>
    <dgm:cxn modelId="{B7FCD8DE-37B5-48E7-8C64-E626A83144A0}" type="presParOf" srcId="{45A11889-D369-43A0-84AD-60B23F80AE24}" destId="{B3E812DC-6F3A-4028-9D83-6A35984F47F6}" srcOrd="0" destOrd="0" presId="urn:microsoft.com/office/officeart/2008/layout/NameandTitleOrganizationalChart"/>
    <dgm:cxn modelId="{41BF570E-C21A-4FD9-93E4-5025074D06A6}" type="presParOf" srcId="{45A11889-D369-43A0-84AD-60B23F80AE24}" destId="{349A55A3-422F-4D55-9757-AE86D44621A3}" srcOrd="1" destOrd="0" presId="urn:microsoft.com/office/officeart/2008/layout/NameandTitleOrganizationalChart"/>
    <dgm:cxn modelId="{D3C064FA-31B5-4614-9E23-F9321632562D}" type="presParOf" srcId="{45A11889-D369-43A0-84AD-60B23F80AE24}" destId="{19118605-9A15-44C6-9D3D-4260CA49444A}" srcOrd="2" destOrd="0" presId="urn:microsoft.com/office/officeart/2008/layout/NameandTitleOrganizationalChart"/>
    <dgm:cxn modelId="{E746082C-6CCF-4A1E-94C7-47DBE84CA6B8}" type="presParOf" srcId="{2A675138-1FE7-4162-B61E-5CAB5DB4B707}" destId="{BD4E7068-1C43-4D8C-8427-84F4CDB04A9E}" srcOrd="1" destOrd="0" presId="urn:microsoft.com/office/officeart/2008/layout/NameandTitleOrganizationalChart"/>
    <dgm:cxn modelId="{BAB30471-F288-4B09-966B-CBE951B54178}" type="presParOf" srcId="{BD4E7068-1C43-4D8C-8427-84F4CDB04A9E}" destId="{66C74D4F-01AD-40D5-92B4-02E10CFB4E0F}" srcOrd="0" destOrd="0" presId="urn:microsoft.com/office/officeart/2008/layout/NameandTitleOrganizationalChart"/>
    <dgm:cxn modelId="{0B593D45-CC49-464A-BB86-093767CDDFC0}" type="presParOf" srcId="{BD4E7068-1C43-4D8C-8427-84F4CDB04A9E}" destId="{FDE26EDE-1076-4915-8CB3-7F2A07C95809}" srcOrd="1" destOrd="0" presId="urn:microsoft.com/office/officeart/2008/layout/NameandTitleOrganizationalChart"/>
    <dgm:cxn modelId="{F2E43075-0939-4A84-BB34-6101A35DE8F3}" type="presParOf" srcId="{FDE26EDE-1076-4915-8CB3-7F2A07C95809}" destId="{5EE4D962-CB99-4165-89E1-2F4A9131E94D}" srcOrd="0" destOrd="0" presId="urn:microsoft.com/office/officeart/2008/layout/NameandTitleOrganizationalChart"/>
    <dgm:cxn modelId="{8F50F2A3-516C-4B81-A281-C11D24D30DB8}" type="presParOf" srcId="{5EE4D962-CB99-4165-89E1-2F4A9131E94D}" destId="{BE384BAB-33E3-483D-9D93-3F348E5125C3}" srcOrd="0" destOrd="0" presId="urn:microsoft.com/office/officeart/2008/layout/NameandTitleOrganizationalChart"/>
    <dgm:cxn modelId="{1B65C612-6EEB-401D-9178-0C26029827A6}" type="presParOf" srcId="{5EE4D962-CB99-4165-89E1-2F4A9131E94D}" destId="{C2F75FC5-4AD8-4A94-98A1-7E053F1B856C}" srcOrd="1" destOrd="0" presId="urn:microsoft.com/office/officeart/2008/layout/NameandTitleOrganizationalChart"/>
    <dgm:cxn modelId="{9EBD92EF-E91B-4DA3-BF4E-8AEF2D464D87}" type="presParOf" srcId="{5EE4D962-CB99-4165-89E1-2F4A9131E94D}" destId="{E76681A6-3E75-49AB-BFE5-B510DBA387D8}" srcOrd="2" destOrd="0" presId="urn:microsoft.com/office/officeart/2008/layout/NameandTitleOrganizationalChart"/>
    <dgm:cxn modelId="{243A15E0-985D-4BCE-ACE2-496323ECDADA}" type="presParOf" srcId="{FDE26EDE-1076-4915-8CB3-7F2A07C95809}" destId="{645A96B6-831F-43D1-8C5E-7F4AB27D16C3}" srcOrd="1" destOrd="0" presId="urn:microsoft.com/office/officeart/2008/layout/NameandTitleOrganizationalChart"/>
    <dgm:cxn modelId="{87CD905C-C76D-42A9-BD54-6D8524B0353F}" type="presParOf" srcId="{645A96B6-831F-43D1-8C5E-7F4AB27D16C3}" destId="{9A92C73A-19FD-4875-876B-1843D4E28962}" srcOrd="0" destOrd="0" presId="urn:microsoft.com/office/officeart/2008/layout/NameandTitleOrganizationalChart"/>
    <dgm:cxn modelId="{D6946117-BBD5-4AA8-B31F-83C85B11B4EE}" type="presParOf" srcId="{645A96B6-831F-43D1-8C5E-7F4AB27D16C3}" destId="{702A6F78-DDEB-4AD9-A1B6-E57887CFDB85}" srcOrd="1" destOrd="0" presId="urn:microsoft.com/office/officeart/2008/layout/NameandTitleOrganizationalChart"/>
    <dgm:cxn modelId="{8194D62C-1B28-474C-85C8-ECEC5D4D552A}" type="presParOf" srcId="{702A6F78-DDEB-4AD9-A1B6-E57887CFDB85}" destId="{F6FCE32E-87FF-4AC8-9C99-F8CF5B0F32EA}" srcOrd="0" destOrd="0" presId="urn:microsoft.com/office/officeart/2008/layout/NameandTitleOrganizationalChart"/>
    <dgm:cxn modelId="{44BA7DE8-6FD0-48EC-9A53-75FA50F90D73}" type="presParOf" srcId="{F6FCE32E-87FF-4AC8-9C99-F8CF5B0F32EA}" destId="{550889CE-7D12-4CC6-A10D-59848FD00113}" srcOrd="0" destOrd="0" presId="urn:microsoft.com/office/officeart/2008/layout/NameandTitleOrganizationalChart"/>
    <dgm:cxn modelId="{5ABC2B43-7E3F-4B1F-BB9A-03AED8952398}" type="presParOf" srcId="{F6FCE32E-87FF-4AC8-9C99-F8CF5B0F32EA}" destId="{9E18009F-1E8E-438F-B412-4F0433064BF1}" srcOrd="1" destOrd="0" presId="urn:microsoft.com/office/officeart/2008/layout/NameandTitleOrganizationalChart"/>
    <dgm:cxn modelId="{AFA7D04C-BB4B-48E4-B986-4ED76939ABD5}" type="presParOf" srcId="{F6FCE32E-87FF-4AC8-9C99-F8CF5B0F32EA}" destId="{6CF889AA-6B6D-4A14-81FB-84D0CAC50CE5}" srcOrd="2" destOrd="0" presId="urn:microsoft.com/office/officeart/2008/layout/NameandTitleOrganizationalChart"/>
    <dgm:cxn modelId="{D2D9A32C-79FF-451D-A355-E007883DFB4C}" type="presParOf" srcId="{702A6F78-DDEB-4AD9-A1B6-E57887CFDB85}" destId="{838E52D9-5488-4F7C-956E-D3125ADC02A9}" srcOrd="1" destOrd="0" presId="urn:microsoft.com/office/officeart/2008/layout/NameandTitleOrganizationalChart"/>
    <dgm:cxn modelId="{EDAD5D99-0CEB-4A95-9E11-A61B8E929285}" type="presParOf" srcId="{838E52D9-5488-4F7C-956E-D3125ADC02A9}" destId="{5A2ED129-8336-410F-A640-E946D8DF2EF3}" srcOrd="0" destOrd="0" presId="urn:microsoft.com/office/officeart/2008/layout/NameandTitleOrganizationalChart"/>
    <dgm:cxn modelId="{8AEA9B21-E437-4843-B9B5-67721F5254B2}" type="presParOf" srcId="{838E52D9-5488-4F7C-956E-D3125ADC02A9}" destId="{4DFF4BFF-AE5D-4805-8A19-AFED192B5771}" srcOrd="1" destOrd="0" presId="urn:microsoft.com/office/officeart/2008/layout/NameandTitleOrganizationalChart"/>
    <dgm:cxn modelId="{6F0DE3AF-CD37-4BFD-8443-3C9877C89BE5}" type="presParOf" srcId="{4DFF4BFF-AE5D-4805-8A19-AFED192B5771}" destId="{1D30A89A-5DEB-48A3-A3DF-6B2632C26D70}" srcOrd="0" destOrd="0" presId="urn:microsoft.com/office/officeart/2008/layout/NameandTitleOrganizationalChart"/>
    <dgm:cxn modelId="{06BC1593-0EFC-4431-A00D-F22ADD90A141}" type="presParOf" srcId="{1D30A89A-5DEB-48A3-A3DF-6B2632C26D70}" destId="{EFB239AD-F065-4BC4-BC14-B6ECFB47C28E}" srcOrd="0" destOrd="0" presId="urn:microsoft.com/office/officeart/2008/layout/NameandTitleOrganizationalChart"/>
    <dgm:cxn modelId="{C62AF7FD-1F96-465C-8591-465D1B5A8B26}" type="presParOf" srcId="{1D30A89A-5DEB-48A3-A3DF-6B2632C26D70}" destId="{003377A6-347C-4112-9476-F7D2A42B2393}" srcOrd="1" destOrd="0" presId="urn:microsoft.com/office/officeart/2008/layout/NameandTitleOrganizationalChart"/>
    <dgm:cxn modelId="{57B6CA3F-BECF-45FF-B841-4F4594386C0F}" type="presParOf" srcId="{1D30A89A-5DEB-48A3-A3DF-6B2632C26D70}" destId="{5B780F47-91A6-4417-AE85-68C13138A536}" srcOrd="2" destOrd="0" presId="urn:microsoft.com/office/officeart/2008/layout/NameandTitleOrganizationalChart"/>
    <dgm:cxn modelId="{29E90FC9-8F81-4436-9540-15AC73F29206}" type="presParOf" srcId="{4DFF4BFF-AE5D-4805-8A19-AFED192B5771}" destId="{428AECBD-5A61-4886-804F-5654F310B873}" srcOrd="1" destOrd="0" presId="urn:microsoft.com/office/officeart/2008/layout/NameandTitleOrganizationalChart"/>
    <dgm:cxn modelId="{16591181-54A8-4DFE-984C-10F68051B78A}" type="presParOf" srcId="{4DFF4BFF-AE5D-4805-8A19-AFED192B5771}" destId="{C065CE6E-F11B-4A6B-9FA8-7D45768FAE83}" srcOrd="2" destOrd="0" presId="urn:microsoft.com/office/officeart/2008/layout/NameandTitleOrganizationalChart"/>
    <dgm:cxn modelId="{22F04757-BD3B-4D85-86D6-6338B2D68B94}" type="presParOf" srcId="{838E52D9-5488-4F7C-956E-D3125ADC02A9}" destId="{B4ECEDB9-23F2-4895-BC14-9B8CC6B38FE7}" srcOrd="2" destOrd="0" presId="urn:microsoft.com/office/officeart/2008/layout/NameandTitleOrganizationalChart"/>
    <dgm:cxn modelId="{CD2CA2E1-4258-4D3D-8624-9F18CF0A9CA6}" type="presParOf" srcId="{838E52D9-5488-4F7C-956E-D3125ADC02A9}" destId="{4EC97336-1CB9-4136-9158-ECE8303693B7}" srcOrd="3" destOrd="0" presId="urn:microsoft.com/office/officeart/2008/layout/NameandTitleOrganizationalChart"/>
    <dgm:cxn modelId="{73E7EA63-CB37-4D3A-A5FB-495628DEBD39}" type="presParOf" srcId="{4EC97336-1CB9-4136-9158-ECE8303693B7}" destId="{0326D3F9-96E3-4C68-B277-C6BF3665098D}" srcOrd="0" destOrd="0" presId="urn:microsoft.com/office/officeart/2008/layout/NameandTitleOrganizationalChart"/>
    <dgm:cxn modelId="{080FB1E8-A27E-417C-911E-3482466C5070}" type="presParOf" srcId="{0326D3F9-96E3-4C68-B277-C6BF3665098D}" destId="{59774FC6-9700-4AC6-B91B-82F78C4627F0}" srcOrd="0" destOrd="0" presId="urn:microsoft.com/office/officeart/2008/layout/NameandTitleOrganizationalChart"/>
    <dgm:cxn modelId="{04C6A30F-C968-4900-AFC6-66A8C7B0B90F}" type="presParOf" srcId="{0326D3F9-96E3-4C68-B277-C6BF3665098D}" destId="{66A8E3B6-FD0E-4A89-AB68-A1A8BF19CF74}" srcOrd="1" destOrd="0" presId="urn:microsoft.com/office/officeart/2008/layout/NameandTitleOrganizationalChart"/>
    <dgm:cxn modelId="{AEEEDAA8-D005-4220-ABD0-914E8523942A}" type="presParOf" srcId="{0326D3F9-96E3-4C68-B277-C6BF3665098D}" destId="{8CD88EAF-9E68-4F76-927B-92F4050B974B}" srcOrd="2" destOrd="0" presId="urn:microsoft.com/office/officeart/2008/layout/NameandTitleOrganizationalChart"/>
    <dgm:cxn modelId="{1DBB5206-A8F9-4C74-8B2E-22B94FF796B2}" type="presParOf" srcId="{4EC97336-1CB9-4136-9158-ECE8303693B7}" destId="{B1452708-1B11-426A-98A7-25B0355F8618}" srcOrd="1" destOrd="0" presId="urn:microsoft.com/office/officeart/2008/layout/NameandTitleOrganizationalChart"/>
    <dgm:cxn modelId="{2805EF73-7D57-4FA4-818A-914F4C3E09A4}" type="presParOf" srcId="{4EC97336-1CB9-4136-9158-ECE8303693B7}" destId="{D23F77EC-5DB7-4608-B459-5278206AABED}" srcOrd="2" destOrd="0" presId="urn:microsoft.com/office/officeart/2008/layout/NameandTitleOrganizationalChart"/>
    <dgm:cxn modelId="{67A603B5-A91F-43F8-8829-83D73CC27605}" type="presParOf" srcId="{838E52D9-5488-4F7C-956E-D3125ADC02A9}" destId="{D966AFEF-CC2F-446F-8C0E-A5D411012ABB}" srcOrd="4" destOrd="0" presId="urn:microsoft.com/office/officeart/2008/layout/NameandTitleOrganizationalChart"/>
    <dgm:cxn modelId="{70B0E3E3-A4CA-4086-B355-FFA11105CBD2}" type="presParOf" srcId="{838E52D9-5488-4F7C-956E-D3125ADC02A9}" destId="{963AC746-2127-4362-8DA4-A5B519DED29A}" srcOrd="5" destOrd="0" presId="urn:microsoft.com/office/officeart/2008/layout/NameandTitleOrganizationalChart"/>
    <dgm:cxn modelId="{3FD7429B-0991-47D5-8AE2-71D5A66930D6}" type="presParOf" srcId="{963AC746-2127-4362-8DA4-A5B519DED29A}" destId="{C7A96E10-F7BB-40F1-A7B2-7D0195C16F60}" srcOrd="0" destOrd="0" presId="urn:microsoft.com/office/officeart/2008/layout/NameandTitleOrganizationalChart"/>
    <dgm:cxn modelId="{D131F029-8BE6-4B75-9758-87AB8B5BF414}" type="presParOf" srcId="{C7A96E10-F7BB-40F1-A7B2-7D0195C16F60}" destId="{23201FF7-E207-4365-B159-3C42CD5CA680}" srcOrd="0" destOrd="0" presId="urn:microsoft.com/office/officeart/2008/layout/NameandTitleOrganizationalChart"/>
    <dgm:cxn modelId="{8F228B55-18C6-4A2E-8A65-1CAF2FEA08FB}" type="presParOf" srcId="{C7A96E10-F7BB-40F1-A7B2-7D0195C16F60}" destId="{9F74D69D-D95E-426E-82C9-0096208E12A0}" srcOrd="1" destOrd="0" presId="urn:microsoft.com/office/officeart/2008/layout/NameandTitleOrganizationalChart"/>
    <dgm:cxn modelId="{AC1B9889-84FB-455A-8C0B-AECB2FFB790B}" type="presParOf" srcId="{C7A96E10-F7BB-40F1-A7B2-7D0195C16F60}" destId="{EEDB89BD-ADE0-460C-825D-9793EAA48A65}" srcOrd="2" destOrd="0" presId="urn:microsoft.com/office/officeart/2008/layout/NameandTitleOrganizationalChart"/>
    <dgm:cxn modelId="{FD8A8CEA-4E6C-4B8C-BB5C-F92D91B168BA}" type="presParOf" srcId="{963AC746-2127-4362-8DA4-A5B519DED29A}" destId="{77327DB6-2F8A-449B-9CEE-7ACCC19D7142}" srcOrd="1" destOrd="0" presId="urn:microsoft.com/office/officeart/2008/layout/NameandTitleOrganizationalChart"/>
    <dgm:cxn modelId="{90C7F826-5993-4272-AB29-040472BE2C60}" type="presParOf" srcId="{963AC746-2127-4362-8DA4-A5B519DED29A}" destId="{9900D21E-4F51-4EDB-82B5-3A32029AFDD5}" srcOrd="2" destOrd="0" presId="urn:microsoft.com/office/officeart/2008/layout/NameandTitleOrganizationalChart"/>
    <dgm:cxn modelId="{14A31C2A-4019-40B1-B9AB-250771DF8A7A}" type="presParOf" srcId="{838E52D9-5488-4F7C-956E-D3125ADC02A9}" destId="{0C04EE86-4A5C-41E2-A9BB-07C8BFEDD7DA}" srcOrd="6" destOrd="0" presId="urn:microsoft.com/office/officeart/2008/layout/NameandTitleOrganizationalChart"/>
    <dgm:cxn modelId="{6CD6A914-315D-4D1B-84CF-837D77F41082}" type="presParOf" srcId="{838E52D9-5488-4F7C-956E-D3125ADC02A9}" destId="{CE9F7295-C53B-4534-A9B6-4BBD5A718E3B}" srcOrd="7" destOrd="0" presId="urn:microsoft.com/office/officeart/2008/layout/NameandTitleOrganizationalChart"/>
    <dgm:cxn modelId="{10FAFEB4-E376-466E-8949-F82A6E40A6AD}" type="presParOf" srcId="{CE9F7295-C53B-4534-A9B6-4BBD5A718E3B}" destId="{902878B4-9E31-49D5-8D4E-C0409BA8D629}" srcOrd="0" destOrd="0" presId="urn:microsoft.com/office/officeart/2008/layout/NameandTitleOrganizationalChart"/>
    <dgm:cxn modelId="{07587556-514E-4693-9946-644D970A3D4D}" type="presParOf" srcId="{902878B4-9E31-49D5-8D4E-C0409BA8D629}" destId="{4892F319-32C0-4C9D-8074-B75F4D52057B}" srcOrd="0" destOrd="0" presId="urn:microsoft.com/office/officeart/2008/layout/NameandTitleOrganizationalChart"/>
    <dgm:cxn modelId="{270F6A8E-6770-44E9-AA52-8BD49F1E1FD1}" type="presParOf" srcId="{902878B4-9E31-49D5-8D4E-C0409BA8D629}" destId="{C72AE7FB-2789-4CDB-8553-DCC645D240E3}" srcOrd="1" destOrd="0" presId="urn:microsoft.com/office/officeart/2008/layout/NameandTitleOrganizationalChart"/>
    <dgm:cxn modelId="{AD432244-EC45-47E2-89AE-0715CAF4B35D}" type="presParOf" srcId="{902878B4-9E31-49D5-8D4E-C0409BA8D629}" destId="{DD89CDEB-E440-406B-BF16-8FD49D5FE94E}" srcOrd="2" destOrd="0" presId="urn:microsoft.com/office/officeart/2008/layout/NameandTitleOrganizationalChart"/>
    <dgm:cxn modelId="{EC04E15C-09EF-40C7-ADE9-78AEDEC67333}" type="presParOf" srcId="{CE9F7295-C53B-4534-A9B6-4BBD5A718E3B}" destId="{6ABC4431-E3AE-4938-B70E-3D29EBEAD962}" srcOrd="1" destOrd="0" presId="urn:microsoft.com/office/officeart/2008/layout/NameandTitleOrganizationalChart"/>
    <dgm:cxn modelId="{12DE2CEE-E425-46DE-AE22-4ADFF87D31C5}" type="presParOf" srcId="{CE9F7295-C53B-4534-A9B6-4BBD5A718E3B}" destId="{FED8DE62-203F-4099-B515-89840BF27E1A}" srcOrd="2" destOrd="0" presId="urn:microsoft.com/office/officeart/2008/layout/NameandTitleOrganizationalChart"/>
    <dgm:cxn modelId="{3076A349-87D4-411B-8908-DA7F007F1BFC}" type="presParOf" srcId="{838E52D9-5488-4F7C-956E-D3125ADC02A9}" destId="{7D80FB00-77AC-4178-80E2-FACA007F4CCC}" srcOrd="8" destOrd="0" presId="urn:microsoft.com/office/officeart/2008/layout/NameandTitleOrganizationalChart"/>
    <dgm:cxn modelId="{91D636E3-5B39-4654-93E2-E18720524178}" type="presParOf" srcId="{838E52D9-5488-4F7C-956E-D3125ADC02A9}" destId="{EEF17EA9-A04B-4452-99AC-AB1EDD4CFB3E}" srcOrd="9" destOrd="0" presId="urn:microsoft.com/office/officeart/2008/layout/NameandTitleOrganizationalChart"/>
    <dgm:cxn modelId="{34816987-ECA5-4157-A209-8D6CE0D2B7D4}" type="presParOf" srcId="{EEF17EA9-A04B-4452-99AC-AB1EDD4CFB3E}" destId="{A8D0FBBE-9D72-451F-8ED0-CA25133BBDDF}" srcOrd="0" destOrd="0" presId="urn:microsoft.com/office/officeart/2008/layout/NameandTitleOrganizationalChart"/>
    <dgm:cxn modelId="{025D575A-4CD6-4421-AE04-2E323ECF6E76}" type="presParOf" srcId="{A8D0FBBE-9D72-451F-8ED0-CA25133BBDDF}" destId="{00CFC48C-8A3F-4052-90BC-5495C119979A}" srcOrd="0" destOrd="0" presId="urn:microsoft.com/office/officeart/2008/layout/NameandTitleOrganizationalChart"/>
    <dgm:cxn modelId="{B4446BA3-9F34-42E7-A7F8-0AE77FD4BC16}" type="presParOf" srcId="{A8D0FBBE-9D72-451F-8ED0-CA25133BBDDF}" destId="{CEA43C10-B356-46BB-911A-80CF67A8256A}" srcOrd="1" destOrd="0" presId="urn:microsoft.com/office/officeart/2008/layout/NameandTitleOrganizationalChart"/>
    <dgm:cxn modelId="{33BAD62F-7843-46C6-8706-33C01EB43688}" type="presParOf" srcId="{A8D0FBBE-9D72-451F-8ED0-CA25133BBDDF}" destId="{62E5258A-1F7C-4A24-A4B2-DCBD7E312A9C}" srcOrd="2" destOrd="0" presId="urn:microsoft.com/office/officeart/2008/layout/NameandTitleOrganizationalChart"/>
    <dgm:cxn modelId="{65DB50D0-3466-406A-B3A0-95D0A6B97D23}" type="presParOf" srcId="{EEF17EA9-A04B-4452-99AC-AB1EDD4CFB3E}" destId="{0D6328C5-2C96-434C-B5B3-F65628DCFC19}" srcOrd="1" destOrd="0" presId="urn:microsoft.com/office/officeart/2008/layout/NameandTitleOrganizationalChart"/>
    <dgm:cxn modelId="{A0DB5252-198E-4DD6-9149-658D08DC1FBC}" type="presParOf" srcId="{0D6328C5-2C96-434C-B5B3-F65628DCFC19}" destId="{E1696C9E-4F7B-4E2C-A91D-A833C8606E6C}" srcOrd="0" destOrd="0" presId="urn:microsoft.com/office/officeart/2008/layout/NameandTitleOrganizationalChart"/>
    <dgm:cxn modelId="{D9EF320E-B020-443B-AF13-56F8C1F91647}" type="presParOf" srcId="{0D6328C5-2C96-434C-B5B3-F65628DCFC19}" destId="{D284C9AB-FB79-4260-AE7D-DD50F10883B5}" srcOrd="1" destOrd="0" presId="urn:microsoft.com/office/officeart/2008/layout/NameandTitleOrganizationalChart"/>
    <dgm:cxn modelId="{AF715CBE-9A71-4BA9-8BD4-7041F0D6BFF7}" type="presParOf" srcId="{D284C9AB-FB79-4260-AE7D-DD50F10883B5}" destId="{72552FC9-1145-44B5-BA4F-9F50C8BA9D1B}" srcOrd="0" destOrd="0" presId="urn:microsoft.com/office/officeart/2008/layout/NameandTitleOrganizationalChart"/>
    <dgm:cxn modelId="{4B8E87B2-F4F1-447F-A1F7-FB5E7D997CCA}" type="presParOf" srcId="{72552FC9-1145-44B5-BA4F-9F50C8BA9D1B}" destId="{25116E59-0F5F-423F-B192-DA40250A7F27}" srcOrd="0" destOrd="0" presId="urn:microsoft.com/office/officeart/2008/layout/NameandTitleOrganizationalChart"/>
    <dgm:cxn modelId="{91F7A486-D0A7-4C35-B3C9-F69CDA3A110B}" type="presParOf" srcId="{72552FC9-1145-44B5-BA4F-9F50C8BA9D1B}" destId="{9F294C94-9CEE-456F-AE35-FAAAB8BAB911}" srcOrd="1" destOrd="0" presId="urn:microsoft.com/office/officeart/2008/layout/NameandTitleOrganizationalChart"/>
    <dgm:cxn modelId="{4BE1531C-54D8-4115-8B49-0476902CF87F}" type="presParOf" srcId="{72552FC9-1145-44B5-BA4F-9F50C8BA9D1B}" destId="{903A4EF4-2900-477B-A225-F6D193BBAF24}" srcOrd="2" destOrd="0" presId="urn:microsoft.com/office/officeart/2008/layout/NameandTitleOrganizationalChart"/>
    <dgm:cxn modelId="{4EC66F50-EBB4-4A21-898B-257AC66E3BA5}" type="presParOf" srcId="{D284C9AB-FB79-4260-AE7D-DD50F10883B5}" destId="{E98E7B60-E221-49F8-9E66-DB3A9EB71BEB}" srcOrd="1" destOrd="0" presId="urn:microsoft.com/office/officeart/2008/layout/NameandTitleOrganizationalChart"/>
    <dgm:cxn modelId="{2E8B3988-E97F-458A-AAC0-058926DDC610}" type="presParOf" srcId="{D284C9AB-FB79-4260-AE7D-DD50F10883B5}" destId="{A49BFAA9-A30A-450F-A7FE-157B1021FCD8}" srcOrd="2" destOrd="0" presId="urn:microsoft.com/office/officeart/2008/layout/NameandTitleOrganizationalChart"/>
    <dgm:cxn modelId="{B5D89ABB-3B23-4734-9458-FA56B4D60985}" type="presParOf" srcId="{0D6328C5-2C96-434C-B5B3-F65628DCFC19}" destId="{4F8FD42B-74E2-4509-83E7-189979A29A93}" srcOrd="2" destOrd="0" presId="urn:microsoft.com/office/officeart/2008/layout/NameandTitleOrganizationalChart"/>
    <dgm:cxn modelId="{8CA783F2-3F2A-4487-974E-A549582DF3B9}" type="presParOf" srcId="{0D6328C5-2C96-434C-B5B3-F65628DCFC19}" destId="{206CF7A9-2681-45E3-BBC4-6B5DA69AF6FB}" srcOrd="3" destOrd="0" presId="urn:microsoft.com/office/officeart/2008/layout/NameandTitleOrganizationalChart"/>
    <dgm:cxn modelId="{27D9DB2C-11D4-4810-ABD7-63497CE9B6AD}" type="presParOf" srcId="{206CF7A9-2681-45E3-BBC4-6B5DA69AF6FB}" destId="{5DB8FD8D-435E-4BEC-8E2B-91597F8E347F}" srcOrd="0" destOrd="0" presId="urn:microsoft.com/office/officeart/2008/layout/NameandTitleOrganizationalChart"/>
    <dgm:cxn modelId="{9E495868-C628-4EEC-8316-5341E52E1C81}" type="presParOf" srcId="{5DB8FD8D-435E-4BEC-8E2B-91597F8E347F}" destId="{B33F8015-B538-4EE1-A44F-B57468D2DB8C}" srcOrd="0" destOrd="0" presId="urn:microsoft.com/office/officeart/2008/layout/NameandTitleOrganizationalChart"/>
    <dgm:cxn modelId="{2217DFB7-3BC4-4F2B-B2F0-6A01A0A1E432}" type="presParOf" srcId="{5DB8FD8D-435E-4BEC-8E2B-91597F8E347F}" destId="{14378113-44D9-49C3-9191-711EA52A3959}" srcOrd="1" destOrd="0" presId="urn:microsoft.com/office/officeart/2008/layout/NameandTitleOrganizationalChart"/>
    <dgm:cxn modelId="{E0148A8F-19CA-4374-AC69-3F9D40524630}" type="presParOf" srcId="{5DB8FD8D-435E-4BEC-8E2B-91597F8E347F}" destId="{1832BFE8-D777-458C-8F93-DAF40A9A9B5F}" srcOrd="2" destOrd="0" presId="urn:microsoft.com/office/officeart/2008/layout/NameandTitleOrganizationalChart"/>
    <dgm:cxn modelId="{6534EB1F-4196-4159-B173-9B0D3355032F}" type="presParOf" srcId="{206CF7A9-2681-45E3-BBC4-6B5DA69AF6FB}" destId="{AF43FA26-0C8B-4657-BB1E-769E29469D9A}" srcOrd="1" destOrd="0" presId="urn:microsoft.com/office/officeart/2008/layout/NameandTitleOrganizationalChart"/>
    <dgm:cxn modelId="{CAF2F080-F2D5-4F70-9362-7A1A5D11770B}" type="presParOf" srcId="{206CF7A9-2681-45E3-BBC4-6B5DA69AF6FB}" destId="{FA4FC285-6F9A-46EA-B613-A4C2ABC8B1FF}" srcOrd="2" destOrd="0" presId="urn:microsoft.com/office/officeart/2008/layout/NameandTitleOrganizationalChart"/>
    <dgm:cxn modelId="{4D96720C-F6AC-4DC6-89DF-143DBED20257}" type="presParOf" srcId="{0D6328C5-2C96-434C-B5B3-F65628DCFC19}" destId="{3ED3DB37-6EC9-4837-9C55-8714F368B68D}" srcOrd="4" destOrd="0" presId="urn:microsoft.com/office/officeart/2008/layout/NameandTitleOrganizationalChart"/>
    <dgm:cxn modelId="{C0F0A622-415C-45BF-9DAD-F97934B42C13}" type="presParOf" srcId="{0D6328C5-2C96-434C-B5B3-F65628DCFC19}" destId="{7785BD21-4B95-476F-BD84-467B60311293}" srcOrd="5" destOrd="0" presId="urn:microsoft.com/office/officeart/2008/layout/NameandTitleOrganizationalChart"/>
    <dgm:cxn modelId="{B4E63D81-DB3A-4CB0-A942-D82756A8A13F}" type="presParOf" srcId="{7785BD21-4B95-476F-BD84-467B60311293}" destId="{03198C91-549F-4AC8-B2C2-AA15FDAEF219}" srcOrd="0" destOrd="0" presId="urn:microsoft.com/office/officeart/2008/layout/NameandTitleOrganizationalChart"/>
    <dgm:cxn modelId="{206EE05E-F3C8-4E49-B27A-3337307E1BF2}" type="presParOf" srcId="{03198C91-549F-4AC8-B2C2-AA15FDAEF219}" destId="{6D5BBE63-46F6-42F3-A2D8-FD6AE7CAACA9}" srcOrd="0" destOrd="0" presId="urn:microsoft.com/office/officeart/2008/layout/NameandTitleOrganizationalChart"/>
    <dgm:cxn modelId="{4CC4FDB3-5E70-483E-9EB1-786445AC8D1F}" type="presParOf" srcId="{03198C91-549F-4AC8-B2C2-AA15FDAEF219}" destId="{15001262-A677-460E-9755-4EEF9F666E67}" srcOrd="1" destOrd="0" presId="urn:microsoft.com/office/officeart/2008/layout/NameandTitleOrganizationalChart"/>
    <dgm:cxn modelId="{E0830298-3F26-48AE-991C-3EEF60A7E5C6}" type="presParOf" srcId="{03198C91-549F-4AC8-B2C2-AA15FDAEF219}" destId="{4ADD48D3-64E2-4E08-9587-99E61AF8C374}" srcOrd="2" destOrd="0" presId="urn:microsoft.com/office/officeart/2008/layout/NameandTitleOrganizationalChart"/>
    <dgm:cxn modelId="{2C87F333-4B7D-4442-9598-21CBFB6138B8}" type="presParOf" srcId="{7785BD21-4B95-476F-BD84-467B60311293}" destId="{2A370B73-ADA0-44C6-A440-E4CEFA9A9B2C}" srcOrd="1" destOrd="0" presId="urn:microsoft.com/office/officeart/2008/layout/NameandTitleOrganizationalChart"/>
    <dgm:cxn modelId="{618FF801-E6D2-4BA0-9664-80FBD1779435}" type="presParOf" srcId="{7785BD21-4B95-476F-BD84-467B60311293}" destId="{40072A58-8FB9-431A-840F-87C8D7C506B6}" srcOrd="2" destOrd="0" presId="urn:microsoft.com/office/officeart/2008/layout/NameandTitleOrganizationalChart"/>
    <dgm:cxn modelId="{C6C6C27B-7132-456D-9B4D-819FFD4672DD}" type="presParOf" srcId="{EEF17EA9-A04B-4452-99AC-AB1EDD4CFB3E}" destId="{65BAC06D-288F-45CA-BB3F-62F9C5DB2FE1}" srcOrd="2" destOrd="0" presId="urn:microsoft.com/office/officeart/2008/layout/NameandTitleOrganizationalChart"/>
    <dgm:cxn modelId="{696D2F33-4BE7-402E-B55B-E4E908ABF9FA}" type="presParOf" srcId="{702A6F78-DDEB-4AD9-A1B6-E57887CFDB85}" destId="{CDBA7001-30B9-4D0F-AE90-3CA57253D749}" srcOrd="2" destOrd="0" presId="urn:microsoft.com/office/officeart/2008/layout/NameandTitleOrganizationalChart"/>
    <dgm:cxn modelId="{3E947A24-AD90-4E7A-8FB1-732E6B47FF9C}" type="presParOf" srcId="{FDE26EDE-1076-4915-8CB3-7F2A07C95809}" destId="{80D397C4-5C8C-44E5-B3C6-66FE5CD118AE}" srcOrd="2" destOrd="0" presId="urn:microsoft.com/office/officeart/2008/layout/NameandTitleOrganizationalChart"/>
    <dgm:cxn modelId="{13EEA636-790F-4658-9292-CCAA11E24C66}" type="presParOf" srcId="{2A675138-1FE7-4162-B61E-5CAB5DB4B707}" destId="{3286EEEE-B39E-4383-A6F9-122D62DD89C6}" srcOrd="2" destOrd="0" presId="urn:microsoft.com/office/officeart/2008/layout/NameandTitleOrganizationalChart"/>
    <dgm:cxn modelId="{633F3A7B-932D-4F82-AA8B-4AE77FC1C985}" type="presParOf" srcId="{3286EEEE-B39E-4383-A6F9-122D62DD89C6}" destId="{5988E293-2106-4726-9074-B733FCC4C4DD}" srcOrd="0" destOrd="0" presId="urn:microsoft.com/office/officeart/2008/layout/NameandTitleOrganizationalChart"/>
    <dgm:cxn modelId="{2B87DF16-0C19-4C08-B7E4-454ED0F6020F}" type="presParOf" srcId="{3286EEEE-B39E-4383-A6F9-122D62DD89C6}" destId="{78E38BDA-E135-4D69-963F-D1FEBBC8EF22}" srcOrd="1" destOrd="0" presId="urn:microsoft.com/office/officeart/2008/layout/NameandTitleOrganizationalChart"/>
    <dgm:cxn modelId="{D864FBD3-F2B1-4625-B24A-D59CE495B4F1}" type="presParOf" srcId="{78E38BDA-E135-4D69-963F-D1FEBBC8EF22}" destId="{7538A55A-CF53-4C6D-AC4F-9EBEF5907C1D}" srcOrd="0" destOrd="0" presId="urn:microsoft.com/office/officeart/2008/layout/NameandTitleOrganizationalChart"/>
    <dgm:cxn modelId="{584A0355-020F-41EA-AA1E-DEC98EC747BF}" type="presParOf" srcId="{7538A55A-CF53-4C6D-AC4F-9EBEF5907C1D}" destId="{9095C813-8089-4513-9D30-D22C3764CB47}" srcOrd="0" destOrd="0" presId="urn:microsoft.com/office/officeart/2008/layout/NameandTitleOrganizationalChart"/>
    <dgm:cxn modelId="{D68DD8C2-2A7C-4146-B351-54F62B86DEA4}" type="presParOf" srcId="{7538A55A-CF53-4C6D-AC4F-9EBEF5907C1D}" destId="{0802B78C-8869-47C4-8008-5C07787E1C73}" srcOrd="1" destOrd="0" presId="urn:microsoft.com/office/officeart/2008/layout/NameandTitleOrganizationalChart"/>
    <dgm:cxn modelId="{AC4E4069-C901-4A5B-ACA6-BF5DA32F9804}" type="presParOf" srcId="{7538A55A-CF53-4C6D-AC4F-9EBEF5907C1D}" destId="{DD470E56-52FD-4772-B8CC-9BD7CCF9633D}" srcOrd="2" destOrd="0" presId="urn:microsoft.com/office/officeart/2008/layout/NameandTitleOrganizationalChart"/>
    <dgm:cxn modelId="{39ACE460-8346-422F-818A-3DC154E42A8F}" type="presParOf" srcId="{78E38BDA-E135-4D69-963F-D1FEBBC8EF22}" destId="{1392B239-E6B2-46CA-B150-56BA35D0A7A0}" srcOrd="1" destOrd="0" presId="urn:microsoft.com/office/officeart/2008/layout/NameandTitleOrganizationalChart"/>
    <dgm:cxn modelId="{192A4B4E-FA88-4DFC-9470-D93E369BC736}" type="presParOf" srcId="{78E38BDA-E135-4D69-963F-D1FEBBC8EF22}" destId="{F9D9F53B-2012-4ECA-9B66-B3F970861C0D}" srcOrd="2" destOrd="0" presId="urn:microsoft.com/office/officeart/2008/layout/NameandTitleOrganizationalChart"/>
    <dgm:cxn modelId="{817CAA82-D50D-4988-B9F5-B225B3CAAD5E}" type="presParOf" srcId="{3286EEEE-B39E-4383-A6F9-122D62DD89C6}" destId="{B8BACD27-A79A-404C-A2EB-2A8DE459136F}" srcOrd="2" destOrd="0" presId="urn:microsoft.com/office/officeart/2008/layout/NameandTitleOrganizationalChart"/>
    <dgm:cxn modelId="{B6550666-B457-495B-A793-20DEB5A2372E}" type="presParOf" srcId="{3286EEEE-B39E-4383-A6F9-122D62DD89C6}" destId="{2D1826FF-09BE-4A5F-9D33-A0A197A78A69}" srcOrd="3" destOrd="0" presId="urn:microsoft.com/office/officeart/2008/layout/NameandTitleOrganizationalChart"/>
    <dgm:cxn modelId="{2C028C2A-1AB8-4CC1-92EC-EFAC3D99D4CE}" type="presParOf" srcId="{2D1826FF-09BE-4A5F-9D33-A0A197A78A69}" destId="{2A40B0E7-F699-4D03-921B-33744D68BD82}" srcOrd="0" destOrd="0" presId="urn:microsoft.com/office/officeart/2008/layout/NameandTitleOrganizationalChart"/>
    <dgm:cxn modelId="{ADA5D102-0E33-4C22-8FDF-31D62CD5615E}" type="presParOf" srcId="{2A40B0E7-F699-4D03-921B-33744D68BD82}" destId="{5C2E2B8E-5465-4AA0-AA25-02EE606E4A4E}" srcOrd="0" destOrd="0" presId="urn:microsoft.com/office/officeart/2008/layout/NameandTitleOrganizationalChart"/>
    <dgm:cxn modelId="{08D163D0-89B1-4084-840D-7040E008FF7D}" type="presParOf" srcId="{2A40B0E7-F699-4D03-921B-33744D68BD82}" destId="{2715A611-3A55-4CA8-86A0-86A7ECACF99E}" srcOrd="1" destOrd="0" presId="urn:microsoft.com/office/officeart/2008/layout/NameandTitleOrganizationalChart"/>
    <dgm:cxn modelId="{DD14C77E-C1EC-41E1-9049-77F0B058181B}" type="presParOf" srcId="{2A40B0E7-F699-4D03-921B-33744D68BD82}" destId="{419E77A2-F702-4970-B612-517DB9577624}" srcOrd="2" destOrd="0" presId="urn:microsoft.com/office/officeart/2008/layout/NameandTitleOrganizationalChart"/>
    <dgm:cxn modelId="{78B18A13-1558-4CA9-879C-DA79B9388B51}" type="presParOf" srcId="{2D1826FF-09BE-4A5F-9D33-A0A197A78A69}" destId="{16823D4A-4A68-4274-8E5B-E6289F84D4B4}" srcOrd="1" destOrd="0" presId="urn:microsoft.com/office/officeart/2008/layout/NameandTitleOrganizationalChart"/>
    <dgm:cxn modelId="{752C3E14-E6C7-4596-9080-886527FC2C93}" type="presParOf" srcId="{2D1826FF-09BE-4A5F-9D33-A0A197A78A69}" destId="{B221B2B8-B0AC-4214-90CF-588B553E7EB6}" srcOrd="2" destOrd="0" presId="urn:microsoft.com/office/officeart/2008/layout/NameandTitleOrganizationalChart"/>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BACD27-A79A-404C-A2EB-2A8DE459136F}">
      <dsp:nvSpPr>
        <dsp:cNvPr id="0" name=""/>
        <dsp:cNvSpPr/>
      </dsp:nvSpPr>
      <dsp:spPr>
        <a:xfrm>
          <a:off x="2404101" y="768804"/>
          <a:ext cx="125949" cy="411471"/>
        </a:xfrm>
        <a:custGeom>
          <a:avLst/>
          <a:gdLst/>
          <a:ahLst/>
          <a:cxnLst/>
          <a:rect l="0" t="0" r="0" b="0"/>
          <a:pathLst>
            <a:path>
              <a:moveTo>
                <a:pt x="0" y="0"/>
              </a:moveTo>
              <a:lnTo>
                <a:pt x="0" y="359363"/>
              </a:lnTo>
              <a:lnTo>
                <a:pt x="109999" y="359363"/>
              </a:lnTo>
            </a:path>
          </a:pathLst>
        </a:custGeom>
        <a:noFill/>
        <a:ln w="25400" cap="flat" cmpd="sng" algn="ctr">
          <a:solidFill>
            <a:schemeClr val="accent5">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5988E293-2106-4726-9074-B733FCC4C4DD}">
      <dsp:nvSpPr>
        <dsp:cNvPr id="0" name=""/>
        <dsp:cNvSpPr/>
      </dsp:nvSpPr>
      <dsp:spPr>
        <a:xfrm>
          <a:off x="2278151" y="768804"/>
          <a:ext cx="125949" cy="411471"/>
        </a:xfrm>
        <a:custGeom>
          <a:avLst/>
          <a:gdLst/>
          <a:ahLst/>
          <a:cxnLst/>
          <a:rect l="0" t="0" r="0" b="0"/>
          <a:pathLst>
            <a:path>
              <a:moveTo>
                <a:pt x="109999" y="0"/>
              </a:moveTo>
              <a:lnTo>
                <a:pt x="109999" y="359363"/>
              </a:lnTo>
              <a:lnTo>
                <a:pt x="0" y="359363"/>
              </a:lnTo>
            </a:path>
          </a:pathLst>
        </a:custGeom>
        <a:noFill/>
        <a:ln w="25400" cap="flat" cmpd="sng" algn="ctr">
          <a:solidFill>
            <a:schemeClr val="accent5">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3ED3DB37-6EC9-4837-9C55-8714F368B68D}">
      <dsp:nvSpPr>
        <dsp:cNvPr id="0" name=""/>
        <dsp:cNvSpPr/>
      </dsp:nvSpPr>
      <dsp:spPr>
        <a:xfrm>
          <a:off x="4382640" y="3178243"/>
          <a:ext cx="989269" cy="220582"/>
        </a:xfrm>
        <a:custGeom>
          <a:avLst/>
          <a:gdLst/>
          <a:ahLst/>
          <a:cxnLst/>
          <a:rect l="0" t="0" r="0" b="0"/>
          <a:pathLst>
            <a:path>
              <a:moveTo>
                <a:pt x="0" y="0"/>
              </a:moveTo>
              <a:lnTo>
                <a:pt x="0" y="131501"/>
              </a:lnTo>
              <a:lnTo>
                <a:pt x="989269" y="131501"/>
              </a:lnTo>
              <a:lnTo>
                <a:pt x="989269" y="220582"/>
              </a:lnTo>
            </a:path>
          </a:pathLst>
        </a:custGeom>
        <a:noFill/>
        <a:ln w="25400" cap="flat" cmpd="sng" algn="ctr">
          <a:solidFill>
            <a:schemeClr val="accent5">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F8FD42B-74E2-4509-83E7-189979A29A93}">
      <dsp:nvSpPr>
        <dsp:cNvPr id="0" name=""/>
        <dsp:cNvSpPr/>
      </dsp:nvSpPr>
      <dsp:spPr>
        <a:xfrm>
          <a:off x="4336920" y="3178243"/>
          <a:ext cx="91440" cy="220582"/>
        </a:xfrm>
        <a:custGeom>
          <a:avLst/>
          <a:gdLst/>
          <a:ahLst/>
          <a:cxnLst/>
          <a:rect l="0" t="0" r="0" b="0"/>
          <a:pathLst>
            <a:path>
              <a:moveTo>
                <a:pt x="45720" y="0"/>
              </a:moveTo>
              <a:lnTo>
                <a:pt x="45720" y="220582"/>
              </a:lnTo>
            </a:path>
          </a:pathLst>
        </a:custGeom>
        <a:noFill/>
        <a:ln w="25400" cap="flat" cmpd="sng" algn="ctr">
          <a:solidFill>
            <a:schemeClr val="accent5">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E1696C9E-4F7B-4E2C-A91D-A833C8606E6C}">
      <dsp:nvSpPr>
        <dsp:cNvPr id="0" name=""/>
        <dsp:cNvSpPr/>
      </dsp:nvSpPr>
      <dsp:spPr>
        <a:xfrm>
          <a:off x="3563113" y="3178243"/>
          <a:ext cx="819526" cy="211961"/>
        </a:xfrm>
        <a:custGeom>
          <a:avLst/>
          <a:gdLst/>
          <a:ahLst/>
          <a:cxnLst/>
          <a:rect l="0" t="0" r="0" b="0"/>
          <a:pathLst>
            <a:path>
              <a:moveTo>
                <a:pt x="431994" y="0"/>
              </a:moveTo>
              <a:lnTo>
                <a:pt x="431994" y="114847"/>
              </a:lnTo>
              <a:lnTo>
                <a:pt x="0" y="114847"/>
              </a:lnTo>
              <a:lnTo>
                <a:pt x="0" y="192648"/>
              </a:lnTo>
            </a:path>
          </a:pathLst>
        </a:custGeom>
        <a:noFill/>
        <a:ln w="25400" cap="flat" cmpd="sng" algn="ctr">
          <a:solidFill>
            <a:schemeClr val="accent5">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D80FB00-77AC-4178-80E2-FACA007F4CCC}">
      <dsp:nvSpPr>
        <dsp:cNvPr id="0" name=""/>
        <dsp:cNvSpPr/>
      </dsp:nvSpPr>
      <dsp:spPr>
        <a:xfrm>
          <a:off x="2528717" y="2575883"/>
          <a:ext cx="1853923" cy="220582"/>
        </a:xfrm>
        <a:custGeom>
          <a:avLst/>
          <a:gdLst/>
          <a:ahLst/>
          <a:cxnLst/>
          <a:rect l="0" t="0" r="0" b="0"/>
          <a:pathLst>
            <a:path>
              <a:moveTo>
                <a:pt x="0" y="0"/>
              </a:moveTo>
              <a:lnTo>
                <a:pt x="0" y="114847"/>
              </a:lnTo>
              <a:lnTo>
                <a:pt x="1079987" y="114847"/>
              </a:lnTo>
              <a:lnTo>
                <a:pt x="1079987" y="192648"/>
              </a:lnTo>
            </a:path>
          </a:pathLst>
        </a:custGeom>
        <a:noFill/>
        <a:ln w="25400" cap="flat" cmpd="sng" algn="ctr">
          <a:solidFill>
            <a:schemeClr val="accent5">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C04EE86-4A5C-41E2-A9BB-07C8BFEDD7DA}">
      <dsp:nvSpPr>
        <dsp:cNvPr id="0" name=""/>
        <dsp:cNvSpPr/>
      </dsp:nvSpPr>
      <dsp:spPr>
        <a:xfrm>
          <a:off x="2528717" y="2575883"/>
          <a:ext cx="760950" cy="220582"/>
        </a:xfrm>
        <a:custGeom>
          <a:avLst/>
          <a:gdLst/>
          <a:ahLst/>
          <a:cxnLst/>
          <a:rect l="0" t="0" r="0" b="0"/>
          <a:pathLst>
            <a:path>
              <a:moveTo>
                <a:pt x="0" y="0"/>
              </a:moveTo>
              <a:lnTo>
                <a:pt x="0" y="114847"/>
              </a:lnTo>
              <a:lnTo>
                <a:pt x="215997" y="114847"/>
              </a:lnTo>
              <a:lnTo>
                <a:pt x="215997" y="192648"/>
              </a:lnTo>
            </a:path>
          </a:pathLst>
        </a:custGeom>
        <a:noFill/>
        <a:ln w="25400" cap="flat" cmpd="sng" algn="ctr">
          <a:solidFill>
            <a:schemeClr val="accent5">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966AFEF-CC2F-446F-8C0E-A5D411012ABB}">
      <dsp:nvSpPr>
        <dsp:cNvPr id="0" name=""/>
        <dsp:cNvSpPr/>
      </dsp:nvSpPr>
      <dsp:spPr>
        <a:xfrm>
          <a:off x="2404101" y="2575883"/>
          <a:ext cx="124615" cy="220582"/>
        </a:xfrm>
        <a:custGeom>
          <a:avLst/>
          <a:gdLst/>
          <a:ahLst/>
          <a:cxnLst/>
          <a:rect l="0" t="0" r="0" b="0"/>
          <a:pathLst>
            <a:path>
              <a:moveTo>
                <a:pt x="647992" y="0"/>
              </a:moveTo>
              <a:lnTo>
                <a:pt x="647992" y="114847"/>
              </a:lnTo>
              <a:lnTo>
                <a:pt x="0" y="114847"/>
              </a:lnTo>
              <a:lnTo>
                <a:pt x="0" y="192648"/>
              </a:lnTo>
            </a:path>
          </a:pathLst>
        </a:custGeom>
        <a:noFill/>
        <a:ln w="25400" cap="flat" cmpd="sng" algn="ctr">
          <a:solidFill>
            <a:schemeClr val="accent5">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4ECEDB9-23F2-4895-BC14-9B8CC6B38FE7}">
      <dsp:nvSpPr>
        <dsp:cNvPr id="0" name=""/>
        <dsp:cNvSpPr/>
      </dsp:nvSpPr>
      <dsp:spPr>
        <a:xfrm>
          <a:off x="1414832" y="2575883"/>
          <a:ext cx="1113884" cy="220582"/>
        </a:xfrm>
        <a:custGeom>
          <a:avLst/>
          <a:gdLst/>
          <a:ahLst/>
          <a:cxnLst/>
          <a:rect l="0" t="0" r="0" b="0"/>
          <a:pathLst>
            <a:path>
              <a:moveTo>
                <a:pt x="1511982" y="0"/>
              </a:moveTo>
              <a:lnTo>
                <a:pt x="1511982" y="114847"/>
              </a:lnTo>
              <a:lnTo>
                <a:pt x="0" y="114847"/>
              </a:lnTo>
              <a:lnTo>
                <a:pt x="0" y="192648"/>
              </a:lnTo>
            </a:path>
          </a:pathLst>
        </a:custGeom>
        <a:noFill/>
        <a:ln w="25400" cap="flat" cmpd="sng" algn="ctr">
          <a:solidFill>
            <a:schemeClr val="accent5">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5A2ED129-8336-410F-A640-E946D8DF2EF3}">
      <dsp:nvSpPr>
        <dsp:cNvPr id="0" name=""/>
        <dsp:cNvSpPr/>
      </dsp:nvSpPr>
      <dsp:spPr>
        <a:xfrm>
          <a:off x="425562" y="2575883"/>
          <a:ext cx="2103154" cy="220582"/>
        </a:xfrm>
        <a:custGeom>
          <a:avLst/>
          <a:gdLst/>
          <a:ahLst/>
          <a:cxnLst/>
          <a:rect l="0" t="0" r="0" b="0"/>
          <a:pathLst>
            <a:path>
              <a:moveTo>
                <a:pt x="2375972" y="0"/>
              </a:moveTo>
              <a:lnTo>
                <a:pt x="2375972" y="114847"/>
              </a:lnTo>
              <a:lnTo>
                <a:pt x="0" y="114847"/>
              </a:lnTo>
              <a:lnTo>
                <a:pt x="0" y="192648"/>
              </a:lnTo>
            </a:path>
          </a:pathLst>
        </a:custGeom>
        <a:noFill/>
        <a:ln w="25400" cap="flat" cmpd="sng" algn="ctr">
          <a:solidFill>
            <a:schemeClr val="accent5">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A92C73A-19FD-4875-876B-1843D4E28962}">
      <dsp:nvSpPr>
        <dsp:cNvPr id="0" name=""/>
        <dsp:cNvSpPr/>
      </dsp:nvSpPr>
      <dsp:spPr>
        <a:xfrm>
          <a:off x="2404101" y="1973523"/>
          <a:ext cx="124615" cy="220582"/>
        </a:xfrm>
        <a:custGeom>
          <a:avLst/>
          <a:gdLst/>
          <a:ahLst/>
          <a:cxnLst/>
          <a:rect l="0" t="0" r="0" b="0"/>
          <a:pathLst>
            <a:path>
              <a:moveTo>
                <a:pt x="45720" y="0"/>
              </a:moveTo>
              <a:lnTo>
                <a:pt x="45720" y="192648"/>
              </a:lnTo>
            </a:path>
          </a:pathLst>
        </a:custGeom>
        <a:noFill/>
        <a:ln w="25400" cap="flat" cmpd="sng" algn="ctr">
          <a:solidFill>
            <a:schemeClr val="accent5">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6C74D4F-01AD-40D5-92B4-02E10CFB4E0F}">
      <dsp:nvSpPr>
        <dsp:cNvPr id="0" name=""/>
        <dsp:cNvSpPr/>
      </dsp:nvSpPr>
      <dsp:spPr>
        <a:xfrm>
          <a:off x="2358381" y="768804"/>
          <a:ext cx="91440" cy="822942"/>
        </a:xfrm>
        <a:custGeom>
          <a:avLst/>
          <a:gdLst/>
          <a:ahLst/>
          <a:cxnLst/>
          <a:rect l="0" t="0" r="0" b="0"/>
          <a:pathLst>
            <a:path>
              <a:moveTo>
                <a:pt x="45720" y="0"/>
              </a:moveTo>
              <a:lnTo>
                <a:pt x="45720" y="718726"/>
              </a:lnTo>
            </a:path>
          </a:pathLst>
        </a:custGeom>
        <a:noFill/>
        <a:ln w="25400" cap="flat" cmpd="sng" algn="ctr">
          <a:solidFill>
            <a:schemeClr val="accent5">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3E812DC-6F3A-4028-9D83-6A35984F47F6}">
      <dsp:nvSpPr>
        <dsp:cNvPr id="0" name=""/>
        <dsp:cNvSpPr/>
      </dsp:nvSpPr>
      <dsp:spPr>
        <a:xfrm>
          <a:off x="2035416" y="387026"/>
          <a:ext cx="737369" cy="381777"/>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 tIns="3810" rIns="3810" bIns="53873" numCol="1" spcCol="1270" anchor="ctr" anchorCtr="0">
          <a:noAutofit/>
        </a:bodyPr>
        <a:lstStyle/>
        <a:p>
          <a:pPr marL="0" lvl="0" indent="0" algn="ctr" defTabSz="266700">
            <a:lnSpc>
              <a:spcPct val="90000"/>
            </a:lnSpc>
            <a:spcBef>
              <a:spcPct val="0"/>
            </a:spcBef>
            <a:spcAft>
              <a:spcPct val="35000"/>
            </a:spcAft>
            <a:buNone/>
          </a:pPr>
          <a:r>
            <a:rPr lang="hr-HR" sz="600" kern="1200">
              <a:latin typeface="Calibri" panose="020F0502020204030204"/>
              <a:ea typeface="+mn-ea"/>
              <a:cs typeface="+mn-cs"/>
            </a:rPr>
            <a:t>Općina Tovarnik</a:t>
          </a:r>
        </a:p>
      </dsp:txBody>
      <dsp:txXfrm>
        <a:off x="2035416" y="387026"/>
        <a:ext cx="737369" cy="381777"/>
      </dsp:txXfrm>
    </dsp:sp>
    <dsp:sp modelId="{349A55A3-422F-4D55-9757-AE86D44621A3}">
      <dsp:nvSpPr>
        <dsp:cNvPr id="0" name=""/>
        <dsp:cNvSpPr/>
      </dsp:nvSpPr>
      <dsp:spPr>
        <a:xfrm>
          <a:off x="2182890" y="683964"/>
          <a:ext cx="663632" cy="127259"/>
        </a:xfrm>
        <a:prstGeom prst="rect">
          <a:avLst/>
        </a:prstGeom>
        <a:solidFill>
          <a:schemeClr val="accent5">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hr-HR" sz="800" kern="1200">
            <a:solidFill>
              <a:sysClr val="windowText" lastClr="000000">
                <a:hueOff val="0"/>
                <a:satOff val="0"/>
                <a:lumOff val="0"/>
                <a:alphaOff val="0"/>
              </a:sysClr>
            </a:solidFill>
            <a:latin typeface="Calibri" panose="020F0502020204030204"/>
            <a:ea typeface="+mn-ea"/>
            <a:cs typeface="+mn-cs"/>
          </a:endParaRPr>
        </a:p>
      </dsp:txBody>
      <dsp:txXfrm>
        <a:off x="2182890" y="683964"/>
        <a:ext cx="663632" cy="127259"/>
      </dsp:txXfrm>
    </dsp:sp>
    <dsp:sp modelId="{BE384BAB-33E3-483D-9D93-3F348E5125C3}">
      <dsp:nvSpPr>
        <dsp:cNvPr id="0" name=""/>
        <dsp:cNvSpPr/>
      </dsp:nvSpPr>
      <dsp:spPr>
        <a:xfrm>
          <a:off x="2035416" y="1591746"/>
          <a:ext cx="737369" cy="381777"/>
        </a:xfrm>
        <a:prstGeom prst="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 tIns="3810" rIns="3810" bIns="53873" numCol="1" spcCol="1270" anchor="ctr" anchorCtr="0">
          <a:noAutofit/>
        </a:bodyPr>
        <a:lstStyle/>
        <a:p>
          <a:pPr marL="0" lvl="0" indent="0" algn="ctr" defTabSz="266700">
            <a:lnSpc>
              <a:spcPct val="90000"/>
            </a:lnSpc>
            <a:spcBef>
              <a:spcPct val="0"/>
            </a:spcBef>
            <a:spcAft>
              <a:spcPct val="35000"/>
            </a:spcAft>
            <a:buNone/>
          </a:pPr>
          <a:r>
            <a:rPr lang="hr-HR" sz="600" kern="1200">
              <a:latin typeface="Calibri" panose="020F0502020204030204"/>
              <a:ea typeface="+mn-ea"/>
              <a:cs typeface="+mn-cs"/>
            </a:rPr>
            <a:t>Jedinstveni upravni odjel</a:t>
          </a:r>
        </a:p>
      </dsp:txBody>
      <dsp:txXfrm>
        <a:off x="2035416" y="1591746"/>
        <a:ext cx="737369" cy="381777"/>
      </dsp:txXfrm>
    </dsp:sp>
    <dsp:sp modelId="{C2F75FC5-4AD8-4A94-98A1-7E053F1B856C}">
      <dsp:nvSpPr>
        <dsp:cNvPr id="0" name=""/>
        <dsp:cNvSpPr/>
      </dsp:nvSpPr>
      <dsp:spPr>
        <a:xfrm>
          <a:off x="2182890" y="1888684"/>
          <a:ext cx="663632" cy="127259"/>
        </a:xfrm>
        <a:prstGeom prst="rect">
          <a:avLst/>
        </a:prstGeom>
        <a:solidFill>
          <a:schemeClr val="accent5">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hr-HR" sz="800" kern="1200">
            <a:solidFill>
              <a:sysClr val="windowText" lastClr="000000">
                <a:hueOff val="0"/>
                <a:satOff val="0"/>
                <a:lumOff val="0"/>
                <a:alphaOff val="0"/>
              </a:sysClr>
            </a:solidFill>
            <a:latin typeface="Calibri" panose="020F0502020204030204"/>
            <a:ea typeface="+mn-ea"/>
            <a:cs typeface="+mn-cs"/>
          </a:endParaRPr>
        </a:p>
      </dsp:txBody>
      <dsp:txXfrm>
        <a:off x="2182890" y="1888684"/>
        <a:ext cx="663632" cy="127259"/>
      </dsp:txXfrm>
    </dsp:sp>
    <dsp:sp modelId="{550889CE-7D12-4CC6-A10D-59848FD00113}">
      <dsp:nvSpPr>
        <dsp:cNvPr id="0" name=""/>
        <dsp:cNvSpPr/>
      </dsp:nvSpPr>
      <dsp:spPr>
        <a:xfrm>
          <a:off x="2002168" y="2194106"/>
          <a:ext cx="1053096" cy="381777"/>
        </a:xfrm>
        <a:prstGeom prst="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 tIns="3810" rIns="3810" bIns="53873" numCol="1" spcCol="1270" anchor="ctr" anchorCtr="0">
          <a:noAutofit/>
        </a:bodyPr>
        <a:lstStyle/>
        <a:p>
          <a:pPr marL="0" lvl="0" indent="0" algn="ctr" defTabSz="266700">
            <a:lnSpc>
              <a:spcPct val="90000"/>
            </a:lnSpc>
            <a:spcBef>
              <a:spcPct val="0"/>
            </a:spcBef>
            <a:spcAft>
              <a:spcPct val="35000"/>
            </a:spcAft>
            <a:buNone/>
          </a:pPr>
          <a:r>
            <a:rPr lang="hr-HR" sz="600" kern="1200">
              <a:latin typeface="Calibri" panose="020F0502020204030204"/>
              <a:ea typeface="+mn-ea"/>
              <a:cs typeface="+mn-cs"/>
            </a:rPr>
            <a:t>Pročelnik JUO</a:t>
          </a:r>
        </a:p>
      </dsp:txBody>
      <dsp:txXfrm>
        <a:off x="2002168" y="2194106"/>
        <a:ext cx="1053096" cy="381777"/>
      </dsp:txXfrm>
    </dsp:sp>
    <dsp:sp modelId="{9E18009F-1E8E-438F-B412-4F0433064BF1}">
      <dsp:nvSpPr>
        <dsp:cNvPr id="0" name=""/>
        <dsp:cNvSpPr/>
      </dsp:nvSpPr>
      <dsp:spPr>
        <a:xfrm>
          <a:off x="2219759" y="2491044"/>
          <a:ext cx="663632" cy="127259"/>
        </a:xfrm>
        <a:prstGeom prst="rect">
          <a:avLst/>
        </a:prstGeom>
        <a:solidFill>
          <a:schemeClr val="accent5">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hr-HR" sz="800" kern="1200">
            <a:solidFill>
              <a:sysClr val="windowText" lastClr="000000">
                <a:hueOff val="0"/>
                <a:satOff val="0"/>
                <a:lumOff val="0"/>
                <a:alphaOff val="0"/>
              </a:sysClr>
            </a:solidFill>
            <a:latin typeface="Calibri" panose="020F0502020204030204"/>
            <a:ea typeface="+mn-ea"/>
            <a:cs typeface="+mn-cs"/>
          </a:endParaRPr>
        </a:p>
      </dsp:txBody>
      <dsp:txXfrm>
        <a:off x="2219759" y="2491044"/>
        <a:ext cx="663632" cy="127259"/>
      </dsp:txXfrm>
    </dsp:sp>
    <dsp:sp modelId="{EFB239AD-F065-4BC4-BC14-B6ECFB47C28E}">
      <dsp:nvSpPr>
        <dsp:cNvPr id="0" name=""/>
        <dsp:cNvSpPr/>
      </dsp:nvSpPr>
      <dsp:spPr>
        <a:xfrm>
          <a:off x="56877" y="2796466"/>
          <a:ext cx="737369" cy="381777"/>
        </a:xfrm>
        <a:prstGeom prst="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 tIns="3810" rIns="3810" bIns="53873" numCol="1" spcCol="1270" anchor="ctr" anchorCtr="0">
          <a:noAutofit/>
        </a:bodyPr>
        <a:lstStyle/>
        <a:p>
          <a:pPr marL="0" lvl="0" indent="0" algn="ctr" defTabSz="266700">
            <a:lnSpc>
              <a:spcPct val="90000"/>
            </a:lnSpc>
            <a:spcBef>
              <a:spcPct val="0"/>
            </a:spcBef>
            <a:spcAft>
              <a:spcPct val="35000"/>
            </a:spcAft>
            <a:buNone/>
          </a:pPr>
          <a:r>
            <a:rPr lang="hr-HR" sz="600" kern="1200">
              <a:latin typeface="Calibri" panose="020F0502020204030204"/>
              <a:ea typeface="+mn-ea"/>
              <a:cs typeface="+mn-cs"/>
            </a:rPr>
            <a:t>Referent-administrativni tajnik</a:t>
          </a:r>
        </a:p>
      </dsp:txBody>
      <dsp:txXfrm>
        <a:off x="56877" y="2796466"/>
        <a:ext cx="737369" cy="381777"/>
      </dsp:txXfrm>
    </dsp:sp>
    <dsp:sp modelId="{003377A6-347C-4112-9476-F7D2A42B2393}">
      <dsp:nvSpPr>
        <dsp:cNvPr id="0" name=""/>
        <dsp:cNvSpPr/>
      </dsp:nvSpPr>
      <dsp:spPr>
        <a:xfrm>
          <a:off x="204351" y="3093404"/>
          <a:ext cx="663632" cy="127259"/>
        </a:xfrm>
        <a:prstGeom prst="rect">
          <a:avLst/>
        </a:prstGeom>
        <a:solidFill>
          <a:schemeClr val="accent5">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hr-HR" sz="800" kern="1200">
            <a:solidFill>
              <a:sysClr val="windowText" lastClr="000000">
                <a:hueOff val="0"/>
                <a:satOff val="0"/>
                <a:lumOff val="0"/>
                <a:alphaOff val="0"/>
              </a:sysClr>
            </a:solidFill>
            <a:latin typeface="Calibri" panose="020F0502020204030204"/>
            <a:ea typeface="+mn-ea"/>
            <a:cs typeface="+mn-cs"/>
          </a:endParaRPr>
        </a:p>
      </dsp:txBody>
      <dsp:txXfrm>
        <a:off x="204351" y="3093404"/>
        <a:ext cx="663632" cy="127259"/>
      </dsp:txXfrm>
    </dsp:sp>
    <dsp:sp modelId="{59774FC6-9700-4AC6-B91B-82F78C4627F0}">
      <dsp:nvSpPr>
        <dsp:cNvPr id="0" name=""/>
        <dsp:cNvSpPr/>
      </dsp:nvSpPr>
      <dsp:spPr>
        <a:xfrm>
          <a:off x="1046147" y="2796466"/>
          <a:ext cx="737369" cy="381777"/>
        </a:xfrm>
        <a:prstGeom prst="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 tIns="3810" rIns="3810" bIns="53873" numCol="1" spcCol="1270" anchor="ctr" anchorCtr="0">
          <a:noAutofit/>
        </a:bodyPr>
        <a:lstStyle/>
        <a:p>
          <a:pPr marL="0" lvl="0" indent="0" algn="ctr" defTabSz="266700">
            <a:lnSpc>
              <a:spcPct val="90000"/>
            </a:lnSpc>
            <a:spcBef>
              <a:spcPct val="0"/>
            </a:spcBef>
            <a:spcAft>
              <a:spcPct val="35000"/>
            </a:spcAft>
            <a:buNone/>
          </a:pPr>
          <a:r>
            <a:rPr lang="hr-HR" sz="600" kern="1200">
              <a:latin typeface="Calibri" panose="020F0502020204030204"/>
              <a:ea typeface="+mn-ea"/>
              <a:cs typeface="+mn-cs"/>
            </a:rPr>
            <a:t>Referent za računovodstvo i financije</a:t>
          </a:r>
        </a:p>
      </dsp:txBody>
      <dsp:txXfrm>
        <a:off x="1046147" y="2796466"/>
        <a:ext cx="737369" cy="381777"/>
      </dsp:txXfrm>
    </dsp:sp>
    <dsp:sp modelId="{66A8E3B6-FD0E-4A89-AB68-A1A8BF19CF74}">
      <dsp:nvSpPr>
        <dsp:cNvPr id="0" name=""/>
        <dsp:cNvSpPr/>
      </dsp:nvSpPr>
      <dsp:spPr>
        <a:xfrm>
          <a:off x="1193621" y="3093404"/>
          <a:ext cx="663632" cy="127259"/>
        </a:xfrm>
        <a:prstGeom prst="rect">
          <a:avLst/>
        </a:prstGeom>
        <a:solidFill>
          <a:schemeClr val="accent5">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hr-HR" sz="800" kern="1200">
            <a:solidFill>
              <a:sysClr val="windowText" lastClr="000000">
                <a:hueOff val="0"/>
                <a:satOff val="0"/>
                <a:lumOff val="0"/>
                <a:alphaOff val="0"/>
              </a:sysClr>
            </a:solidFill>
            <a:latin typeface="Calibri" panose="020F0502020204030204"/>
            <a:ea typeface="+mn-ea"/>
            <a:cs typeface="+mn-cs"/>
          </a:endParaRPr>
        </a:p>
      </dsp:txBody>
      <dsp:txXfrm>
        <a:off x="1193621" y="3093404"/>
        <a:ext cx="663632" cy="127259"/>
      </dsp:txXfrm>
    </dsp:sp>
    <dsp:sp modelId="{23201FF7-E207-4365-B159-3C42CD5CA680}">
      <dsp:nvSpPr>
        <dsp:cNvPr id="0" name=""/>
        <dsp:cNvSpPr/>
      </dsp:nvSpPr>
      <dsp:spPr>
        <a:xfrm>
          <a:off x="2035416" y="2796466"/>
          <a:ext cx="737369" cy="381777"/>
        </a:xfrm>
        <a:prstGeom prst="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 tIns="3810" rIns="3810" bIns="53873" numCol="1" spcCol="1270" anchor="ctr" anchorCtr="0">
          <a:noAutofit/>
        </a:bodyPr>
        <a:lstStyle/>
        <a:p>
          <a:pPr marL="0" lvl="0" indent="0" algn="ctr" defTabSz="266700">
            <a:lnSpc>
              <a:spcPct val="90000"/>
            </a:lnSpc>
            <a:spcBef>
              <a:spcPct val="0"/>
            </a:spcBef>
            <a:spcAft>
              <a:spcPct val="35000"/>
            </a:spcAft>
            <a:buNone/>
          </a:pPr>
          <a:r>
            <a:rPr lang="hr-HR" sz="600" kern="1200">
              <a:latin typeface="Calibri" panose="020F0502020204030204"/>
              <a:ea typeface="+mn-ea"/>
              <a:cs typeface="+mn-cs"/>
            </a:rPr>
            <a:t>Referent za komunalne poslove-komunalni redar</a:t>
          </a:r>
        </a:p>
      </dsp:txBody>
      <dsp:txXfrm>
        <a:off x="2035416" y="2796466"/>
        <a:ext cx="737369" cy="381777"/>
      </dsp:txXfrm>
    </dsp:sp>
    <dsp:sp modelId="{9F74D69D-D95E-426E-82C9-0096208E12A0}">
      <dsp:nvSpPr>
        <dsp:cNvPr id="0" name=""/>
        <dsp:cNvSpPr/>
      </dsp:nvSpPr>
      <dsp:spPr>
        <a:xfrm>
          <a:off x="2182890" y="3093404"/>
          <a:ext cx="663632" cy="127259"/>
        </a:xfrm>
        <a:prstGeom prst="rect">
          <a:avLst/>
        </a:prstGeom>
        <a:solidFill>
          <a:schemeClr val="accent5">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hr-HR" sz="800" kern="1200">
            <a:solidFill>
              <a:sysClr val="windowText" lastClr="000000">
                <a:hueOff val="0"/>
                <a:satOff val="0"/>
                <a:lumOff val="0"/>
                <a:alphaOff val="0"/>
              </a:sysClr>
            </a:solidFill>
            <a:latin typeface="Calibri" panose="020F0502020204030204"/>
            <a:ea typeface="+mn-ea"/>
            <a:cs typeface="+mn-cs"/>
          </a:endParaRPr>
        </a:p>
      </dsp:txBody>
      <dsp:txXfrm>
        <a:off x="2182890" y="3093404"/>
        <a:ext cx="663632" cy="127259"/>
      </dsp:txXfrm>
    </dsp:sp>
    <dsp:sp modelId="{4892F319-32C0-4C9D-8074-B75F4D52057B}">
      <dsp:nvSpPr>
        <dsp:cNvPr id="0" name=""/>
        <dsp:cNvSpPr/>
      </dsp:nvSpPr>
      <dsp:spPr>
        <a:xfrm>
          <a:off x="2920982" y="2796466"/>
          <a:ext cx="737369" cy="381777"/>
        </a:xfrm>
        <a:prstGeom prst="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 tIns="3810" rIns="3810" bIns="53873" numCol="1" spcCol="1270" anchor="ctr" anchorCtr="0">
          <a:noAutofit/>
        </a:bodyPr>
        <a:lstStyle/>
        <a:p>
          <a:pPr marL="0" lvl="0" indent="0" algn="ctr" defTabSz="266700">
            <a:lnSpc>
              <a:spcPct val="90000"/>
            </a:lnSpc>
            <a:spcBef>
              <a:spcPct val="0"/>
            </a:spcBef>
            <a:spcAft>
              <a:spcPct val="35000"/>
            </a:spcAft>
            <a:buNone/>
          </a:pPr>
          <a:r>
            <a:rPr lang="hr-HR" sz="600" kern="1200">
              <a:latin typeface="Calibri" panose="020F0502020204030204"/>
              <a:ea typeface="+mn-ea"/>
              <a:cs typeface="+mn-cs"/>
            </a:rPr>
            <a:t>Spremačica</a:t>
          </a:r>
        </a:p>
      </dsp:txBody>
      <dsp:txXfrm>
        <a:off x="2920982" y="2796466"/>
        <a:ext cx="737369" cy="381777"/>
      </dsp:txXfrm>
    </dsp:sp>
    <dsp:sp modelId="{C72AE7FB-2789-4CDB-8553-DCC645D240E3}">
      <dsp:nvSpPr>
        <dsp:cNvPr id="0" name=""/>
        <dsp:cNvSpPr/>
      </dsp:nvSpPr>
      <dsp:spPr>
        <a:xfrm>
          <a:off x="3172160" y="3093404"/>
          <a:ext cx="663632" cy="127259"/>
        </a:xfrm>
        <a:prstGeom prst="rect">
          <a:avLst/>
        </a:prstGeom>
        <a:solidFill>
          <a:schemeClr val="accent5">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hr-HR" sz="800" kern="1200">
            <a:solidFill>
              <a:sysClr val="windowText" lastClr="000000">
                <a:hueOff val="0"/>
                <a:satOff val="0"/>
                <a:lumOff val="0"/>
                <a:alphaOff val="0"/>
              </a:sysClr>
            </a:solidFill>
            <a:latin typeface="Calibri" panose="020F0502020204030204"/>
            <a:ea typeface="+mn-ea"/>
            <a:cs typeface="+mn-cs"/>
          </a:endParaRPr>
        </a:p>
      </dsp:txBody>
      <dsp:txXfrm>
        <a:off x="3172160" y="3093404"/>
        <a:ext cx="663632" cy="127259"/>
      </dsp:txXfrm>
    </dsp:sp>
    <dsp:sp modelId="{00CFC48C-8A3F-4052-90BC-5495C119979A}">
      <dsp:nvSpPr>
        <dsp:cNvPr id="0" name=""/>
        <dsp:cNvSpPr/>
      </dsp:nvSpPr>
      <dsp:spPr>
        <a:xfrm>
          <a:off x="4013955" y="2796466"/>
          <a:ext cx="737369" cy="381777"/>
        </a:xfrm>
        <a:prstGeom prst="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 tIns="3810" rIns="3810" bIns="53873" numCol="1" spcCol="1270" anchor="ctr" anchorCtr="0">
          <a:noAutofit/>
        </a:bodyPr>
        <a:lstStyle/>
        <a:p>
          <a:pPr marL="0" lvl="0" indent="0" algn="ctr" defTabSz="266700">
            <a:lnSpc>
              <a:spcPct val="90000"/>
            </a:lnSpc>
            <a:spcBef>
              <a:spcPct val="0"/>
            </a:spcBef>
            <a:spcAft>
              <a:spcPct val="35000"/>
            </a:spcAft>
            <a:buNone/>
          </a:pPr>
          <a:r>
            <a:rPr lang="hr-HR" sz="600" kern="1200">
              <a:latin typeface="Calibri" panose="020F0502020204030204"/>
              <a:ea typeface="+mn-ea"/>
              <a:cs typeface="+mn-cs"/>
            </a:rPr>
            <a:t>Vlastiti pogon</a:t>
          </a:r>
        </a:p>
      </dsp:txBody>
      <dsp:txXfrm>
        <a:off x="4013955" y="2796466"/>
        <a:ext cx="737369" cy="381777"/>
      </dsp:txXfrm>
    </dsp:sp>
    <dsp:sp modelId="{CEA43C10-B356-46BB-911A-80CF67A8256A}">
      <dsp:nvSpPr>
        <dsp:cNvPr id="0" name=""/>
        <dsp:cNvSpPr/>
      </dsp:nvSpPr>
      <dsp:spPr>
        <a:xfrm>
          <a:off x="4161429" y="3093404"/>
          <a:ext cx="663632" cy="127259"/>
        </a:xfrm>
        <a:prstGeom prst="rect">
          <a:avLst/>
        </a:prstGeom>
        <a:solidFill>
          <a:schemeClr val="accent5">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hr-HR" sz="800" kern="1200">
            <a:solidFill>
              <a:sysClr val="windowText" lastClr="000000">
                <a:hueOff val="0"/>
                <a:satOff val="0"/>
                <a:lumOff val="0"/>
                <a:alphaOff val="0"/>
              </a:sysClr>
            </a:solidFill>
            <a:latin typeface="Calibri" panose="020F0502020204030204"/>
            <a:ea typeface="+mn-ea"/>
            <a:cs typeface="+mn-cs"/>
          </a:endParaRPr>
        </a:p>
      </dsp:txBody>
      <dsp:txXfrm>
        <a:off x="4161429" y="3093404"/>
        <a:ext cx="663632" cy="127259"/>
      </dsp:txXfrm>
    </dsp:sp>
    <dsp:sp modelId="{25116E59-0F5F-423F-B192-DA40250A7F27}">
      <dsp:nvSpPr>
        <dsp:cNvPr id="0" name=""/>
        <dsp:cNvSpPr/>
      </dsp:nvSpPr>
      <dsp:spPr>
        <a:xfrm>
          <a:off x="3194428" y="3390205"/>
          <a:ext cx="737369" cy="381777"/>
        </a:xfrm>
        <a:prstGeom prst="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 tIns="3810" rIns="3810" bIns="53873" numCol="1" spcCol="1270" anchor="ctr" anchorCtr="0">
          <a:noAutofit/>
        </a:bodyPr>
        <a:lstStyle/>
        <a:p>
          <a:pPr marL="0" lvl="0" indent="0" algn="ctr" defTabSz="266700">
            <a:lnSpc>
              <a:spcPct val="90000"/>
            </a:lnSpc>
            <a:spcBef>
              <a:spcPct val="0"/>
            </a:spcBef>
            <a:spcAft>
              <a:spcPct val="35000"/>
            </a:spcAft>
            <a:buNone/>
          </a:pPr>
          <a:r>
            <a:rPr lang="hr-HR" sz="600" kern="1200">
              <a:latin typeface="Calibri" panose="020F0502020204030204"/>
              <a:ea typeface="+mn-ea"/>
              <a:cs typeface="+mn-cs"/>
            </a:rPr>
            <a:t>Bagerist</a:t>
          </a:r>
        </a:p>
      </dsp:txBody>
      <dsp:txXfrm>
        <a:off x="3194428" y="3390205"/>
        <a:ext cx="737369" cy="381777"/>
      </dsp:txXfrm>
    </dsp:sp>
    <dsp:sp modelId="{9F294C94-9CEE-456F-AE35-FAAAB8BAB911}">
      <dsp:nvSpPr>
        <dsp:cNvPr id="0" name=""/>
        <dsp:cNvSpPr/>
      </dsp:nvSpPr>
      <dsp:spPr>
        <a:xfrm>
          <a:off x="3172160" y="3695764"/>
          <a:ext cx="663632" cy="127259"/>
        </a:xfrm>
        <a:prstGeom prst="rect">
          <a:avLst/>
        </a:prstGeom>
        <a:solidFill>
          <a:schemeClr val="accent5">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hr-HR" sz="800" kern="1200">
            <a:solidFill>
              <a:sysClr val="windowText" lastClr="000000">
                <a:hueOff val="0"/>
                <a:satOff val="0"/>
                <a:lumOff val="0"/>
                <a:alphaOff val="0"/>
              </a:sysClr>
            </a:solidFill>
            <a:latin typeface="Calibri" panose="020F0502020204030204"/>
            <a:ea typeface="+mn-ea"/>
            <a:cs typeface="+mn-cs"/>
          </a:endParaRPr>
        </a:p>
      </dsp:txBody>
      <dsp:txXfrm>
        <a:off x="3172160" y="3695764"/>
        <a:ext cx="663632" cy="127259"/>
      </dsp:txXfrm>
    </dsp:sp>
    <dsp:sp modelId="{B33F8015-B538-4EE1-A44F-B57468D2DB8C}">
      <dsp:nvSpPr>
        <dsp:cNvPr id="0" name=""/>
        <dsp:cNvSpPr/>
      </dsp:nvSpPr>
      <dsp:spPr>
        <a:xfrm>
          <a:off x="4013955" y="3398826"/>
          <a:ext cx="737369" cy="381777"/>
        </a:xfrm>
        <a:prstGeom prst="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 tIns="3810" rIns="3810" bIns="53873" numCol="1" spcCol="1270" anchor="ctr" anchorCtr="0">
          <a:noAutofit/>
        </a:bodyPr>
        <a:lstStyle/>
        <a:p>
          <a:pPr marL="0" lvl="0" indent="0" algn="ctr" defTabSz="266700">
            <a:lnSpc>
              <a:spcPct val="90000"/>
            </a:lnSpc>
            <a:spcBef>
              <a:spcPct val="0"/>
            </a:spcBef>
            <a:spcAft>
              <a:spcPct val="35000"/>
            </a:spcAft>
            <a:buNone/>
          </a:pPr>
          <a:r>
            <a:rPr lang="hr-HR" sz="600" kern="1200"/>
            <a:t>KOmunalni djelatnik</a:t>
          </a:r>
        </a:p>
      </dsp:txBody>
      <dsp:txXfrm>
        <a:off x="4013955" y="3398826"/>
        <a:ext cx="737369" cy="381777"/>
      </dsp:txXfrm>
    </dsp:sp>
    <dsp:sp modelId="{14378113-44D9-49C3-9191-711EA52A3959}">
      <dsp:nvSpPr>
        <dsp:cNvPr id="0" name=""/>
        <dsp:cNvSpPr/>
      </dsp:nvSpPr>
      <dsp:spPr>
        <a:xfrm>
          <a:off x="4161429" y="3695764"/>
          <a:ext cx="663632" cy="127259"/>
        </a:xfrm>
        <a:prstGeom prst="rect">
          <a:avLst/>
        </a:prstGeom>
        <a:solidFill>
          <a:schemeClr val="accent5">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hr-HR" sz="800" kern="1200"/>
        </a:p>
      </dsp:txBody>
      <dsp:txXfrm>
        <a:off x="4161429" y="3695764"/>
        <a:ext cx="663632" cy="127259"/>
      </dsp:txXfrm>
    </dsp:sp>
    <dsp:sp modelId="{6D5BBE63-46F6-42F3-A2D8-FD6AE7CAACA9}">
      <dsp:nvSpPr>
        <dsp:cNvPr id="0" name=""/>
        <dsp:cNvSpPr/>
      </dsp:nvSpPr>
      <dsp:spPr>
        <a:xfrm>
          <a:off x="5003225" y="3398826"/>
          <a:ext cx="737369" cy="381777"/>
        </a:xfrm>
        <a:prstGeom prst="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 tIns="3810" rIns="3810" bIns="53873" numCol="1" spcCol="1270" anchor="ctr" anchorCtr="0">
          <a:noAutofit/>
        </a:bodyPr>
        <a:lstStyle/>
        <a:p>
          <a:pPr marL="0" lvl="0" indent="0" algn="ctr" defTabSz="266700">
            <a:lnSpc>
              <a:spcPct val="90000"/>
            </a:lnSpc>
            <a:spcBef>
              <a:spcPct val="0"/>
            </a:spcBef>
            <a:spcAft>
              <a:spcPct val="35000"/>
            </a:spcAft>
            <a:buNone/>
          </a:pPr>
          <a:r>
            <a:rPr lang="hr-HR" sz="600" kern="1200"/>
            <a:t>Komunalni djelatnik </a:t>
          </a:r>
        </a:p>
      </dsp:txBody>
      <dsp:txXfrm>
        <a:off x="5003225" y="3398826"/>
        <a:ext cx="737369" cy="381777"/>
      </dsp:txXfrm>
    </dsp:sp>
    <dsp:sp modelId="{15001262-A677-460E-9755-4EEF9F666E67}">
      <dsp:nvSpPr>
        <dsp:cNvPr id="0" name=""/>
        <dsp:cNvSpPr/>
      </dsp:nvSpPr>
      <dsp:spPr>
        <a:xfrm>
          <a:off x="5150699" y="3695764"/>
          <a:ext cx="663632" cy="127259"/>
        </a:xfrm>
        <a:prstGeom prst="rect">
          <a:avLst/>
        </a:prstGeom>
        <a:solidFill>
          <a:schemeClr val="accent5">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hr-HR" sz="800" kern="1200"/>
        </a:p>
      </dsp:txBody>
      <dsp:txXfrm>
        <a:off x="5150699" y="3695764"/>
        <a:ext cx="663632" cy="127259"/>
      </dsp:txXfrm>
    </dsp:sp>
    <dsp:sp modelId="{9095C813-8089-4513-9D30-D22C3764CB47}">
      <dsp:nvSpPr>
        <dsp:cNvPr id="0" name=""/>
        <dsp:cNvSpPr/>
      </dsp:nvSpPr>
      <dsp:spPr>
        <a:xfrm>
          <a:off x="1540782" y="989386"/>
          <a:ext cx="737369" cy="381777"/>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 tIns="3810" rIns="3810" bIns="53873" numCol="1" spcCol="1270" anchor="ctr" anchorCtr="0">
          <a:noAutofit/>
        </a:bodyPr>
        <a:lstStyle/>
        <a:p>
          <a:pPr marL="0" lvl="0" indent="0" algn="ctr" defTabSz="266700">
            <a:lnSpc>
              <a:spcPct val="90000"/>
            </a:lnSpc>
            <a:spcBef>
              <a:spcPct val="0"/>
            </a:spcBef>
            <a:spcAft>
              <a:spcPct val="35000"/>
            </a:spcAft>
            <a:buNone/>
          </a:pPr>
          <a:r>
            <a:rPr lang="hr-HR" sz="600" kern="1200">
              <a:latin typeface="Calibri" panose="020F0502020204030204"/>
              <a:ea typeface="+mn-ea"/>
              <a:cs typeface="+mn-cs"/>
            </a:rPr>
            <a:t>Općinsko vijeće</a:t>
          </a:r>
        </a:p>
      </dsp:txBody>
      <dsp:txXfrm>
        <a:off x="1540782" y="989386"/>
        <a:ext cx="737369" cy="381777"/>
      </dsp:txXfrm>
    </dsp:sp>
    <dsp:sp modelId="{0802B78C-8869-47C4-8008-5C07787E1C73}">
      <dsp:nvSpPr>
        <dsp:cNvPr id="0" name=""/>
        <dsp:cNvSpPr/>
      </dsp:nvSpPr>
      <dsp:spPr>
        <a:xfrm>
          <a:off x="1688256" y="1286324"/>
          <a:ext cx="663632" cy="127259"/>
        </a:xfrm>
        <a:prstGeom prst="rect">
          <a:avLst/>
        </a:prstGeom>
        <a:solidFill>
          <a:schemeClr val="accent5">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hr-HR" sz="800" kern="1200">
            <a:solidFill>
              <a:sysClr val="windowText" lastClr="000000">
                <a:hueOff val="0"/>
                <a:satOff val="0"/>
                <a:lumOff val="0"/>
                <a:alphaOff val="0"/>
              </a:sysClr>
            </a:solidFill>
            <a:latin typeface="Calibri" panose="020F0502020204030204"/>
            <a:ea typeface="+mn-ea"/>
            <a:cs typeface="+mn-cs"/>
          </a:endParaRPr>
        </a:p>
      </dsp:txBody>
      <dsp:txXfrm>
        <a:off x="1688256" y="1286324"/>
        <a:ext cx="663632" cy="127259"/>
      </dsp:txXfrm>
    </dsp:sp>
    <dsp:sp modelId="{5C2E2B8E-5465-4AA0-AA25-02EE606E4A4E}">
      <dsp:nvSpPr>
        <dsp:cNvPr id="0" name=""/>
        <dsp:cNvSpPr/>
      </dsp:nvSpPr>
      <dsp:spPr>
        <a:xfrm>
          <a:off x="2530051" y="989386"/>
          <a:ext cx="737369" cy="381777"/>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 tIns="3810" rIns="3810" bIns="53873" numCol="1" spcCol="1270" anchor="ctr" anchorCtr="0">
          <a:noAutofit/>
        </a:bodyPr>
        <a:lstStyle/>
        <a:p>
          <a:pPr marL="0" lvl="0" indent="0" algn="ctr" defTabSz="266700">
            <a:lnSpc>
              <a:spcPct val="90000"/>
            </a:lnSpc>
            <a:spcBef>
              <a:spcPct val="0"/>
            </a:spcBef>
            <a:spcAft>
              <a:spcPct val="35000"/>
            </a:spcAft>
            <a:buNone/>
          </a:pPr>
          <a:r>
            <a:rPr lang="hr-HR" sz="600" kern="1200">
              <a:latin typeface="Calibri" panose="020F0502020204030204"/>
              <a:ea typeface="+mn-ea"/>
              <a:cs typeface="+mn-cs"/>
            </a:rPr>
            <a:t>Općinski načelnik</a:t>
          </a:r>
        </a:p>
      </dsp:txBody>
      <dsp:txXfrm>
        <a:off x="2530051" y="989386"/>
        <a:ext cx="737369" cy="381777"/>
      </dsp:txXfrm>
    </dsp:sp>
    <dsp:sp modelId="{2715A611-3A55-4CA8-86A0-86A7ECACF99E}">
      <dsp:nvSpPr>
        <dsp:cNvPr id="0" name=""/>
        <dsp:cNvSpPr/>
      </dsp:nvSpPr>
      <dsp:spPr>
        <a:xfrm>
          <a:off x="2677525" y="1286324"/>
          <a:ext cx="663632" cy="127259"/>
        </a:xfrm>
        <a:prstGeom prst="rect">
          <a:avLst/>
        </a:prstGeom>
        <a:solidFill>
          <a:schemeClr val="accent5">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hr-HR" sz="800" kern="1200">
            <a:solidFill>
              <a:sysClr val="windowText" lastClr="000000">
                <a:hueOff val="0"/>
                <a:satOff val="0"/>
                <a:lumOff val="0"/>
                <a:alphaOff val="0"/>
              </a:sysClr>
            </a:solidFill>
            <a:latin typeface="Calibri" panose="020F0502020204030204"/>
            <a:ea typeface="+mn-ea"/>
            <a:cs typeface="+mn-cs"/>
          </a:endParaRPr>
        </a:p>
      </dsp:txBody>
      <dsp:txXfrm>
        <a:off x="2677525" y="1286324"/>
        <a:ext cx="663632" cy="127259"/>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E5686-ECF2-47CA-813F-E9D6A98A3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6593</Words>
  <Characters>37582</Characters>
  <Application>Microsoft Office Word</Application>
  <DocSecurity>0</DocSecurity>
  <Lines>313</Lines>
  <Paragraphs>88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Općina Tovarnik</dc:creator>
  <cp:lastModifiedBy>Korisnik</cp:lastModifiedBy>
  <cp:revision>2</cp:revision>
  <dcterms:created xsi:type="dcterms:W3CDTF">2025-10-02T10:30:00Z</dcterms:created>
  <dcterms:modified xsi:type="dcterms:W3CDTF">2025-10-02T10:30:00Z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Microsoft® Word za Microsoft 365</vt:lpwstr>
  </property>
  <property fmtid="{D5CDD505-2E9C-101B-9397-08002B2CF9AE}" pid="4" name="LastSaved">
    <vt:filetime>2025-02-21T00:00:00Z</vt:filetime>
  </property>
  <property fmtid="{D5CDD505-2E9C-101B-9397-08002B2CF9AE}" pid="5" name="Producer">
    <vt:lpwstr>Microsoft® Word za Microsoft 365</vt:lpwstr>
  </property>
</Properties>
</file>