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B501" w14:textId="739A8029" w:rsidR="009667F8" w:rsidRPr="007479C7" w:rsidRDefault="009667F8" w:rsidP="009667F8">
      <w:pPr>
        <w:rPr>
          <w:rFonts w:ascii="Times New Roman" w:hAnsi="Times New Roman"/>
          <w:sz w:val="24"/>
          <w:szCs w:val="24"/>
        </w:rPr>
      </w:pPr>
      <w:r w:rsidRPr="007479C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BD3E3" wp14:editId="64D494FC">
            <wp:simplePos x="0" y="0"/>
            <wp:positionH relativeFrom="page">
              <wp:posOffset>1619249</wp:posOffset>
            </wp:positionH>
            <wp:positionV relativeFrom="page">
              <wp:posOffset>282138</wp:posOffset>
            </wp:positionV>
            <wp:extent cx="657225" cy="855782"/>
            <wp:effectExtent l="0" t="0" r="0" b="1905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0" cy="85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5C3C0" w14:textId="77777777" w:rsidR="009667F8" w:rsidRPr="007479C7" w:rsidRDefault="009667F8" w:rsidP="009667F8">
      <w:pPr>
        <w:spacing w:after="0"/>
        <w:rPr>
          <w:rFonts w:ascii="Times New Roman" w:hAnsi="Times New Roman"/>
          <w:sz w:val="24"/>
          <w:szCs w:val="24"/>
        </w:rPr>
      </w:pPr>
      <w:r w:rsidRPr="007479C7">
        <w:rPr>
          <w:rFonts w:ascii="Times New Roman" w:hAnsi="Times New Roman"/>
          <w:sz w:val="24"/>
          <w:szCs w:val="24"/>
        </w:rPr>
        <w:t xml:space="preserve">REPUBLIKA HRVATSKA </w:t>
      </w:r>
    </w:p>
    <w:p w14:paraId="6F13752A" w14:textId="77777777" w:rsidR="009667F8" w:rsidRPr="007479C7" w:rsidRDefault="009667F8" w:rsidP="009667F8">
      <w:pPr>
        <w:pStyle w:val="Bezproreda"/>
        <w:rPr>
          <w:rFonts w:ascii="Times New Roman" w:hAnsi="Times New Roman"/>
          <w:sz w:val="24"/>
          <w:szCs w:val="24"/>
        </w:rPr>
      </w:pPr>
      <w:r w:rsidRPr="007479C7">
        <w:rPr>
          <w:rFonts w:ascii="Times New Roman" w:hAnsi="Times New Roman"/>
          <w:sz w:val="24"/>
          <w:szCs w:val="24"/>
        </w:rPr>
        <w:t>VUKOVARSKO SRIJEMSKA ŽUPANIJA</w:t>
      </w:r>
    </w:p>
    <w:p w14:paraId="682BD10B" w14:textId="77777777" w:rsidR="009667F8" w:rsidRPr="007479C7" w:rsidRDefault="009667F8" w:rsidP="009667F8">
      <w:pPr>
        <w:spacing w:after="0"/>
        <w:rPr>
          <w:rFonts w:ascii="Times New Roman" w:hAnsi="Times New Roman"/>
          <w:sz w:val="24"/>
          <w:szCs w:val="24"/>
        </w:rPr>
      </w:pPr>
      <w:r w:rsidRPr="007479C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DC96B0" wp14:editId="185A6009">
            <wp:simplePos x="0" y="0"/>
            <wp:positionH relativeFrom="column">
              <wp:posOffset>87630</wp:posOffset>
            </wp:positionH>
            <wp:positionV relativeFrom="paragraph">
              <wp:posOffset>34925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9C7">
        <w:rPr>
          <w:rFonts w:ascii="Times New Roman" w:hAnsi="Times New Roman"/>
          <w:sz w:val="24"/>
          <w:szCs w:val="24"/>
        </w:rPr>
        <w:t xml:space="preserve"> </w:t>
      </w:r>
    </w:p>
    <w:p w14:paraId="5882B2FC" w14:textId="1DA1EDC8" w:rsidR="009667F8" w:rsidRPr="007479C7" w:rsidRDefault="009667F8" w:rsidP="009667F8">
      <w:pPr>
        <w:spacing w:after="0"/>
        <w:rPr>
          <w:rFonts w:ascii="Times New Roman" w:hAnsi="Times New Roman"/>
          <w:b/>
          <w:sz w:val="24"/>
          <w:szCs w:val="24"/>
        </w:rPr>
      </w:pPr>
      <w:r w:rsidRPr="007479C7">
        <w:rPr>
          <w:rFonts w:ascii="Times New Roman" w:hAnsi="Times New Roman"/>
          <w:b/>
          <w:sz w:val="24"/>
          <w:szCs w:val="24"/>
        </w:rPr>
        <w:t>OPĆINA TOVARNIK</w:t>
      </w:r>
    </w:p>
    <w:p w14:paraId="29194896" w14:textId="10E77D81" w:rsidR="009667F8" w:rsidRPr="007479C7" w:rsidRDefault="009667F8" w:rsidP="009667F8">
      <w:pPr>
        <w:spacing w:after="0"/>
        <w:rPr>
          <w:rFonts w:ascii="Times New Roman" w:hAnsi="Times New Roman"/>
          <w:b/>
          <w:sz w:val="24"/>
          <w:szCs w:val="24"/>
        </w:rPr>
      </w:pPr>
      <w:r w:rsidRPr="007479C7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14:paraId="4A027091" w14:textId="77777777" w:rsidR="009667F8" w:rsidRPr="007479C7" w:rsidRDefault="009667F8" w:rsidP="009667F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54D30F" w14:textId="77777777" w:rsidR="003A0764" w:rsidRPr="003A0764" w:rsidRDefault="003A0764" w:rsidP="003A0764">
      <w:pPr>
        <w:spacing w:after="0"/>
        <w:rPr>
          <w:rFonts w:ascii="Times New Roman" w:hAnsi="Times New Roman"/>
          <w:sz w:val="24"/>
          <w:szCs w:val="24"/>
        </w:rPr>
      </w:pPr>
      <w:r w:rsidRPr="003A0764">
        <w:rPr>
          <w:rFonts w:ascii="Times New Roman" w:hAnsi="Times New Roman"/>
          <w:sz w:val="24"/>
          <w:szCs w:val="24"/>
        </w:rPr>
        <w:t>KLASA: 112-04/25-01/1</w:t>
      </w:r>
    </w:p>
    <w:p w14:paraId="4231A6BD" w14:textId="0FB6F7E8" w:rsidR="003A0764" w:rsidRPr="003A0764" w:rsidRDefault="003A0764" w:rsidP="003A0764">
      <w:pPr>
        <w:spacing w:after="0"/>
        <w:rPr>
          <w:rFonts w:ascii="Times New Roman" w:hAnsi="Times New Roman"/>
          <w:sz w:val="24"/>
          <w:szCs w:val="24"/>
        </w:rPr>
      </w:pPr>
      <w:r w:rsidRPr="003A0764">
        <w:rPr>
          <w:rFonts w:ascii="Times New Roman" w:hAnsi="Times New Roman"/>
          <w:sz w:val="24"/>
          <w:szCs w:val="24"/>
        </w:rPr>
        <w:t>URBROJ: 2196-28-01-25-</w:t>
      </w:r>
      <w:r>
        <w:rPr>
          <w:rFonts w:ascii="Times New Roman" w:hAnsi="Times New Roman"/>
          <w:sz w:val="24"/>
          <w:szCs w:val="24"/>
        </w:rPr>
        <w:t>3</w:t>
      </w:r>
    </w:p>
    <w:p w14:paraId="0305CF1F" w14:textId="406C0AB1" w:rsidR="007479C7" w:rsidRPr="007479C7" w:rsidRDefault="003A0764" w:rsidP="003A0764">
      <w:pPr>
        <w:spacing w:after="0"/>
        <w:rPr>
          <w:rFonts w:ascii="Times New Roman" w:hAnsi="Times New Roman"/>
          <w:sz w:val="24"/>
          <w:szCs w:val="24"/>
        </w:rPr>
      </w:pPr>
      <w:r w:rsidRPr="003A0764">
        <w:rPr>
          <w:rFonts w:ascii="Times New Roman" w:hAnsi="Times New Roman"/>
          <w:sz w:val="24"/>
          <w:szCs w:val="24"/>
        </w:rPr>
        <w:t>Tovarnik, 1</w:t>
      </w:r>
      <w:r w:rsidR="0008224D">
        <w:rPr>
          <w:rFonts w:ascii="Times New Roman" w:hAnsi="Times New Roman"/>
          <w:sz w:val="24"/>
          <w:szCs w:val="24"/>
        </w:rPr>
        <w:t>3</w:t>
      </w:r>
      <w:r w:rsidRPr="003A0764">
        <w:rPr>
          <w:rFonts w:ascii="Times New Roman" w:hAnsi="Times New Roman"/>
          <w:sz w:val="24"/>
          <w:szCs w:val="24"/>
        </w:rPr>
        <w:t>. ožujka 2025</w:t>
      </w:r>
      <w:r w:rsidR="00AD06CB" w:rsidRPr="00AD06CB">
        <w:rPr>
          <w:rFonts w:ascii="Times New Roman" w:hAnsi="Times New Roman"/>
          <w:sz w:val="24"/>
          <w:szCs w:val="24"/>
        </w:rPr>
        <w:t xml:space="preserve">.   </w:t>
      </w:r>
      <w:bookmarkStart w:id="0" w:name="_Hlk117601904"/>
      <w:r w:rsidR="007479C7" w:rsidRPr="007479C7">
        <w:rPr>
          <w:rFonts w:ascii="Times New Roman" w:hAnsi="Times New Roman"/>
          <w:sz w:val="24"/>
          <w:szCs w:val="24"/>
        </w:rPr>
        <w:t xml:space="preserve">   </w:t>
      </w:r>
      <w:bookmarkEnd w:id="0"/>
    </w:p>
    <w:p w14:paraId="28DDEE29" w14:textId="044B370D" w:rsidR="009667F8" w:rsidRPr="007479C7" w:rsidRDefault="009667F8" w:rsidP="009667F8">
      <w:pPr>
        <w:pStyle w:val="StandardWeb"/>
        <w:jc w:val="both"/>
      </w:pPr>
      <w:r w:rsidRPr="007479C7">
        <w:t>Na temelju članka 19. stavka 6. a u vezi s člankom 29. stavkom 3.  Zakona o službenicima i namještenicima u lokalnoj i područnoj (regionalnoj) samoupravi („Narodne novine“  broj 86/08, 61/11, 04/18, 112/19</w:t>
      </w:r>
      <w:r w:rsidR="000E431C">
        <w:t>, 17/25</w:t>
      </w:r>
      <w:r w:rsidRPr="007479C7">
        <w:t>) pročelni</w:t>
      </w:r>
      <w:r w:rsidR="00B40C3B" w:rsidRPr="007479C7">
        <w:t>k</w:t>
      </w:r>
      <w:r w:rsidRPr="007479C7">
        <w:t xml:space="preserve">  Jedinstvenog upravnog odjela Općine Tovarnik</w:t>
      </w:r>
      <w:r w:rsidR="007479C7">
        <w:t xml:space="preserve">,              </w:t>
      </w:r>
      <w:r w:rsidRPr="007479C7">
        <w:t xml:space="preserve">  o b j a v lj u j e </w:t>
      </w:r>
    </w:p>
    <w:p w14:paraId="65067362" w14:textId="777BC89B" w:rsidR="009667F8" w:rsidRPr="007479C7" w:rsidRDefault="009667F8" w:rsidP="009667F8">
      <w:pPr>
        <w:pStyle w:val="StandardWeb"/>
        <w:jc w:val="center"/>
        <w:rPr>
          <w:b/>
        </w:rPr>
      </w:pPr>
      <w:r w:rsidRPr="007479C7">
        <w:rPr>
          <w:b/>
        </w:rPr>
        <w:t xml:space="preserve">OPIS POSLOVA I PODATCI O PLAĆI ZA RADNO MJESTO KOMUNALNOG </w:t>
      </w:r>
      <w:r w:rsidR="007479C7" w:rsidRPr="007479C7">
        <w:rPr>
          <w:b/>
        </w:rPr>
        <w:t xml:space="preserve">NAMJEŠTENIKA </w:t>
      </w:r>
    </w:p>
    <w:p w14:paraId="4385644C" w14:textId="77777777" w:rsidR="009667F8" w:rsidRPr="007479C7" w:rsidRDefault="009667F8" w:rsidP="009667F8">
      <w:pPr>
        <w:pStyle w:val="StandardWeb"/>
        <w:jc w:val="both"/>
      </w:pPr>
      <w:r w:rsidRPr="007479C7">
        <w:t xml:space="preserve">1. OPIS POSLOVA:  </w:t>
      </w:r>
    </w:p>
    <w:p w14:paraId="6F658E73" w14:textId="3F2A8C8F" w:rsidR="009667F8" w:rsidRPr="007479C7" w:rsidRDefault="009667F8" w:rsidP="009667F8">
      <w:pPr>
        <w:pStyle w:val="StandardWeb"/>
        <w:jc w:val="both"/>
        <w:rPr>
          <w:b/>
        </w:rPr>
      </w:pPr>
      <w:r w:rsidRPr="007479C7">
        <w:rPr>
          <w:b/>
        </w:rPr>
        <w:t xml:space="preserve">KOMUNALNI </w:t>
      </w:r>
      <w:r w:rsidR="00EF60BE">
        <w:rPr>
          <w:b/>
        </w:rPr>
        <w:t>NAMJEŠTENIK</w:t>
      </w:r>
      <w:r w:rsidRPr="007479C7">
        <w:rPr>
          <w:b/>
        </w:rPr>
        <w:t xml:space="preserve"> Općine Tovarnik obavlja sljedeće poslove:</w:t>
      </w:r>
    </w:p>
    <w:p w14:paraId="0802F91A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>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obavlja poslove košenja i održavanja čistoće javnih površina na području Općine ( parkovi, trgovi, dječja igrališta i sl.  ) </w:t>
      </w:r>
    </w:p>
    <w:p w14:paraId="751B0DF5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7479C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Približan postotak vremena koji je potreban za obavljanje naprijed nabrojanih poslova: 50% </w:t>
      </w:r>
    </w:p>
    <w:p w14:paraId="29F35858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>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zadužen je za održavanje kosilica </w:t>
      </w:r>
    </w:p>
    <w:p w14:paraId="7790EC3A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7479C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Približan postotak vremena koji je potreban za obavljanje naprijed nabrojanih poslova: 10% </w:t>
      </w:r>
    </w:p>
    <w:p w14:paraId="0DC3591F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>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obavlja poslove održavanja groblja i mrtvačnica 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</w:r>
    </w:p>
    <w:p w14:paraId="1A3EAB0B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7479C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Približan postotak vremena koji je potreban za obavljanje naprijed nabrojanih poslova: 10%</w:t>
      </w:r>
    </w:p>
    <w:p w14:paraId="713481FC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>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čisti snijeg i led na javnim površinama 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</w:t>
      </w:r>
    </w:p>
    <w:p w14:paraId="066B9B35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  <w:r w:rsidRPr="007479C7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Približan postotak vremena koji je potreban za obavljanje naprijed nabrojanih poslova: 10% </w:t>
      </w:r>
    </w:p>
    <w:p w14:paraId="692E0111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>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obavlja poslove dostave 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</w:r>
    </w:p>
    <w:p w14:paraId="24EBC796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7479C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Približan postotak vremena koji je potreban za obavljanje naprijed nabrojanih poslova: 10% </w:t>
      </w:r>
    </w:p>
    <w:p w14:paraId="04549A3D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></w:t>
      </w:r>
      <w:r w:rsidRPr="007479C7">
        <w:rPr>
          <w:rFonts w:ascii="Times New Roman" w:eastAsiaTheme="minorHAnsi" w:hAnsi="Times New Roman"/>
          <w:b/>
          <w:bCs/>
          <w:sz w:val="24"/>
          <w:szCs w:val="24"/>
        </w:rPr>
        <w:tab/>
        <w:t>obavlja ostale poslove po nalogu  upravitelja komunalnog pogona odnosno pročelnika jedinstvenog upravnog odjela</w:t>
      </w:r>
    </w:p>
    <w:p w14:paraId="3CADDA58" w14:textId="77777777" w:rsidR="009667F8" w:rsidRPr="007479C7" w:rsidRDefault="009667F8" w:rsidP="009667F8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bookmarkStart w:id="1" w:name="_Hlk98770227"/>
      <w:r w:rsidRPr="007479C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Približan postotak vremena koji je potreban za obavljanje naprijed nabrojanih poslova: 10% </w:t>
      </w:r>
    </w:p>
    <w:bookmarkEnd w:id="1"/>
    <w:p w14:paraId="0E68B409" w14:textId="77777777" w:rsidR="000E431C" w:rsidRDefault="000E431C" w:rsidP="009667F8">
      <w:pPr>
        <w:rPr>
          <w:rFonts w:ascii="Times New Roman" w:hAnsi="Times New Roman"/>
          <w:sz w:val="24"/>
          <w:szCs w:val="24"/>
        </w:rPr>
      </w:pPr>
    </w:p>
    <w:p w14:paraId="5544DE25" w14:textId="548BB341" w:rsidR="009667F8" w:rsidRPr="007479C7" w:rsidRDefault="009667F8" w:rsidP="009667F8">
      <w:pPr>
        <w:rPr>
          <w:rFonts w:ascii="Times New Roman" w:hAnsi="Times New Roman"/>
          <w:sz w:val="24"/>
          <w:szCs w:val="24"/>
        </w:rPr>
      </w:pPr>
      <w:r w:rsidRPr="007479C7">
        <w:rPr>
          <w:rFonts w:ascii="Times New Roman" w:hAnsi="Times New Roman"/>
          <w:sz w:val="24"/>
          <w:szCs w:val="24"/>
        </w:rPr>
        <w:lastRenderedPageBreak/>
        <w:t xml:space="preserve">2. PODATCI O PLAĆI </w:t>
      </w:r>
    </w:p>
    <w:p w14:paraId="4E0B08A8" w14:textId="66C4841B" w:rsidR="009667F8" w:rsidRPr="007479C7" w:rsidRDefault="009667F8" w:rsidP="009667F8">
      <w:pPr>
        <w:pStyle w:val="t-9-8"/>
        <w:spacing w:beforeLines="40" w:before="96" w:beforeAutospacing="0" w:afterLines="40" w:after="96" w:afterAutospacing="0"/>
        <w:rPr>
          <w:color w:val="000000"/>
        </w:rPr>
      </w:pPr>
      <w:r w:rsidRPr="007479C7">
        <w:rPr>
          <w:color w:val="000000"/>
        </w:rPr>
        <w:t xml:space="preserve">plaću komunalnog </w:t>
      </w:r>
      <w:r w:rsidR="00EF60BE">
        <w:rPr>
          <w:color w:val="000000"/>
        </w:rPr>
        <w:t>namještenika</w:t>
      </w:r>
      <w:r w:rsidRPr="007479C7">
        <w:rPr>
          <w:color w:val="000000"/>
        </w:rPr>
        <w:t xml:space="preserve"> Općine Tovarnik čini umnožak koeficijenta složenosti poslova radnog mjesta na koje je  namještenik raspoređen odnosno  </w:t>
      </w:r>
      <w:r w:rsidRPr="007479C7">
        <w:rPr>
          <w:b/>
          <w:color w:val="000000"/>
        </w:rPr>
        <w:t>2,9</w:t>
      </w:r>
      <w:r w:rsidR="00CA5A55" w:rsidRPr="007479C7">
        <w:rPr>
          <w:b/>
          <w:color w:val="000000"/>
        </w:rPr>
        <w:t>3</w:t>
      </w:r>
      <w:r w:rsidRPr="007479C7">
        <w:rPr>
          <w:b/>
          <w:color w:val="000000"/>
        </w:rPr>
        <w:t xml:space="preserve"> </w:t>
      </w:r>
      <w:r w:rsidRPr="007479C7">
        <w:rPr>
          <w:color w:val="000000"/>
        </w:rPr>
        <w:t xml:space="preserve">  i osnovice za obračun plaće u iznosu od </w:t>
      </w:r>
      <w:r w:rsidR="000E431C" w:rsidRPr="000E431C">
        <w:rPr>
          <w:b/>
          <w:bCs/>
          <w:color w:val="000000"/>
        </w:rPr>
        <w:t>358</w:t>
      </w:r>
      <w:r w:rsidR="000E431C">
        <w:rPr>
          <w:b/>
          <w:bCs/>
          <w:color w:val="000000"/>
        </w:rPr>
        <w:t>,</w:t>
      </w:r>
      <w:r w:rsidR="007479C7" w:rsidRPr="007479C7">
        <w:rPr>
          <w:b/>
        </w:rPr>
        <w:t>00</w:t>
      </w:r>
      <w:r w:rsidR="00CA5A55" w:rsidRPr="007479C7">
        <w:rPr>
          <w:b/>
        </w:rPr>
        <w:t xml:space="preserve"> € </w:t>
      </w:r>
      <w:r w:rsidRPr="007479C7">
        <w:rPr>
          <w:b/>
        </w:rPr>
        <w:t>bruto</w:t>
      </w:r>
      <w:r w:rsidRPr="007479C7">
        <w:t xml:space="preserve"> </w:t>
      </w:r>
      <w:r w:rsidRPr="007479C7">
        <w:rPr>
          <w:color w:val="000000"/>
        </w:rPr>
        <w:t xml:space="preserve">, uvećan za </w:t>
      </w:r>
      <w:r w:rsidRPr="007479C7">
        <w:rPr>
          <w:b/>
          <w:color w:val="000000"/>
        </w:rPr>
        <w:t>0,5%</w:t>
      </w:r>
      <w:r w:rsidRPr="007479C7">
        <w:rPr>
          <w:color w:val="000000"/>
        </w:rPr>
        <w:t xml:space="preserve"> za svaku navršenu godinu radnog staža.</w:t>
      </w:r>
    </w:p>
    <w:p w14:paraId="1857FF5B" w14:textId="77777777" w:rsidR="009667F8" w:rsidRPr="007479C7" w:rsidRDefault="009667F8" w:rsidP="009667F8">
      <w:pPr>
        <w:rPr>
          <w:rFonts w:ascii="Times New Roman" w:hAnsi="Times New Roman"/>
          <w:sz w:val="24"/>
          <w:szCs w:val="24"/>
        </w:rPr>
      </w:pPr>
    </w:p>
    <w:p w14:paraId="70258AE9" w14:textId="76B2B87A" w:rsidR="00B40C3B" w:rsidRPr="007479C7" w:rsidRDefault="009667F8" w:rsidP="00B40C3B">
      <w:pPr>
        <w:pStyle w:val="StandardWeb"/>
        <w:jc w:val="right"/>
      </w:pPr>
      <w:r w:rsidRPr="007479C7">
        <w:t xml:space="preserve">                                                                                                        </w:t>
      </w:r>
      <w:r w:rsidR="00EB2A51" w:rsidRPr="007479C7">
        <w:t xml:space="preserve">        </w:t>
      </w:r>
    </w:p>
    <w:p w14:paraId="5B066E6B" w14:textId="3BEC37CD" w:rsidR="00B40C3B" w:rsidRPr="007479C7" w:rsidRDefault="00B40C3B" w:rsidP="00B40C3B">
      <w:pPr>
        <w:pStyle w:val="StandardWeb"/>
        <w:jc w:val="right"/>
      </w:pPr>
      <w:r w:rsidRPr="007479C7">
        <w:t xml:space="preserve">PROČELNIK JEDINSTVENOG UPRAVNOG ODJELA </w:t>
      </w:r>
    </w:p>
    <w:p w14:paraId="2DE50A91" w14:textId="02020461" w:rsidR="009667F8" w:rsidRPr="007479C7" w:rsidRDefault="00B40C3B" w:rsidP="009667F8">
      <w:pPr>
        <w:tabs>
          <w:tab w:val="left" w:pos="6148"/>
        </w:tabs>
        <w:jc w:val="right"/>
        <w:rPr>
          <w:rFonts w:ascii="Times New Roman" w:hAnsi="Times New Roman"/>
          <w:sz w:val="24"/>
          <w:szCs w:val="24"/>
        </w:rPr>
      </w:pPr>
      <w:r w:rsidRPr="007479C7">
        <w:rPr>
          <w:rFonts w:ascii="Times New Roman" w:hAnsi="Times New Roman"/>
          <w:sz w:val="24"/>
          <w:szCs w:val="24"/>
        </w:rPr>
        <w:t>Ivan Džunja</w:t>
      </w:r>
      <w:r w:rsidR="009667F8" w:rsidRPr="007479C7">
        <w:rPr>
          <w:rFonts w:ascii="Times New Roman" w:hAnsi="Times New Roman"/>
          <w:sz w:val="24"/>
          <w:szCs w:val="24"/>
        </w:rPr>
        <w:t xml:space="preserve">, </w:t>
      </w:r>
      <w:r w:rsidRPr="007479C7">
        <w:rPr>
          <w:rFonts w:ascii="Times New Roman" w:hAnsi="Times New Roman"/>
          <w:sz w:val="24"/>
          <w:szCs w:val="24"/>
        </w:rPr>
        <w:t>mag</w:t>
      </w:r>
      <w:r w:rsidR="009667F8" w:rsidRPr="007479C7">
        <w:rPr>
          <w:rFonts w:ascii="Times New Roman" w:hAnsi="Times New Roman"/>
          <w:sz w:val="24"/>
          <w:szCs w:val="24"/>
        </w:rPr>
        <w:t xml:space="preserve">.iur. </w:t>
      </w:r>
    </w:p>
    <w:p w14:paraId="095A8C0A" w14:textId="77777777" w:rsidR="00151292" w:rsidRPr="007479C7" w:rsidRDefault="00151292">
      <w:pPr>
        <w:rPr>
          <w:rFonts w:ascii="Times New Roman" w:hAnsi="Times New Roman"/>
          <w:sz w:val="24"/>
          <w:szCs w:val="24"/>
        </w:rPr>
      </w:pPr>
    </w:p>
    <w:sectPr w:rsidR="00151292" w:rsidRPr="007479C7" w:rsidSect="000E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8"/>
    <w:rsid w:val="00023073"/>
    <w:rsid w:val="0008224D"/>
    <w:rsid w:val="000E431C"/>
    <w:rsid w:val="000E51DA"/>
    <w:rsid w:val="00151292"/>
    <w:rsid w:val="001B7FC3"/>
    <w:rsid w:val="003A0764"/>
    <w:rsid w:val="007479C7"/>
    <w:rsid w:val="00775A3A"/>
    <w:rsid w:val="008771D8"/>
    <w:rsid w:val="008B5C3B"/>
    <w:rsid w:val="00941AE6"/>
    <w:rsid w:val="009667F8"/>
    <w:rsid w:val="00AD06CB"/>
    <w:rsid w:val="00B40C3B"/>
    <w:rsid w:val="00BC15AD"/>
    <w:rsid w:val="00CA5A55"/>
    <w:rsid w:val="00E06E39"/>
    <w:rsid w:val="00EB2607"/>
    <w:rsid w:val="00EB2A51"/>
    <w:rsid w:val="00E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B80"/>
  <w15:chartTrackingRefBased/>
  <w15:docId w15:val="{A0DF0C79-B0DF-443C-B47D-8265CFFB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6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667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96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9</cp:revision>
  <cp:lastPrinted>2024-06-11T09:18:00Z</cp:lastPrinted>
  <dcterms:created xsi:type="dcterms:W3CDTF">2024-06-10T12:47:00Z</dcterms:created>
  <dcterms:modified xsi:type="dcterms:W3CDTF">2025-03-13T08:47:00Z</dcterms:modified>
</cp:coreProperties>
</file>