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DA61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A092FA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974BCB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9084937"/>
      <w:bookmarkStart w:id="1" w:name="_Hlk85794546"/>
      <w:r w:rsidRPr="005C701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703B3C" wp14:editId="0F9D7279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75646178"/>
    </w:p>
    <w:p w14:paraId="054390A7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110B59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ECFD0C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B4732E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B35992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017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0E7FEFD0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017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5D1FB3C3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01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3D413C" wp14:editId="16FC53E5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0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401855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0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OPĆINA TOVARNIK</w:t>
      </w:r>
    </w:p>
    <w:p w14:paraId="49F23C36" w14:textId="34A1CAFF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0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OPĆINSK</w:t>
      </w:r>
      <w:r w:rsidR="00234AD1">
        <w:rPr>
          <w:rFonts w:ascii="Times New Roman" w:eastAsia="Calibri" w:hAnsi="Times New Roman" w:cs="Times New Roman"/>
          <w:b/>
          <w:sz w:val="24"/>
          <w:szCs w:val="24"/>
        </w:rPr>
        <w:t>O VIJEĆE</w:t>
      </w:r>
    </w:p>
    <w:p w14:paraId="6CFCBA75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21B541" w14:textId="5FBEC594" w:rsidR="00234AD1" w:rsidRPr="00234AD1" w:rsidRDefault="00234AD1" w:rsidP="00234A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AD1">
        <w:rPr>
          <w:rFonts w:ascii="Times New Roman" w:eastAsia="Calibri" w:hAnsi="Times New Roman" w:cs="Times New Roman"/>
          <w:sz w:val="24"/>
          <w:szCs w:val="24"/>
        </w:rPr>
        <w:t>KLASA: 024-03/24-01/2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14:paraId="686F2342" w14:textId="59337C57" w:rsidR="005C7017" w:rsidRPr="005C7017" w:rsidRDefault="00234AD1" w:rsidP="00234A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AD1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0AA88E85" w14:textId="5FBAF859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017">
        <w:rPr>
          <w:rFonts w:ascii="Times New Roman" w:eastAsia="Calibri" w:hAnsi="Times New Roman" w:cs="Times New Roman"/>
          <w:sz w:val="24"/>
          <w:szCs w:val="24"/>
        </w:rPr>
        <w:t xml:space="preserve">Tovarnik, </w:t>
      </w:r>
      <w:bookmarkEnd w:id="2"/>
      <w:r w:rsidR="00234AD1">
        <w:rPr>
          <w:rFonts w:ascii="Times New Roman" w:eastAsia="Calibri" w:hAnsi="Times New Roman" w:cs="Times New Roman"/>
          <w:sz w:val="24"/>
          <w:szCs w:val="24"/>
        </w:rPr>
        <w:t>3</w:t>
      </w:r>
      <w:r w:rsidR="006435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34AD1">
        <w:rPr>
          <w:rFonts w:ascii="Times New Roman" w:eastAsia="Calibri" w:hAnsi="Times New Roman" w:cs="Times New Roman"/>
          <w:sz w:val="24"/>
          <w:szCs w:val="24"/>
        </w:rPr>
        <w:t>rujna</w:t>
      </w:r>
      <w:r w:rsidR="00643522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3AE86A02" w14:textId="77777777" w:rsidR="00EC3DDA" w:rsidRPr="005C7017" w:rsidRDefault="00EC3DDA" w:rsidP="00EC3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073C717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A99BB0" w14:textId="3DF57061" w:rsidR="00EC3DDA" w:rsidRPr="005C7017" w:rsidRDefault="00EC3DDA" w:rsidP="00EC3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Temeljem članka 49. stavka 4. Zakona o poljoprivrednom zemljištu („Narodne novine“, broj 20/18, 115/18</w:t>
      </w:r>
      <w:r w:rsidR="005C7017">
        <w:rPr>
          <w:rFonts w:ascii="Times New Roman" w:hAnsi="Times New Roman" w:cs="Times New Roman"/>
          <w:sz w:val="24"/>
          <w:szCs w:val="24"/>
        </w:rPr>
        <w:t xml:space="preserve">, </w:t>
      </w:r>
      <w:r w:rsidRPr="005C7017">
        <w:rPr>
          <w:rFonts w:ascii="Times New Roman" w:hAnsi="Times New Roman" w:cs="Times New Roman"/>
          <w:sz w:val="24"/>
          <w:szCs w:val="24"/>
        </w:rPr>
        <w:t>98/19</w:t>
      </w:r>
      <w:r w:rsidR="005C7017">
        <w:rPr>
          <w:rFonts w:ascii="Times New Roman" w:hAnsi="Times New Roman" w:cs="Times New Roman"/>
          <w:sz w:val="24"/>
          <w:szCs w:val="24"/>
        </w:rPr>
        <w:t xml:space="preserve"> i 57/22</w:t>
      </w:r>
      <w:r w:rsidRPr="005C7017">
        <w:rPr>
          <w:rFonts w:ascii="Times New Roman" w:hAnsi="Times New Roman" w:cs="Times New Roman"/>
          <w:sz w:val="24"/>
          <w:szCs w:val="24"/>
        </w:rPr>
        <w:t>) te članka 31. Statuta Općine Tovarnik („Službeni vjesnik Vukovarsko-srijemske županije“, broj 3/2</w:t>
      </w:r>
      <w:r w:rsidR="005C7017">
        <w:rPr>
          <w:rFonts w:ascii="Times New Roman" w:hAnsi="Times New Roman" w:cs="Times New Roman"/>
          <w:sz w:val="24"/>
          <w:szCs w:val="24"/>
        </w:rPr>
        <w:t>2</w:t>
      </w:r>
      <w:r w:rsidRPr="005C7017">
        <w:rPr>
          <w:rFonts w:ascii="Times New Roman" w:hAnsi="Times New Roman" w:cs="Times New Roman"/>
          <w:sz w:val="24"/>
          <w:szCs w:val="24"/>
        </w:rPr>
        <w:t xml:space="preserve">), Općinsko vijeće Općine Tovarnik na svojoj </w:t>
      </w:r>
      <w:r w:rsidR="00643522">
        <w:rPr>
          <w:rFonts w:ascii="Times New Roman" w:hAnsi="Times New Roman" w:cs="Times New Roman"/>
          <w:sz w:val="24"/>
          <w:szCs w:val="24"/>
        </w:rPr>
        <w:t>26</w:t>
      </w:r>
      <w:r w:rsidRPr="005C7017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643522">
        <w:rPr>
          <w:rFonts w:ascii="Times New Roman" w:hAnsi="Times New Roman" w:cs="Times New Roman"/>
          <w:sz w:val="24"/>
          <w:szCs w:val="24"/>
        </w:rPr>
        <w:t xml:space="preserve">3. </w:t>
      </w:r>
      <w:r w:rsidR="00CF338F">
        <w:rPr>
          <w:rFonts w:ascii="Times New Roman" w:hAnsi="Times New Roman" w:cs="Times New Roman"/>
          <w:sz w:val="24"/>
          <w:szCs w:val="24"/>
        </w:rPr>
        <w:t>rujna</w:t>
      </w:r>
      <w:r w:rsidR="00643522">
        <w:rPr>
          <w:rFonts w:ascii="Times New Roman" w:hAnsi="Times New Roman" w:cs="Times New Roman"/>
          <w:sz w:val="24"/>
          <w:szCs w:val="24"/>
        </w:rPr>
        <w:t xml:space="preserve"> 2024.</w:t>
      </w:r>
      <w:r w:rsidRPr="005C7017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14:paraId="09C6A314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6AFE93" w14:textId="714B548E" w:rsidR="00EC3DDA" w:rsidRPr="005C7017" w:rsidRDefault="00DC2229" w:rsidP="00EC3DDA">
      <w:pPr>
        <w:pStyle w:val="Naslov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Odluku o </w:t>
      </w:r>
      <w:r w:rsidR="00237783">
        <w:rPr>
          <w:rFonts w:cs="Times New Roman"/>
          <w:szCs w:val="24"/>
        </w:rPr>
        <w:t>I. izmjen</w:t>
      </w:r>
      <w:r>
        <w:rPr>
          <w:rFonts w:cs="Times New Roman"/>
          <w:szCs w:val="24"/>
        </w:rPr>
        <w:t>ama</w:t>
      </w:r>
      <w:r w:rsidR="00237783">
        <w:rPr>
          <w:rFonts w:cs="Times New Roman"/>
          <w:szCs w:val="24"/>
        </w:rPr>
        <w:t xml:space="preserve"> i dopun</w:t>
      </w:r>
      <w:r>
        <w:rPr>
          <w:rFonts w:cs="Times New Roman"/>
          <w:szCs w:val="24"/>
        </w:rPr>
        <w:t>ama</w:t>
      </w:r>
      <w:r w:rsidR="00237783">
        <w:rPr>
          <w:rFonts w:cs="Times New Roman"/>
          <w:szCs w:val="24"/>
        </w:rPr>
        <w:t xml:space="preserve"> programa korištenja sredstava od zakupa i koncesije poljoprivrednog zemljišta u vlasništvu RH</w:t>
      </w:r>
      <w:r w:rsidR="00643522">
        <w:rPr>
          <w:rFonts w:cs="Times New Roman"/>
          <w:szCs w:val="24"/>
        </w:rPr>
        <w:t xml:space="preserve"> za 2024. godine</w:t>
      </w:r>
    </w:p>
    <w:p w14:paraId="379056A9" w14:textId="77777777" w:rsidR="00EC3DDA" w:rsidRPr="005C7017" w:rsidRDefault="00EC3DDA" w:rsidP="006435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954AE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9127565" w14:textId="31BF1026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Ovim programom definira se namjena korištenja sredstava ostvarenih od raspolaganja poljoprivrednim zemljištem u vlasništvu Republike Hrvatske na području Općine Tovarnik za 202</w:t>
      </w:r>
      <w:r w:rsidR="00643522">
        <w:rPr>
          <w:rFonts w:ascii="Times New Roman" w:hAnsi="Times New Roman" w:cs="Times New Roman"/>
          <w:sz w:val="24"/>
          <w:szCs w:val="24"/>
        </w:rPr>
        <w:t>4</w:t>
      </w:r>
      <w:r w:rsidRPr="005C7017">
        <w:rPr>
          <w:rFonts w:ascii="Times New Roman" w:hAnsi="Times New Roman" w:cs="Times New Roman"/>
          <w:sz w:val="24"/>
          <w:szCs w:val="24"/>
        </w:rPr>
        <w:t>. godinu</w:t>
      </w:r>
      <w:r w:rsidR="00643522">
        <w:rPr>
          <w:rFonts w:ascii="Times New Roman" w:hAnsi="Times New Roman" w:cs="Times New Roman"/>
          <w:sz w:val="24"/>
          <w:szCs w:val="24"/>
        </w:rPr>
        <w:t>.</w:t>
      </w:r>
    </w:p>
    <w:p w14:paraId="542E89E5" w14:textId="77777777" w:rsidR="00EC3DDA" w:rsidRPr="005C7017" w:rsidRDefault="00EC3DDA" w:rsidP="00EC3DD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86CE6BE" w14:textId="7EBA0666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017">
        <w:rPr>
          <w:rFonts w:ascii="Times New Roman" w:hAnsi="Times New Roman" w:cs="Times New Roman"/>
          <w:bCs/>
          <w:sz w:val="24"/>
          <w:szCs w:val="24"/>
        </w:rPr>
        <w:t>Program korištenja sredstava od zakupa, prodaje izravnom pogodbom, privremenog korištenja i davanja na korištenje izravnom pogodbom poljoprivrednog zemljišta u vlasništvu Republike Hrvatske za Općinu Tovarnik u 202</w:t>
      </w:r>
      <w:r w:rsidR="00643522">
        <w:rPr>
          <w:rFonts w:ascii="Times New Roman" w:hAnsi="Times New Roman" w:cs="Times New Roman"/>
          <w:bCs/>
          <w:sz w:val="24"/>
          <w:szCs w:val="24"/>
        </w:rPr>
        <w:t>4</w:t>
      </w:r>
      <w:r w:rsidRPr="005C7017">
        <w:rPr>
          <w:rFonts w:ascii="Times New Roman" w:hAnsi="Times New Roman" w:cs="Times New Roman"/>
          <w:bCs/>
          <w:sz w:val="24"/>
          <w:szCs w:val="24"/>
        </w:rPr>
        <w:t xml:space="preserve">. godini planski je dokument kojim se raspoređuju namjenski prihodi ostvareni po navedenoj osnovi. </w:t>
      </w:r>
    </w:p>
    <w:p w14:paraId="24DCC49E" w14:textId="77777777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6FA0B7" w14:textId="79060168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017">
        <w:rPr>
          <w:rFonts w:ascii="Times New Roman" w:hAnsi="Times New Roman" w:cs="Times New Roman"/>
          <w:bCs/>
          <w:sz w:val="24"/>
          <w:szCs w:val="24"/>
        </w:rPr>
        <w:t>U 202</w:t>
      </w:r>
      <w:r w:rsidR="00643522">
        <w:rPr>
          <w:rFonts w:ascii="Times New Roman" w:hAnsi="Times New Roman" w:cs="Times New Roman"/>
          <w:bCs/>
          <w:sz w:val="24"/>
          <w:szCs w:val="24"/>
        </w:rPr>
        <w:t>4</w:t>
      </w:r>
      <w:r w:rsidRPr="005C7017">
        <w:rPr>
          <w:rFonts w:ascii="Times New Roman" w:hAnsi="Times New Roman" w:cs="Times New Roman"/>
          <w:bCs/>
          <w:sz w:val="24"/>
          <w:szCs w:val="24"/>
        </w:rPr>
        <w:t>.</w:t>
      </w:r>
      <w:r w:rsidR="00DE071C">
        <w:rPr>
          <w:rFonts w:ascii="Times New Roman" w:hAnsi="Times New Roman" w:cs="Times New Roman"/>
          <w:bCs/>
          <w:sz w:val="24"/>
          <w:szCs w:val="24"/>
        </w:rPr>
        <w:t xml:space="preserve"> godini</w:t>
      </w:r>
      <w:r w:rsidRPr="005C7017">
        <w:rPr>
          <w:rFonts w:ascii="Times New Roman" w:hAnsi="Times New Roman" w:cs="Times New Roman"/>
          <w:bCs/>
          <w:sz w:val="24"/>
          <w:szCs w:val="24"/>
        </w:rPr>
        <w:t xml:space="preserve"> planiran </w:t>
      </w:r>
      <w:r w:rsidR="00DE071C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5C7017">
        <w:rPr>
          <w:rFonts w:ascii="Times New Roman" w:hAnsi="Times New Roman" w:cs="Times New Roman"/>
          <w:bCs/>
          <w:sz w:val="24"/>
          <w:szCs w:val="24"/>
        </w:rPr>
        <w:t xml:space="preserve">prihod od poljoprivrednog zemljišta kako slijedi: </w:t>
      </w:r>
    </w:p>
    <w:p w14:paraId="0975529E" w14:textId="013BA1EE" w:rsidR="00EC3DDA" w:rsidRPr="005C7017" w:rsidRDefault="00EC3DDA" w:rsidP="00EC3DD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017">
        <w:rPr>
          <w:rFonts w:ascii="Times New Roman" w:hAnsi="Times New Roman"/>
          <w:bCs/>
          <w:sz w:val="24"/>
          <w:szCs w:val="24"/>
        </w:rPr>
        <w:t xml:space="preserve">Naknada od koncesije za poljoprivredno zemljište u vlasništvu RH ( 2918 ) </w:t>
      </w:r>
      <w:r w:rsidR="00DE071C">
        <w:rPr>
          <w:rFonts w:ascii="Times New Roman" w:hAnsi="Times New Roman"/>
          <w:bCs/>
          <w:sz w:val="24"/>
          <w:szCs w:val="24"/>
        </w:rPr>
        <w:t xml:space="preserve">– </w:t>
      </w:r>
      <w:r w:rsidR="00643522">
        <w:rPr>
          <w:rFonts w:ascii="Times New Roman" w:hAnsi="Times New Roman"/>
          <w:bCs/>
          <w:sz w:val="24"/>
          <w:szCs w:val="24"/>
        </w:rPr>
        <w:t>136.903,53 eura</w:t>
      </w:r>
      <w:r w:rsidRPr="005C7017">
        <w:rPr>
          <w:rFonts w:ascii="Times New Roman" w:hAnsi="Times New Roman"/>
          <w:bCs/>
          <w:sz w:val="24"/>
          <w:szCs w:val="24"/>
        </w:rPr>
        <w:t xml:space="preserve">  </w:t>
      </w:r>
    </w:p>
    <w:p w14:paraId="74EF2B78" w14:textId="1B4E3B92" w:rsidR="00EC3DDA" w:rsidRPr="005C7017" w:rsidRDefault="00EC3DDA" w:rsidP="00EC3DD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017">
        <w:rPr>
          <w:rFonts w:ascii="Times New Roman" w:hAnsi="Times New Roman"/>
          <w:bCs/>
          <w:sz w:val="24"/>
          <w:szCs w:val="24"/>
        </w:rPr>
        <w:t>Prihod od zakupa poljoprivrednog zemljišta u vlasništvu RH ( 6441 )  –</w:t>
      </w:r>
      <w:r w:rsidR="00643522">
        <w:rPr>
          <w:rFonts w:ascii="Times New Roman" w:hAnsi="Times New Roman"/>
          <w:bCs/>
          <w:sz w:val="24"/>
          <w:szCs w:val="24"/>
        </w:rPr>
        <w:t xml:space="preserve"> 109.264,12 eura</w:t>
      </w:r>
    </w:p>
    <w:p w14:paraId="1663A404" w14:textId="2713E780" w:rsidR="00EC3DDA" w:rsidRPr="005C7017" w:rsidRDefault="00EC3DDA" w:rsidP="00EC3DDA">
      <w:pPr>
        <w:pStyle w:val="Odlomakpopisa"/>
        <w:spacing w:after="0"/>
        <w:ind w:left="1068"/>
        <w:jc w:val="both"/>
        <w:rPr>
          <w:rFonts w:ascii="Times New Roman" w:hAnsi="Times New Roman"/>
          <w:bCs/>
          <w:sz w:val="24"/>
          <w:szCs w:val="24"/>
        </w:rPr>
      </w:pPr>
      <w:r w:rsidRPr="005C7017">
        <w:rPr>
          <w:rFonts w:ascii="Times New Roman" w:hAnsi="Times New Roman"/>
          <w:bCs/>
          <w:sz w:val="24"/>
          <w:szCs w:val="24"/>
        </w:rPr>
        <w:t>UKUPNO</w:t>
      </w:r>
      <w:r w:rsidR="00DE071C">
        <w:rPr>
          <w:rFonts w:ascii="Times New Roman" w:hAnsi="Times New Roman"/>
          <w:bCs/>
          <w:sz w:val="24"/>
          <w:szCs w:val="24"/>
        </w:rPr>
        <w:t>:</w:t>
      </w:r>
      <w:r w:rsidRPr="005C7017">
        <w:rPr>
          <w:rFonts w:ascii="Times New Roman" w:hAnsi="Times New Roman"/>
          <w:bCs/>
          <w:sz w:val="24"/>
          <w:szCs w:val="24"/>
        </w:rPr>
        <w:t xml:space="preserve"> </w:t>
      </w:r>
      <w:r w:rsidR="00643522">
        <w:rPr>
          <w:rFonts w:ascii="Times New Roman" w:hAnsi="Times New Roman"/>
          <w:bCs/>
          <w:sz w:val="24"/>
          <w:szCs w:val="24"/>
        </w:rPr>
        <w:t>246.167,65 eura</w:t>
      </w:r>
    </w:p>
    <w:p w14:paraId="0797E607" w14:textId="77777777" w:rsidR="00EC3DDA" w:rsidRPr="005C7017" w:rsidRDefault="00EC3DDA" w:rsidP="00EC3D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605356" w14:textId="6F9F67B5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Iz planiranih sredstava od raspolaganja poljoprivrednim zemljištem u vlasništvu Republike Hrvatske na području Općine Tovarnik za 202</w:t>
      </w:r>
      <w:r w:rsidR="00643522">
        <w:rPr>
          <w:rFonts w:ascii="Times New Roman" w:hAnsi="Times New Roman" w:cs="Times New Roman"/>
          <w:sz w:val="24"/>
          <w:szCs w:val="24"/>
        </w:rPr>
        <w:t>4</w:t>
      </w:r>
      <w:r w:rsidRPr="005C7017">
        <w:rPr>
          <w:rFonts w:ascii="Times New Roman" w:hAnsi="Times New Roman" w:cs="Times New Roman"/>
          <w:sz w:val="24"/>
          <w:szCs w:val="24"/>
        </w:rPr>
        <w:t>. godinu financirat će se sljedeći programi: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237783" w:rsidRPr="00237783" w14:paraId="748C2EE5" w14:textId="77777777" w:rsidTr="00237783">
        <w:tc>
          <w:tcPr>
            <w:tcW w:w="4547" w:type="dxa"/>
            <w:shd w:val="clear" w:color="auto" w:fill="505050"/>
          </w:tcPr>
          <w:p w14:paraId="6636F75D" w14:textId="246477E8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64352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5BC91BC" w14:textId="3D58C3D7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64352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0E2FC92B" w14:textId="115DF0AA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64352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A45315D" w14:textId="5BE67044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64352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 xml:space="preserve">I. IZMJENE I DOPUNE PRORAČUNA OPĆINE TOVARNIK </w:t>
            </w:r>
            <w:r w:rsidRPr="0064352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lastRenderedPageBreak/>
              <w:t>ZA 2024. GODINU</w:t>
            </w:r>
          </w:p>
        </w:tc>
        <w:tc>
          <w:tcPr>
            <w:tcW w:w="1000" w:type="dxa"/>
            <w:shd w:val="clear" w:color="auto" w:fill="505050"/>
          </w:tcPr>
          <w:p w14:paraId="2B83A636" w14:textId="326DB79F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64352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lastRenderedPageBreak/>
              <w:t>INDEKS 4/2</w:t>
            </w:r>
          </w:p>
        </w:tc>
      </w:tr>
      <w:tr w:rsidR="00237783" w:rsidRPr="00643522" w14:paraId="7A943FE7" w14:textId="77777777" w:rsidTr="00237783">
        <w:tc>
          <w:tcPr>
            <w:tcW w:w="4547" w:type="dxa"/>
          </w:tcPr>
          <w:p w14:paraId="40EFF9C2" w14:textId="362A1D36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R197-4 ČLANARINA-LAG SRIJEM LOVAS</w:t>
            </w:r>
          </w:p>
        </w:tc>
        <w:tc>
          <w:tcPr>
            <w:tcW w:w="1400" w:type="dxa"/>
          </w:tcPr>
          <w:p w14:paraId="514D56FA" w14:textId="08AF8147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1.990,84</w:t>
            </w:r>
          </w:p>
        </w:tc>
        <w:tc>
          <w:tcPr>
            <w:tcW w:w="1400" w:type="dxa"/>
          </w:tcPr>
          <w:p w14:paraId="1F0E83F2" w14:textId="4FFF4068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-1.990,84</w:t>
            </w:r>
          </w:p>
        </w:tc>
        <w:tc>
          <w:tcPr>
            <w:tcW w:w="1400" w:type="dxa"/>
          </w:tcPr>
          <w:p w14:paraId="0AE8AD90" w14:textId="0E56B7CA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14:paraId="1B572E34" w14:textId="2FD58A57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37783" w:rsidRPr="00643522" w14:paraId="744E7153" w14:textId="77777777" w:rsidTr="00237783">
        <w:tc>
          <w:tcPr>
            <w:tcW w:w="4547" w:type="dxa"/>
          </w:tcPr>
          <w:p w14:paraId="036B4712" w14:textId="005E7CC2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R281 DERATIZACIJA I DEZINSEKCIJA</w:t>
            </w:r>
          </w:p>
        </w:tc>
        <w:tc>
          <w:tcPr>
            <w:tcW w:w="1400" w:type="dxa"/>
          </w:tcPr>
          <w:p w14:paraId="45923762" w14:textId="43E4DED7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25.148,15</w:t>
            </w:r>
          </w:p>
        </w:tc>
        <w:tc>
          <w:tcPr>
            <w:tcW w:w="1400" w:type="dxa"/>
          </w:tcPr>
          <w:p w14:paraId="15638D23" w14:textId="3E45B912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-9.700,92</w:t>
            </w:r>
          </w:p>
        </w:tc>
        <w:tc>
          <w:tcPr>
            <w:tcW w:w="1400" w:type="dxa"/>
          </w:tcPr>
          <w:p w14:paraId="272A25B9" w14:textId="13D9BD09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15.447,23</w:t>
            </w:r>
          </w:p>
        </w:tc>
        <w:tc>
          <w:tcPr>
            <w:tcW w:w="1000" w:type="dxa"/>
          </w:tcPr>
          <w:p w14:paraId="16F5F1EB" w14:textId="2335BF6A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61,42%</w:t>
            </w:r>
          </w:p>
        </w:tc>
      </w:tr>
      <w:tr w:rsidR="00237783" w:rsidRPr="00643522" w14:paraId="7BD66ED3" w14:textId="77777777" w:rsidTr="00237783">
        <w:tc>
          <w:tcPr>
            <w:tcW w:w="4547" w:type="dxa"/>
          </w:tcPr>
          <w:p w14:paraId="656CCBD2" w14:textId="6C66A124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R033 GEODETSKO-KATASTARSKE USLUGE</w:t>
            </w:r>
          </w:p>
        </w:tc>
        <w:tc>
          <w:tcPr>
            <w:tcW w:w="1400" w:type="dxa"/>
          </w:tcPr>
          <w:p w14:paraId="19D42A28" w14:textId="3840D219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2.654,46</w:t>
            </w:r>
          </w:p>
        </w:tc>
        <w:tc>
          <w:tcPr>
            <w:tcW w:w="1400" w:type="dxa"/>
          </w:tcPr>
          <w:p w14:paraId="7B620576" w14:textId="29C8D1D7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2.645,54</w:t>
            </w:r>
          </w:p>
        </w:tc>
        <w:tc>
          <w:tcPr>
            <w:tcW w:w="1400" w:type="dxa"/>
          </w:tcPr>
          <w:p w14:paraId="7A788443" w14:textId="1826E6E5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5.300,00</w:t>
            </w:r>
          </w:p>
        </w:tc>
        <w:tc>
          <w:tcPr>
            <w:tcW w:w="1000" w:type="dxa"/>
          </w:tcPr>
          <w:p w14:paraId="7C76FD0A" w14:textId="2774A51A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199,66%</w:t>
            </w:r>
          </w:p>
        </w:tc>
      </w:tr>
      <w:tr w:rsidR="00237783" w:rsidRPr="00643522" w14:paraId="71744B97" w14:textId="77777777" w:rsidTr="00237783">
        <w:tc>
          <w:tcPr>
            <w:tcW w:w="4547" w:type="dxa"/>
          </w:tcPr>
          <w:p w14:paraId="7A27F0F0" w14:textId="1584E289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R181-3 IZDACI ZA MANIFESTACIJU-BUNDEVIJADA</w:t>
            </w:r>
          </w:p>
        </w:tc>
        <w:tc>
          <w:tcPr>
            <w:tcW w:w="1400" w:type="dxa"/>
          </w:tcPr>
          <w:p w14:paraId="69532584" w14:textId="25F34CDB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57.070,81</w:t>
            </w:r>
          </w:p>
        </w:tc>
        <w:tc>
          <w:tcPr>
            <w:tcW w:w="1400" w:type="dxa"/>
          </w:tcPr>
          <w:p w14:paraId="35D31C62" w14:textId="01D8320C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-57.070,81</w:t>
            </w:r>
          </w:p>
        </w:tc>
        <w:tc>
          <w:tcPr>
            <w:tcW w:w="1400" w:type="dxa"/>
          </w:tcPr>
          <w:p w14:paraId="7EF4B6DC" w14:textId="5E04AA95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14:paraId="0D181F45" w14:textId="7411071F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37783" w:rsidRPr="00643522" w14:paraId="161D4112" w14:textId="77777777" w:rsidTr="00237783">
        <w:tc>
          <w:tcPr>
            <w:tcW w:w="4547" w:type="dxa"/>
          </w:tcPr>
          <w:p w14:paraId="5CCB85DB" w14:textId="7B560C14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R199-3 KRČENJE I ČIŠĆENJE POLJOPRIVREDNOG ZEMLJIŠTA</w:t>
            </w:r>
          </w:p>
        </w:tc>
        <w:tc>
          <w:tcPr>
            <w:tcW w:w="1400" w:type="dxa"/>
          </w:tcPr>
          <w:p w14:paraId="06DB1D85" w14:textId="2F1A527A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400" w:type="dxa"/>
          </w:tcPr>
          <w:p w14:paraId="1F082D91" w14:textId="1FDAEBDD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7C8DAA3" w14:textId="2C973316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000" w:type="dxa"/>
          </w:tcPr>
          <w:p w14:paraId="0F785338" w14:textId="3F8F9681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37783" w:rsidRPr="00643522" w14:paraId="4A372A87" w14:textId="77777777" w:rsidTr="00237783">
        <w:tc>
          <w:tcPr>
            <w:tcW w:w="4547" w:type="dxa"/>
          </w:tcPr>
          <w:p w14:paraId="1C3A4774" w14:textId="4167657E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R199-4 ODRŽAVANJE NERAZVRSTANIH CESTA</w:t>
            </w:r>
          </w:p>
        </w:tc>
        <w:tc>
          <w:tcPr>
            <w:tcW w:w="1400" w:type="dxa"/>
          </w:tcPr>
          <w:p w14:paraId="02D3F90D" w14:textId="36AD748E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17.944,28</w:t>
            </w:r>
          </w:p>
        </w:tc>
        <w:tc>
          <w:tcPr>
            <w:tcW w:w="1400" w:type="dxa"/>
          </w:tcPr>
          <w:p w14:paraId="19060BEA" w14:textId="375D4700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25.450,82</w:t>
            </w:r>
          </w:p>
        </w:tc>
        <w:tc>
          <w:tcPr>
            <w:tcW w:w="1400" w:type="dxa"/>
          </w:tcPr>
          <w:p w14:paraId="1803DF96" w14:textId="1079958F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43.395,10</w:t>
            </w:r>
          </w:p>
        </w:tc>
        <w:tc>
          <w:tcPr>
            <w:tcW w:w="1000" w:type="dxa"/>
          </w:tcPr>
          <w:p w14:paraId="67A54439" w14:textId="236B3829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241,83%</w:t>
            </w:r>
          </w:p>
        </w:tc>
      </w:tr>
      <w:tr w:rsidR="00237783" w:rsidRPr="00643522" w14:paraId="5892CDFA" w14:textId="77777777" w:rsidTr="00237783">
        <w:tc>
          <w:tcPr>
            <w:tcW w:w="4547" w:type="dxa"/>
          </w:tcPr>
          <w:p w14:paraId="4B4097E6" w14:textId="12F4C637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R199-2 ODRŽAVANJE POLJSKIH PUTEVA</w:t>
            </w:r>
          </w:p>
        </w:tc>
        <w:tc>
          <w:tcPr>
            <w:tcW w:w="1400" w:type="dxa"/>
          </w:tcPr>
          <w:p w14:paraId="08101F36" w14:textId="5364F004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19.150,00</w:t>
            </w:r>
          </w:p>
        </w:tc>
        <w:tc>
          <w:tcPr>
            <w:tcW w:w="1400" w:type="dxa"/>
          </w:tcPr>
          <w:p w14:paraId="6D8A1296" w14:textId="6258A098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10.850,00</w:t>
            </w:r>
          </w:p>
        </w:tc>
        <w:tc>
          <w:tcPr>
            <w:tcW w:w="1400" w:type="dxa"/>
          </w:tcPr>
          <w:p w14:paraId="64F7F8A1" w14:textId="7D15CA92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000" w:type="dxa"/>
          </w:tcPr>
          <w:p w14:paraId="180A274F" w14:textId="48093DB2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156,66%</w:t>
            </w:r>
          </w:p>
        </w:tc>
      </w:tr>
      <w:tr w:rsidR="00237783" w:rsidRPr="00643522" w14:paraId="256B70A0" w14:textId="77777777" w:rsidTr="00237783">
        <w:tc>
          <w:tcPr>
            <w:tcW w:w="4547" w:type="dxa"/>
          </w:tcPr>
          <w:p w14:paraId="46F9B0C7" w14:textId="25CC5EE0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R340 OSTALE NAKNADE-izdaci za potporu-elementarne nepogode</w:t>
            </w:r>
          </w:p>
        </w:tc>
        <w:tc>
          <w:tcPr>
            <w:tcW w:w="1400" w:type="dxa"/>
          </w:tcPr>
          <w:p w14:paraId="73FF9755" w14:textId="2C608C6C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  <w:tc>
          <w:tcPr>
            <w:tcW w:w="1400" w:type="dxa"/>
          </w:tcPr>
          <w:p w14:paraId="2F5D9E4D" w14:textId="0EF7C4EF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-1.500,00</w:t>
            </w:r>
          </w:p>
        </w:tc>
        <w:tc>
          <w:tcPr>
            <w:tcW w:w="1400" w:type="dxa"/>
          </w:tcPr>
          <w:p w14:paraId="358EC4B8" w14:textId="524AB30E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14:paraId="411D8B07" w14:textId="16C3FCB3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37783" w:rsidRPr="00643522" w14:paraId="64169FD0" w14:textId="77777777" w:rsidTr="00237783">
        <w:tc>
          <w:tcPr>
            <w:tcW w:w="4547" w:type="dxa"/>
          </w:tcPr>
          <w:p w14:paraId="1309B05A" w14:textId="52FDD583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R197-5 RAZVOJNA AGENCIJA TINTL</w:t>
            </w:r>
          </w:p>
        </w:tc>
        <w:tc>
          <w:tcPr>
            <w:tcW w:w="1400" w:type="dxa"/>
          </w:tcPr>
          <w:p w14:paraId="75BF17B4" w14:textId="6EF4F275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16.590,35</w:t>
            </w:r>
          </w:p>
        </w:tc>
        <w:tc>
          <w:tcPr>
            <w:tcW w:w="1400" w:type="dxa"/>
          </w:tcPr>
          <w:p w14:paraId="3EFD3845" w14:textId="4606539C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-16.590,35</w:t>
            </w:r>
          </w:p>
        </w:tc>
        <w:tc>
          <w:tcPr>
            <w:tcW w:w="1400" w:type="dxa"/>
          </w:tcPr>
          <w:p w14:paraId="13648DDB" w14:textId="7BC27118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14:paraId="13A2B56C" w14:textId="6D79955C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37783" w:rsidRPr="00643522" w14:paraId="7754C9E8" w14:textId="77777777" w:rsidTr="00237783">
        <w:tc>
          <w:tcPr>
            <w:tcW w:w="4547" w:type="dxa"/>
          </w:tcPr>
          <w:p w14:paraId="50EFC78B" w14:textId="0AD2D121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R296-4 SUBVENCIJE OBRTNICIMA</w:t>
            </w:r>
          </w:p>
        </w:tc>
        <w:tc>
          <w:tcPr>
            <w:tcW w:w="1400" w:type="dxa"/>
          </w:tcPr>
          <w:p w14:paraId="19C70759" w14:textId="54AD9E9A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48.021,33</w:t>
            </w:r>
          </w:p>
        </w:tc>
        <w:tc>
          <w:tcPr>
            <w:tcW w:w="1400" w:type="dxa"/>
          </w:tcPr>
          <w:p w14:paraId="0371B1BC" w14:textId="23AA5BF4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33.503,99</w:t>
            </w:r>
          </w:p>
        </w:tc>
        <w:tc>
          <w:tcPr>
            <w:tcW w:w="1400" w:type="dxa"/>
          </w:tcPr>
          <w:p w14:paraId="3BBC28F4" w14:textId="59966998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81.525,32</w:t>
            </w:r>
          </w:p>
        </w:tc>
        <w:tc>
          <w:tcPr>
            <w:tcW w:w="1000" w:type="dxa"/>
          </w:tcPr>
          <w:p w14:paraId="3C7BE033" w14:textId="7A5DD0C5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169,77%</w:t>
            </w:r>
          </w:p>
        </w:tc>
      </w:tr>
      <w:tr w:rsidR="00237783" w:rsidRPr="00643522" w14:paraId="06583942" w14:textId="77777777" w:rsidTr="00237783">
        <w:tc>
          <w:tcPr>
            <w:tcW w:w="4547" w:type="dxa"/>
          </w:tcPr>
          <w:p w14:paraId="74370D5E" w14:textId="0199542D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R296-5 SUBVENCIJE POLJOPRIVREDNICIMA-sajmovi i promocije</w:t>
            </w:r>
          </w:p>
        </w:tc>
        <w:tc>
          <w:tcPr>
            <w:tcW w:w="1400" w:type="dxa"/>
          </w:tcPr>
          <w:p w14:paraId="7F08BFE9" w14:textId="723EE27D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00" w:type="dxa"/>
          </w:tcPr>
          <w:p w14:paraId="0DB75C16" w14:textId="7183D2B0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E547702" w14:textId="6936AA4A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000" w:type="dxa"/>
          </w:tcPr>
          <w:p w14:paraId="1966585A" w14:textId="712FB890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37783" w:rsidRPr="00643522" w14:paraId="46BB73AF" w14:textId="77777777" w:rsidTr="00237783">
        <w:tc>
          <w:tcPr>
            <w:tcW w:w="4547" w:type="dxa"/>
          </w:tcPr>
          <w:p w14:paraId="1DAE2C25" w14:textId="2051CBBB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R296 SUFINANCIRANJE RAZVOJA POLJOPRIVREDNE PROIZVODNJE</w:t>
            </w:r>
          </w:p>
        </w:tc>
        <w:tc>
          <w:tcPr>
            <w:tcW w:w="1400" w:type="dxa"/>
          </w:tcPr>
          <w:p w14:paraId="3DE03DFD" w14:textId="7D017F86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73.003,99</w:t>
            </w:r>
          </w:p>
        </w:tc>
        <w:tc>
          <w:tcPr>
            <w:tcW w:w="1400" w:type="dxa"/>
          </w:tcPr>
          <w:p w14:paraId="5EB6F5BD" w14:textId="3D863988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-18.503,99</w:t>
            </w:r>
          </w:p>
        </w:tc>
        <w:tc>
          <w:tcPr>
            <w:tcW w:w="1400" w:type="dxa"/>
          </w:tcPr>
          <w:p w14:paraId="2BFE43E7" w14:textId="6159E800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54.500,00</w:t>
            </w:r>
          </w:p>
        </w:tc>
        <w:tc>
          <w:tcPr>
            <w:tcW w:w="1000" w:type="dxa"/>
          </w:tcPr>
          <w:p w14:paraId="547FD281" w14:textId="512640C9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74,65%</w:t>
            </w:r>
          </w:p>
        </w:tc>
      </w:tr>
      <w:tr w:rsidR="00237783" w:rsidRPr="00643522" w14:paraId="7472A937" w14:textId="77777777" w:rsidTr="00237783">
        <w:tc>
          <w:tcPr>
            <w:tcW w:w="4547" w:type="dxa"/>
          </w:tcPr>
          <w:p w14:paraId="0D381180" w14:textId="6DD292EC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 xml:space="preserve">R79-2 Uređenje hrvatskog doma u </w:t>
            </w:r>
            <w:proofErr w:type="spellStart"/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Ilači</w:t>
            </w:r>
            <w:proofErr w:type="spellEnd"/>
          </w:p>
        </w:tc>
        <w:tc>
          <w:tcPr>
            <w:tcW w:w="1400" w:type="dxa"/>
          </w:tcPr>
          <w:p w14:paraId="3B04127F" w14:textId="425B4FF6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26.216,02</w:t>
            </w:r>
          </w:p>
        </w:tc>
        <w:tc>
          <w:tcPr>
            <w:tcW w:w="1400" w:type="dxa"/>
          </w:tcPr>
          <w:p w14:paraId="2646786A" w14:textId="44175D52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-26.216,02</w:t>
            </w:r>
          </w:p>
        </w:tc>
        <w:tc>
          <w:tcPr>
            <w:tcW w:w="1400" w:type="dxa"/>
          </w:tcPr>
          <w:p w14:paraId="78865205" w14:textId="4F63DB2B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14:paraId="54059003" w14:textId="44DBEC4B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37783" w:rsidRPr="00643522" w14:paraId="4D728252" w14:textId="77777777" w:rsidTr="00237783">
        <w:tc>
          <w:tcPr>
            <w:tcW w:w="4547" w:type="dxa"/>
          </w:tcPr>
          <w:p w14:paraId="7B63E287" w14:textId="3CFE6220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R281-1 VETERINARSKE HIGIJENIČARSKE USLUGE</w:t>
            </w:r>
          </w:p>
        </w:tc>
        <w:tc>
          <w:tcPr>
            <w:tcW w:w="1400" w:type="dxa"/>
          </w:tcPr>
          <w:p w14:paraId="41F646C9" w14:textId="06073368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400" w:type="dxa"/>
          </w:tcPr>
          <w:p w14:paraId="20065CAC" w14:textId="5D4BBEB9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-6.000,00</w:t>
            </w:r>
          </w:p>
        </w:tc>
        <w:tc>
          <w:tcPr>
            <w:tcW w:w="1400" w:type="dxa"/>
          </w:tcPr>
          <w:p w14:paraId="2F1DE92F" w14:textId="3DE0A3E9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000" w:type="dxa"/>
          </w:tcPr>
          <w:p w14:paraId="29877A7B" w14:textId="6DFD0047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sz w:val="20"/>
                <w:szCs w:val="20"/>
              </w:rPr>
              <w:t>14,29%</w:t>
            </w:r>
          </w:p>
        </w:tc>
      </w:tr>
      <w:tr w:rsidR="00237783" w:rsidRPr="00643522" w14:paraId="1F518D88" w14:textId="77777777" w:rsidTr="00237783">
        <w:tc>
          <w:tcPr>
            <w:tcW w:w="4547" w:type="dxa"/>
          </w:tcPr>
          <w:p w14:paraId="3FBA0FFB" w14:textId="16AF59B9" w:rsidR="00237783" w:rsidRPr="00643522" w:rsidRDefault="00237783" w:rsidP="0023778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003D378" w14:textId="6011D457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b/>
                <w:sz w:val="20"/>
                <w:szCs w:val="20"/>
              </w:rPr>
              <w:t>311.290,23</w:t>
            </w:r>
          </w:p>
        </w:tc>
        <w:tc>
          <w:tcPr>
            <w:tcW w:w="1400" w:type="dxa"/>
          </w:tcPr>
          <w:p w14:paraId="0DD480C8" w14:textId="270BE80C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b/>
                <w:sz w:val="20"/>
                <w:szCs w:val="20"/>
              </w:rPr>
              <w:t>-65.122,58</w:t>
            </w:r>
          </w:p>
        </w:tc>
        <w:tc>
          <w:tcPr>
            <w:tcW w:w="1400" w:type="dxa"/>
          </w:tcPr>
          <w:p w14:paraId="2C5D387F" w14:textId="0ED1D10E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b/>
                <w:sz w:val="20"/>
                <w:szCs w:val="20"/>
              </w:rPr>
              <w:t>246.167,65</w:t>
            </w:r>
          </w:p>
        </w:tc>
        <w:tc>
          <w:tcPr>
            <w:tcW w:w="1000" w:type="dxa"/>
          </w:tcPr>
          <w:p w14:paraId="0F4D30B0" w14:textId="224DBE82" w:rsidR="00237783" w:rsidRPr="00643522" w:rsidRDefault="00237783" w:rsidP="0023778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522">
              <w:rPr>
                <w:rFonts w:ascii="Times New Roman" w:hAnsi="Times New Roman" w:cs="Times New Roman"/>
                <w:b/>
                <w:sz w:val="20"/>
                <w:szCs w:val="20"/>
              </w:rPr>
              <w:t>79,08%</w:t>
            </w:r>
          </w:p>
        </w:tc>
      </w:tr>
    </w:tbl>
    <w:p w14:paraId="13C6B4BF" w14:textId="77777777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10B01E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0415999" w14:textId="77777777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bCs/>
          <w:sz w:val="24"/>
          <w:szCs w:val="24"/>
        </w:rPr>
        <w:t>Sredstva iz točke I. ovog Programa utrošit će se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06170F3D" w14:textId="77777777" w:rsidR="00EC3DDA" w:rsidRPr="005C7017" w:rsidRDefault="00EC3DDA" w:rsidP="00EC3D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043AB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E20CCEA" w14:textId="07632D4A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Ovaj Program stupa na snagu osmog dana od dana objave u „Službenom vjesniku Vukovarsko-srijemske županije“.</w:t>
      </w:r>
    </w:p>
    <w:p w14:paraId="3B620606" w14:textId="77777777" w:rsidR="00EC3DDA" w:rsidRPr="005C7017" w:rsidRDefault="00EC3DDA" w:rsidP="00EC3D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DE5ED" w14:textId="77777777" w:rsidR="00EC3DDA" w:rsidRPr="005C7017" w:rsidRDefault="00EC3DDA" w:rsidP="00234AD1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70BA9574" w14:textId="1CBB7BAA" w:rsidR="00EC3DDA" w:rsidRPr="005C7017" w:rsidRDefault="005C7017" w:rsidP="00EC3DD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C3DDA" w:rsidRPr="005C7017">
        <w:rPr>
          <w:rFonts w:ascii="Times New Roman" w:hAnsi="Times New Roman"/>
          <w:sz w:val="24"/>
          <w:szCs w:val="24"/>
        </w:rPr>
        <w:t xml:space="preserve">a sjednici vijeća </w:t>
      </w:r>
    </w:p>
    <w:p w14:paraId="1464BFFE" w14:textId="77777777" w:rsidR="00643522" w:rsidRDefault="00643522" w:rsidP="00EC3D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104739C" w14:textId="4647BC02" w:rsidR="00EC3DDA" w:rsidRPr="005C7017" w:rsidRDefault="00234AD1" w:rsidP="00EC3D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2D3F3DF" w14:textId="1453DA2F" w:rsidR="00EC3DDA" w:rsidRDefault="005C7017" w:rsidP="005C701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34AD1">
        <w:rPr>
          <w:rFonts w:ascii="Times New Roman" w:hAnsi="Times New Roman" w:cs="Times New Roman"/>
          <w:sz w:val="24"/>
          <w:szCs w:val="24"/>
        </w:rPr>
        <w:t>Dubravko Blašković</w:t>
      </w:r>
    </w:p>
    <w:p w14:paraId="2E08C17C" w14:textId="77777777" w:rsidR="00234AD1" w:rsidRPr="005C7017" w:rsidRDefault="00234AD1" w:rsidP="005C7017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F7164C" w14:textId="77777777" w:rsidR="00CA1C6C" w:rsidRPr="005C7017" w:rsidRDefault="00CA1C6C">
      <w:pPr>
        <w:rPr>
          <w:rFonts w:ascii="Times New Roman" w:hAnsi="Times New Roman" w:cs="Times New Roman"/>
          <w:sz w:val="24"/>
          <w:szCs w:val="24"/>
        </w:rPr>
      </w:pPr>
    </w:p>
    <w:sectPr w:rsidR="00CA1C6C" w:rsidRPr="005C7017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E547" w14:textId="77777777" w:rsidR="0004610F" w:rsidRDefault="0004610F">
      <w:pPr>
        <w:spacing w:after="0" w:line="240" w:lineRule="auto"/>
      </w:pPr>
      <w:r>
        <w:separator/>
      </w:r>
    </w:p>
  </w:endnote>
  <w:endnote w:type="continuationSeparator" w:id="0">
    <w:p w14:paraId="27C34C66" w14:textId="77777777" w:rsidR="0004610F" w:rsidRDefault="0004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685A" w14:textId="77777777" w:rsidR="005C7017" w:rsidRDefault="005C7017" w:rsidP="00925BD6">
    <w:pPr>
      <w:pStyle w:val="Podnoje"/>
    </w:pPr>
  </w:p>
  <w:p w14:paraId="436211DF" w14:textId="77777777" w:rsidR="005C7017" w:rsidRDefault="005C70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5A09" w14:textId="77777777" w:rsidR="0004610F" w:rsidRDefault="0004610F">
      <w:pPr>
        <w:spacing w:after="0" w:line="240" w:lineRule="auto"/>
      </w:pPr>
      <w:r>
        <w:separator/>
      </w:r>
    </w:p>
  </w:footnote>
  <w:footnote w:type="continuationSeparator" w:id="0">
    <w:p w14:paraId="50C7BD95" w14:textId="77777777" w:rsidR="0004610F" w:rsidRDefault="0004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308E9"/>
    <w:multiLevelType w:val="hybridMultilevel"/>
    <w:tmpl w:val="1654147A"/>
    <w:lvl w:ilvl="0" w:tplc="83B4F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DB2FA8"/>
    <w:multiLevelType w:val="hybridMultilevel"/>
    <w:tmpl w:val="D51E8F6E"/>
    <w:lvl w:ilvl="0" w:tplc="4E6A8B7E">
      <w:start w:val="34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3485">
    <w:abstractNumId w:val="1"/>
  </w:num>
  <w:num w:numId="2" w16cid:durableId="183861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A"/>
    <w:rsid w:val="000328DF"/>
    <w:rsid w:val="0004610F"/>
    <w:rsid w:val="00060FF6"/>
    <w:rsid w:val="00120A08"/>
    <w:rsid w:val="001F655B"/>
    <w:rsid w:val="00234AD1"/>
    <w:rsid w:val="00237783"/>
    <w:rsid w:val="002A1B40"/>
    <w:rsid w:val="003736A2"/>
    <w:rsid w:val="003E420E"/>
    <w:rsid w:val="005C7017"/>
    <w:rsid w:val="005F3A52"/>
    <w:rsid w:val="00643522"/>
    <w:rsid w:val="00724E33"/>
    <w:rsid w:val="007619BC"/>
    <w:rsid w:val="00764E13"/>
    <w:rsid w:val="009367FA"/>
    <w:rsid w:val="00AB1AE2"/>
    <w:rsid w:val="00CA1C6C"/>
    <w:rsid w:val="00CF338F"/>
    <w:rsid w:val="00D37A88"/>
    <w:rsid w:val="00DC2229"/>
    <w:rsid w:val="00DE071C"/>
    <w:rsid w:val="00E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4EB4"/>
  <w15:chartTrackingRefBased/>
  <w15:docId w15:val="{3A725BAE-C19B-41DA-BFEB-F654427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DA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EC3D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3DDA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EC3DDA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C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DD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Ivan Džunja</cp:lastModifiedBy>
  <cp:revision>13</cp:revision>
  <cp:lastPrinted>2024-08-28T10:16:00Z</cp:lastPrinted>
  <dcterms:created xsi:type="dcterms:W3CDTF">2021-12-01T11:58:00Z</dcterms:created>
  <dcterms:modified xsi:type="dcterms:W3CDTF">2024-09-04T09:57:00Z</dcterms:modified>
</cp:coreProperties>
</file>