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CA41" w14:textId="77777777" w:rsidR="00736628" w:rsidRPr="00D75C4E" w:rsidRDefault="00736628" w:rsidP="00736628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D75C4E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2A2D634" wp14:editId="3C003ACB">
            <wp:simplePos x="0" y="0"/>
            <wp:positionH relativeFrom="page">
              <wp:posOffset>1371600</wp:posOffset>
            </wp:positionH>
            <wp:positionV relativeFrom="page">
              <wp:posOffset>430923</wp:posOffset>
            </wp:positionV>
            <wp:extent cx="609600" cy="792333"/>
            <wp:effectExtent l="0" t="0" r="0" b="8255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5" cy="7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CF704" w14:textId="77777777" w:rsidR="00736628" w:rsidRPr="00D75C4E" w:rsidRDefault="00736628" w:rsidP="00736628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68BD3D0D" w14:textId="77777777" w:rsidR="00736628" w:rsidRPr="00D75C4E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D75C4E">
        <w:rPr>
          <w:rFonts w:ascii="Book Antiqua" w:eastAsia="Calibri" w:hAnsi="Book Antiqua" w:cs="Times New Roman"/>
        </w:rPr>
        <w:t xml:space="preserve">REPUBLIKA HRVATSKA </w:t>
      </w:r>
    </w:p>
    <w:p w14:paraId="3EDC0B71" w14:textId="77777777" w:rsidR="00736628" w:rsidRPr="00D75C4E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D75C4E">
        <w:rPr>
          <w:rFonts w:ascii="Book Antiqua" w:eastAsia="Calibri" w:hAnsi="Book Antiqua" w:cs="Times New Roman"/>
        </w:rPr>
        <w:t>VUKOVARSKO SRIJEMSKA ŽUPANIJA</w:t>
      </w:r>
    </w:p>
    <w:p w14:paraId="1AAFC139" w14:textId="77777777" w:rsidR="00736628" w:rsidRPr="00D75C4E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D75C4E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FDC5689" wp14:editId="72F0BFFA">
            <wp:simplePos x="0" y="0"/>
            <wp:positionH relativeFrom="margin">
              <wp:posOffset>167005</wp:posOffset>
            </wp:positionH>
            <wp:positionV relativeFrom="paragraph">
              <wp:posOffset>120015</wp:posOffset>
            </wp:positionV>
            <wp:extent cx="361950" cy="449580"/>
            <wp:effectExtent l="0" t="0" r="0" b="762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C4E">
        <w:rPr>
          <w:rFonts w:ascii="Book Antiqua" w:eastAsia="Calibri" w:hAnsi="Book Antiqua" w:cs="Times New Roman"/>
        </w:rPr>
        <w:t xml:space="preserve"> </w:t>
      </w:r>
    </w:p>
    <w:p w14:paraId="63947302" w14:textId="77777777" w:rsidR="00736628" w:rsidRPr="00D75C4E" w:rsidRDefault="00736628" w:rsidP="00736628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D75C4E">
        <w:rPr>
          <w:rFonts w:ascii="Book Antiqua" w:eastAsia="Calibri" w:hAnsi="Book Antiqua" w:cs="Times New Roman"/>
          <w:b/>
        </w:rPr>
        <w:t>OPĆINA TOVARNIK</w:t>
      </w:r>
    </w:p>
    <w:p w14:paraId="58A9BF81" w14:textId="00CD2150" w:rsidR="00736628" w:rsidRPr="00D75C4E" w:rsidRDefault="00736628" w:rsidP="00736628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D75C4E">
        <w:rPr>
          <w:rFonts w:ascii="Book Antiqua" w:eastAsia="Calibri" w:hAnsi="Book Antiqua" w:cs="Times New Roman"/>
          <w:b/>
        </w:rPr>
        <w:t>OPĆINSK</w:t>
      </w:r>
      <w:r w:rsidR="0093079D">
        <w:rPr>
          <w:rFonts w:ascii="Book Antiqua" w:eastAsia="Calibri" w:hAnsi="Book Antiqua" w:cs="Times New Roman"/>
          <w:b/>
        </w:rPr>
        <w:t>O VIJEĆE</w:t>
      </w:r>
      <w:r w:rsidR="004D1C6C">
        <w:rPr>
          <w:rFonts w:ascii="Book Antiqua" w:eastAsia="Calibri" w:hAnsi="Book Antiqua" w:cs="Times New Roman"/>
          <w:b/>
        </w:rPr>
        <w:t xml:space="preserve"> </w:t>
      </w:r>
    </w:p>
    <w:p w14:paraId="0324A4BD" w14:textId="77777777" w:rsidR="00736628" w:rsidRPr="00D75C4E" w:rsidRDefault="00736628" w:rsidP="00736628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2FD09737" w14:textId="6CC3F1DF" w:rsidR="00736628" w:rsidRPr="00CD6964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D75C4E">
        <w:rPr>
          <w:rFonts w:ascii="Book Antiqua" w:eastAsia="Calibri" w:hAnsi="Book Antiqua" w:cs="Times New Roman"/>
        </w:rPr>
        <w:t>KLASA:</w:t>
      </w:r>
      <w:r w:rsidR="00C943E8" w:rsidRPr="00D75C4E">
        <w:rPr>
          <w:rFonts w:ascii="Book Antiqua" w:eastAsia="Calibri" w:hAnsi="Book Antiqua" w:cs="Times New Roman"/>
        </w:rPr>
        <w:t xml:space="preserve"> </w:t>
      </w:r>
      <w:r w:rsidR="00862075" w:rsidRPr="00CD6964">
        <w:rPr>
          <w:rFonts w:ascii="Book Antiqua" w:eastAsia="Calibri" w:hAnsi="Book Antiqua" w:cs="Times New Roman"/>
        </w:rPr>
        <w:t>024-03/</w:t>
      </w:r>
      <w:r w:rsidR="002E54DE" w:rsidRPr="00CD6964">
        <w:rPr>
          <w:rFonts w:ascii="Book Antiqua" w:eastAsia="Calibri" w:hAnsi="Book Antiqua" w:cs="Times New Roman"/>
        </w:rPr>
        <w:t>23</w:t>
      </w:r>
      <w:r w:rsidR="00862075" w:rsidRPr="00CD6964">
        <w:rPr>
          <w:rFonts w:ascii="Book Antiqua" w:eastAsia="Calibri" w:hAnsi="Book Antiqua" w:cs="Times New Roman"/>
        </w:rPr>
        <w:t>-01/</w:t>
      </w:r>
      <w:r w:rsidR="00CD6964" w:rsidRPr="00CD6964">
        <w:rPr>
          <w:rFonts w:ascii="Book Antiqua" w:eastAsia="Calibri" w:hAnsi="Book Antiqua" w:cs="Times New Roman"/>
        </w:rPr>
        <w:t>31</w:t>
      </w:r>
    </w:p>
    <w:p w14:paraId="7045E76E" w14:textId="3422E256" w:rsidR="00736628" w:rsidRPr="00CD6964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CD6964">
        <w:rPr>
          <w:rFonts w:ascii="Book Antiqua" w:eastAsia="Calibri" w:hAnsi="Book Antiqua" w:cs="Times New Roman"/>
        </w:rPr>
        <w:t>URBROJ:</w:t>
      </w:r>
      <w:r w:rsidR="00C943E8" w:rsidRPr="00CD6964">
        <w:rPr>
          <w:rFonts w:ascii="Book Antiqua" w:eastAsia="Calibri" w:hAnsi="Book Antiqua" w:cs="Times New Roman"/>
        </w:rPr>
        <w:t xml:space="preserve"> </w:t>
      </w:r>
      <w:r w:rsidRPr="00CD6964">
        <w:rPr>
          <w:rFonts w:ascii="Book Antiqua" w:eastAsia="Calibri" w:hAnsi="Book Antiqua" w:cs="Times New Roman"/>
        </w:rPr>
        <w:t>2196-28-02-</w:t>
      </w:r>
      <w:r w:rsidR="002E54DE" w:rsidRPr="00CD6964">
        <w:rPr>
          <w:rFonts w:ascii="Book Antiqua" w:eastAsia="Calibri" w:hAnsi="Book Antiqua" w:cs="Times New Roman"/>
        </w:rPr>
        <w:t>23</w:t>
      </w:r>
      <w:r w:rsidRPr="00CD6964">
        <w:rPr>
          <w:rFonts w:ascii="Book Antiqua" w:eastAsia="Calibri" w:hAnsi="Book Antiqua" w:cs="Times New Roman"/>
        </w:rPr>
        <w:t xml:space="preserve">- </w:t>
      </w:r>
      <w:r w:rsidR="00CD6964" w:rsidRPr="00CD6964">
        <w:rPr>
          <w:rFonts w:ascii="Book Antiqua" w:eastAsia="Calibri" w:hAnsi="Book Antiqua" w:cs="Times New Roman"/>
        </w:rPr>
        <w:t>1</w:t>
      </w:r>
    </w:p>
    <w:p w14:paraId="44CC5E9F" w14:textId="6F0F17DE" w:rsidR="00736628" w:rsidRPr="00D75C4E" w:rsidRDefault="00736628" w:rsidP="00736628">
      <w:pPr>
        <w:spacing w:after="0" w:line="240" w:lineRule="auto"/>
        <w:rPr>
          <w:rFonts w:ascii="Book Antiqua" w:eastAsia="Calibri" w:hAnsi="Book Antiqua" w:cs="Times New Roman"/>
        </w:rPr>
      </w:pPr>
      <w:r w:rsidRPr="00D75C4E">
        <w:rPr>
          <w:rFonts w:ascii="Book Antiqua" w:eastAsia="Calibri" w:hAnsi="Book Antiqua" w:cs="Times New Roman"/>
        </w:rPr>
        <w:t xml:space="preserve">Tovarnik, </w:t>
      </w:r>
      <w:r w:rsidR="001E6E98">
        <w:rPr>
          <w:rFonts w:ascii="Book Antiqua" w:eastAsia="Calibri" w:hAnsi="Book Antiqua" w:cs="Times New Roman"/>
        </w:rPr>
        <w:t>24</w:t>
      </w:r>
      <w:r w:rsidRPr="00E91E64">
        <w:rPr>
          <w:rFonts w:ascii="Book Antiqua" w:eastAsia="Calibri" w:hAnsi="Book Antiqua" w:cs="Times New Roman"/>
        </w:rPr>
        <w:t>.</w:t>
      </w:r>
      <w:r w:rsidR="00FA74CC" w:rsidRPr="00E91E64">
        <w:rPr>
          <w:rFonts w:ascii="Book Antiqua" w:eastAsia="Calibri" w:hAnsi="Book Antiqua" w:cs="Times New Roman"/>
        </w:rPr>
        <w:t xml:space="preserve"> </w:t>
      </w:r>
      <w:r w:rsidR="004D1C6C">
        <w:rPr>
          <w:rFonts w:ascii="Book Antiqua" w:eastAsia="Calibri" w:hAnsi="Book Antiqua" w:cs="Times New Roman"/>
        </w:rPr>
        <w:t>listopada</w:t>
      </w:r>
      <w:r w:rsidR="00FA74CC" w:rsidRPr="00E91E64">
        <w:rPr>
          <w:rFonts w:ascii="Book Antiqua" w:eastAsia="Calibri" w:hAnsi="Book Antiqua" w:cs="Times New Roman"/>
        </w:rPr>
        <w:t xml:space="preserve"> </w:t>
      </w:r>
      <w:r w:rsidRPr="00E91E64">
        <w:rPr>
          <w:rFonts w:ascii="Book Antiqua" w:eastAsia="Calibri" w:hAnsi="Book Antiqua" w:cs="Times New Roman"/>
        </w:rPr>
        <w:t>202</w:t>
      </w:r>
      <w:r w:rsidR="00596F9A" w:rsidRPr="00E91E64">
        <w:rPr>
          <w:rFonts w:ascii="Book Antiqua" w:eastAsia="Calibri" w:hAnsi="Book Antiqua" w:cs="Times New Roman"/>
        </w:rPr>
        <w:t>3</w:t>
      </w:r>
      <w:r w:rsidRPr="00E91E64">
        <w:rPr>
          <w:rFonts w:ascii="Book Antiqua" w:eastAsia="Calibri" w:hAnsi="Book Antiqua" w:cs="Times New Roman"/>
        </w:rPr>
        <w:t>.</w:t>
      </w:r>
      <w:r w:rsidR="00FA74CC" w:rsidRPr="00E91E64">
        <w:rPr>
          <w:rFonts w:ascii="Book Antiqua" w:eastAsia="Calibri" w:hAnsi="Book Antiqua" w:cs="Times New Roman"/>
        </w:rPr>
        <w:t xml:space="preserve"> godine</w:t>
      </w:r>
      <w:r w:rsidRPr="00D75C4E">
        <w:rPr>
          <w:rFonts w:ascii="Book Antiqua" w:eastAsia="Calibri" w:hAnsi="Book Antiqua" w:cs="Times New Roman"/>
          <w:color w:val="FF0000"/>
        </w:rPr>
        <w:t xml:space="preserve"> </w:t>
      </w:r>
    </w:p>
    <w:p w14:paraId="287E1B4E" w14:textId="08EA4480" w:rsidR="00976AEC" w:rsidRPr="00D75C4E" w:rsidRDefault="00976AEC" w:rsidP="00736628">
      <w:pPr>
        <w:spacing w:after="0" w:line="240" w:lineRule="auto"/>
        <w:rPr>
          <w:rFonts w:ascii="Book Antiqua" w:eastAsia="Calibri" w:hAnsi="Book Antiqua" w:cs="Times New Roman"/>
        </w:rPr>
      </w:pPr>
    </w:p>
    <w:p w14:paraId="333324FA" w14:textId="77777777" w:rsidR="004D1C6C" w:rsidRDefault="004D1C6C" w:rsidP="0073662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hAnsi="Book Antiqua"/>
        </w:rPr>
      </w:pPr>
    </w:p>
    <w:p w14:paraId="7179472F" w14:textId="2BECB6F2" w:rsidR="00736628" w:rsidRPr="00D75C4E" w:rsidRDefault="00736628" w:rsidP="0073662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D75C4E">
        <w:rPr>
          <w:rFonts w:ascii="Book Antiqua" w:hAnsi="Book Antiqua"/>
        </w:rPr>
        <w:t>Na temelju</w:t>
      </w:r>
      <w:r w:rsidR="00C94010" w:rsidRPr="00D75C4E">
        <w:rPr>
          <w:rFonts w:ascii="Book Antiqua" w:hAnsi="Book Antiqua"/>
        </w:rPr>
        <w:t xml:space="preserve"> </w:t>
      </w:r>
      <w:r w:rsidRPr="00D75C4E">
        <w:rPr>
          <w:rFonts w:ascii="Book Antiqua" w:hAnsi="Book Antiqua"/>
          <w:iCs/>
        </w:rPr>
        <w:t>članka 35. Zakona o lokalnoj i regionalnoj ( područnoj ) samoupravi ( „Narodne novine“ br.  33/01, 60/01, 129/05, 109/07, 125/08, 36/09, 36/09, 150/11, 144/12, 19/13, 137/15, 123/17, 98/19, 144/20),</w:t>
      </w:r>
      <w:r w:rsidR="00C943E8" w:rsidRPr="00D75C4E">
        <w:rPr>
          <w:rFonts w:ascii="Book Antiqua" w:hAnsi="Book Antiqua"/>
          <w:iCs/>
        </w:rPr>
        <w:t xml:space="preserve"> </w:t>
      </w:r>
      <w:r w:rsidRPr="00D75C4E">
        <w:rPr>
          <w:rFonts w:ascii="Book Antiqua" w:eastAsia="Times New Roman" w:hAnsi="Book Antiqua" w:cs="Times New Roman"/>
          <w:lang w:eastAsia="hr-HR"/>
        </w:rPr>
        <w:t>te</w:t>
      </w:r>
      <w:r w:rsidR="00C943E8" w:rsidRPr="00D75C4E">
        <w:rPr>
          <w:rFonts w:ascii="Book Antiqua" w:eastAsia="Times New Roman" w:hAnsi="Book Antiqua" w:cs="Times New Roman"/>
          <w:lang w:eastAsia="hr-HR"/>
        </w:rPr>
        <w:t xml:space="preserve"> </w:t>
      </w:r>
      <w:r w:rsidRPr="00D75C4E">
        <w:rPr>
          <w:rFonts w:ascii="Book Antiqua" w:eastAsia="Times New Roman" w:hAnsi="Book Antiqua" w:cs="Times New Roman"/>
          <w:lang w:eastAsia="hr-HR"/>
        </w:rPr>
        <w:t xml:space="preserve">članka </w:t>
      </w:r>
      <w:r w:rsidRPr="00D75C4E">
        <w:rPr>
          <w:rFonts w:ascii="Book Antiqua" w:eastAsia="Calibri" w:hAnsi="Book Antiqua" w:cs="Times New Roman"/>
        </w:rPr>
        <w:t>31. Statuta Općine Tovarnik (</w:t>
      </w:r>
      <w:r w:rsidR="00CE2C47" w:rsidRPr="00D75C4E">
        <w:rPr>
          <w:rFonts w:ascii="Book Antiqua" w:eastAsia="Calibri" w:hAnsi="Book Antiqua" w:cs="Times New Roman"/>
        </w:rPr>
        <w:t>„</w:t>
      </w:r>
      <w:r w:rsidRPr="00D75C4E">
        <w:rPr>
          <w:rFonts w:ascii="Book Antiqua" w:eastAsia="Calibri" w:hAnsi="Book Antiqua" w:cs="Times New Roman"/>
        </w:rPr>
        <w:t>Službeni vjesnik</w:t>
      </w:r>
      <w:r w:rsidR="00CE2C47" w:rsidRPr="00D75C4E">
        <w:rPr>
          <w:rFonts w:ascii="Book Antiqua" w:eastAsia="Calibri" w:hAnsi="Book Antiqua" w:cs="Times New Roman"/>
        </w:rPr>
        <w:t>“</w:t>
      </w:r>
      <w:r w:rsidRPr="00D75C4E">
        <w:rPr>
          <w:rFonts w:ascii="Book Antiqua" w:eastAsia="Calibri" w:hAnsi="Book Antiqua" w:cs="Times New Roman"/>
        </w:rPr>
        <w:t xml:space="preserve"> Vukovarsko-srijemske županije br. 3/</w:t>
      </w:r>
      <w:r w:rsidR="00976AEC" w:rsidRPr="00D75C4E">
        <w:rPr>
          <w:rFonts w:ascii="Book Antiqua" w:eastAsia="Calibri" w:hAnsi="Book Antiqua" w:cs="Times New Roman"/>
        </w:rPr>
        <w:t>22</w:t>
      </w:r>
      <w:r w:rsidRPr="00D75C4E">
        <w:rPr>
          <w:rFonts w:ascii="Book Antiqua" w:eastAsia="Calibri" w:hAnsi="Book Antiqua" w:cs="Times New Roman"/>
        </w:rPr>
        <w:t>) Općinsko vijeće Općine Tovarnik, na</w:t>
      </w:r>
      <w:r w:rsidR="00C94010" w:rsidRPr="00D75C4E">
        <w:rPr>
          <w:rFonts w:ascii="Book Antiqua" w:eastAsia="Calibri" w:hAnsi="Book Antiqua" w:cs="Times New Roman"/>
        </w:rPr>
        <w:t xml:space="preserve"> </w:t>
      </w:r>
      <w:r w:rsidR="00E91E64">
        <w:rPr>
          <w:rFonts w:ascii="Book Antiqua" w:eastAsia="Calibri" w:hAnsi="Book Antiqua" w:cs="Times New Roman"/>
        </w:rPr>
        <w:t>19</w:t>
      </w:r>
      <w:r w:rsidRPr="00E91E64">
        <w:rPr>
          <w:rFonts w:ascii="Book Antiqua" w:eastAsia="Calibri" w:hAnsi="Book Antiqua" w:cs="Times New Roman"/>
        </w:rPr>
        <w:t>. sjednici održanoj</w:t>
      </w:r>
      <w:r w:rsidR="00C94010" w:rsidRPr="00E91E64">
        <w:rPr>
          <w:rFonts w:ascii="Book Antiqua" w:eastAsia="Calibri" w:hAnsi="Book Antiqua" w:cs="Times New Roman"/>
        </w:rPr>
        <w:t xml:space="preserve"> </w:t>
      </w:r>
      <w:r w:rsidR="00E91E64">
        <w:rPr>
          <w:rFonts w:ascii="Book Antiqua" w:eastAsia="Calibri" w:hAnsi="Book Antiqua" w:cs="Times New Roman"/>
        </w:rPr>
        <w:t>29</w:t>
      </w:r>
      <w:r w:rsidRPr="00E91E64">
        <w:rPr>
          <w:rFonts w:ascii="Book Antiqua" w:eastAsia="Calibri" w:hAnsi="Book Antiqua" w:cs="Times New Roman"/>
        </w:rPr>
        <w:t xml:space="preserve">. </w:t>
      </w:r>
      <w:r w:rsidR="00E91E64" w:rsidRPr="00E91E64">
        <w:rPr>
          <w:rFonts w:ascii="Book Antiqua" w:eastAsia="Calibri" w:hAnsi="Book Antiqua" w:cs="Times New Roman"/>
        </w:rPr>
        <w:t xml:space="preserve">rujna </w:t>
      </w:r>
      <w:r w:rsidRPr="00E91E64">
        <w:rPr>
          <w:rFonts w:ascii="Book Antiqua" w:eastAsia="Calibri" w:hAnsi="Book Antiqua" w:cs="Times New Roman"/>
        </w:rPr>
        <w:t>202</w:t>
      </w:r>
      <w:r w:rsidR="00FA74CC" w:rsidRPr="00E91E64">
        <w:rPr>
          <w:rFonts w:ascii="Book Antiqua" w:eastAsia="Calibri" w:hAnsi="Book Antiqua" w:cs="Times New Roman"/>
        </w:rPr>
        <w:t>3</w:t>
      </w:r>
      <w:r w:rsidRPr="00E91E64">
        <w:rPr>
          <w:rFonts w:ascii="Book Antiqua" w:eastAsia="Calibri" w:hAnsi="Book Antiqua" w:cs="Times New Roman"/>
        </w:rPr>
        <w:t>.</w:t>
      </w:r>
      <w:r w:rsidRPr="00D75C4E">
        <w:rPr>
          <w:rFonts w:ascii="Book Antiqua" w:eastAsia="Calibri" w:hAnsi="Book Antiqua" w:cs="Times New Roman"/>
          <w:color w:val="FF0000"/>
        </w:rPr>
        <w:t xml:space="preserve"> </w:t>
      </w:r>
      <w:r w:rsidRPr="00D75C4E">
        <w:rPr>
          <w:rFonts w:ascii="Book Antiqua" w:eastAsia="Calibri" w:hAnsi="Book Antiqua" w:cs="Times New Roman"/>
        </w:rPr>
        <w:t>god</w:t>
      </w:r>
      <w:r w:rsidR="00FA74CC" w:rsidRPr="00D75C4E">
        <w:rPr>
          <w:rFonts w:ascii="Book Antiqua" w:eastAsia="Calibri" w:hAnsi="Book Antiqua" w:cs="Times New Roman"/>
        </w:rPr>
        <w:t>ine,</w:t>
      </w:r>
      <w:r w:rsidRPr="00D75C4E">
        <w:rPr>
          <w:rFonts w:ascii="Book Antiqua" w:eastAsia="Calibri" w:hAnsi="Book Antiqua" w:cs="Times New Roman"/>
        </w:rPr>
        <w:t xml:space="preserve">  d o n o s i  </w:t>
      </w:r>
    </w:p>
    <w:p w14:paraId="54ACC232" w14:textId="346ACA2B" w:rsidR="00736628" w:rsidRPr="00D75C4E" w:rsidRDefault="00736628" w:rsidP="00736628">
      <w:pPr>
        <w:rPr>
          <w:rFonts w:ascii="Book Antiqua" w:hAnsi="Book Antiqua"/>
        </w:rPr>
      </w:pPr>
    </w:p>
    <w:p w14:paraId="1B527549" w14:textId="77777777" w:rsidR="00736628" w:rsidRPr="00D75C4E" w:rsidRDefault="00736628" w:rsidP="00C94010">
      <w:pPr>
        <w:spacing w:line="276" w:lineRule="auto"/>
        <w:jc w:val="center"/>
        <w:rPr>
          <w:rFonts w:ascii="Book Antiqua" w:hAnsi="Book Antiqua"/>
          <w:b/>
          <w:iCs/>
        </w:rPr>
      </w:pPr>
      <w:r w:rsidRPr="00D75C4E">
        <w:rPr>
          <w:rFonts w:ascii="Book Antiqua" w:hAnsi="Book Antiqua"/>
          <w:b/>
          <w:iCs/>
        </w:rPr>
        <w:t>PRAVILNIK</w:t>
      </w:r>
    </w:p>
    <w:p w14:paraId="456A31E2" w14:textId="11D34A8B" w:rsidR="00736628" w:rsidRPr="00D75C4E" w:rsidRDefault="00736628" w:rsidP="00C94010">
      <w:pPr>
        <w:spacing w:line="276" w:lineRule="auto"/>
        <w:jc w:val="center"/>
        <w:rPr>
          <w:rFonts w:ascii="Book Antiqua" w:hAnsi="Book Antiqua"/>
          <w:iCs/>
        </w:rPr>
      </w:pPr>
      <w:r w:rsidRPr="00D75C4E">
        <w:rPr>
          <w:rFonts w:ascii="Book Antiqua" w:hAnsi="Book Antiqua"/>
          <w:b/>
          <w:iCs/>
        </w:rPr>
        <w:t xml:space="preserve">o </w:t>
      </w:r>
      <w:r w:rsidR="00C94010" w:rsidRPr="00D75C4E">
        <w:rPr>
          <w:rFonts w:ascii="Book Antiqua" w:hAnsi="Book Antiqua"/>
          <w:b/>
          <w:iCs/>
        </w:rPr>
        <w:t>dodjeli stipendija Općine Tovarnik</w:t>
      </w:r>
    </w:p>
    <w:p w14:paraId="16088611" w14:textId="77777777" w:rsidR="00736628" w:rsidRPr="00D75C4E" w:rsidRDefault="00736628" w:rsidP="00736628">
      <w:pPr>
        <w:spacing w:line="276" w:lineRule="auto"/>
        <w:jc w:val="center"/>
        <w:rPr>
          <w:rFonts w:ascii="Book Antiqua" w:hAnsi="Book Antiqua"/>
          <w:iCs/>
        </w:rPr>
      </w:pPr>
    </w:p>
    <w:p w14:paraId="7C4FCF58" w14:textId="77777777" w:rsidR="00736628" w:rsidRPr="00D75C4E" w:rsidRDefault="00736628" w:rsidP="00736628">
      <w:pPr>
        <w:rPr>
          <w:rFonts w:ascii="Book Antiqua" w:hAnsi="Book Antiqua"/>
          <w:b/>
        </w:rPr>
      </w:pPr>
      <w:r w:rsidRPr="00D75C4E">
        <w:rPr>
          <w:rFonts w:ascii="Book Antiqua" w:hAnsi="Book Antiqua"/>
          <w:b/>
        </w:rPr>
        <w:t xml:space="preserve">I. OPĆE ODREDBE </w:t>
      </w:r>
    </w:p>
    <w:p w14:paraId="683CAC41" w14:textId="74ED6F4C" w:rsidR="00D75C4E" w:rsidRPr="00D75C4E" w:rsidRDefault="00736628" w:rsidP="00D75C4E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2"/>
          <w:szCs w:val="22"/>
        </w:rPr>
      </w:pPr>
      <w:r w:rsidRPr="00D75C4E">
        <w:rPr>
          <w:rFonts w:ascii="Book Antiqua" w:hAnsi="Book Antiqua"/>
          <w:b/>
          <w:iCs/>
          <w:sz w:val="22"/>
          <w:szCs w:val="22"/>
        </w:rPr>
        <w:t>Članak 1.</w:t>
      </w:r>
    </w:p>
    <w:p w14:paraId="79CEB5B0" w14:textId="77777777" w:rsidR="00D75C4E" w:rsidRPr="00D75C4E" w:rsidRDefault="00D75C4E" w:rsidP="00D75C4E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2"/>
          <w:szCs w:val="22"/>
        </w:rPr>
      </w:pPr>
    </w:p>
    <w:p w14:paraId="1DA169CE" w14:textId="50C77178" w:rsidR="00736628" w:rsidRPr="00D75C4E" w:rsidRDefault="00736628" w:rsidP="00E54014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Ovim</w:t>
      </w:r>
      <w:r w:rsidR="00C94010" w:rsidRPr="00D75C4E">
        <w:rPr>
          <w:rFonts w:ascii="Book Antiqua" w:hAnsi="Book Antiqua"/>
          <w:iCs/>
        </w:rPr>
        <w:t xml:space="preserve"> se </w:t>
      </w:r>
      <w:r w:rsidRPr="00D75C4E">
        <w:rPr>
          <w:rFonts w:ascii="Book Antiqua" w:hAnsi="Book Antiqua"/>
          <w:iCs/>
        </w:rPr>
        <w:t>Pravilnikom</w:t>
      </w:r>
      <w:r w:rsidR="00C94010" w:rsidRPr="00D75C4E">
        <w:rPr>
          <w:rFonts w:ascii="Book Antiqua" w:hAnsi="Book Antiqua"/>
          <w:iCs/>
        </w:rPr>
        <w:t xml:space="preserve"> o dodjeli stipendija Općine Tovarnik (u daljnjem tekstu: Pravilnik)</w:t>
      </w:r>
      <w:r w:rsidRPr="00D75C4E">
        <w:rPr>
          <w:rFonts w:ascii="Book Antiqua" w:hAnsi="Book Antiqua"/>
          <w:iCs/>
        </w:rPr>
        <w:t xml:space="preserve"> utvrđuju</w:t>
      </w:r>
      <w:r w:rsidR="00C94010" w:rsidRPr="00D75C4E">
        <w:rPr>
          <w:rFonts w:ascii="Book Antiqua" w:hAnsi="Book Antiqua"/>
          <w:iCs/>
        </w:rPr>
        <w:t xml:space="preserve"> </w:t>
      </w:r>
      <w:r w:rsidRPr="00D75C4E">
        <w:rPr>
          <w:rFonts w:ascii="Book Antiqua" w:hAnsi="Book Antiqua"/>
          <w:iCs/>
        </w:rPr>
        <w:t>uvjeti</w:t>
      </w:r>
      <w:r w:rsidR="00C62091" w:rsidRPr="00D75C4E">
        <w:rPr>
          <w:rFonts w:ascii="Book Antiqua" w:hAnsi="Book Antiqua"/>
          <w:iCs/>
        </w:rPr>
        <w:t>, kriteriji, način i postupak za dodjelu stipendija studentima preddiplomskog, diplomskog, integriranog sveučilišnog i stručnog studija, te s njima izjednačenim studijima</w:t>
      </w:r>
      <w:r w:rsidR="00B00765" w:rsidRPr="00D75C4E">
        <w:rPr>
          <w:rFonts w:ascii="Book Antiqua" w:hAnsi="Book Antiqua"/>
          <w:iCs/>
        </w:rPr>
        <w:t>, sa područja Općine Tovarnik, prava i obveze primatelja stipendija, te uređuju druga</w:t>
      </w:r>
      <w:r w:rsidR="00D75C4E">
        <w:rPr>
          <w:rFonts w:ascii="Book Antiqua" w:hAnsi="Book Antiqua"/>
          <w:iCs/>
        </w:rPr>
        <w:t xml:space="preserve"> važna</w:t>
      </w:r>
      <w:r w:rsidR="00B00765" w:rsidRPr="00D75C4E">
        <w:rPr>
          <w:rFonts w:ascii="Book Antiqua" w:hAnsi="Book Antiqua"/>
          <w:iCs/>
        </w:rPr>
        <w:t xml:space="preserve"> pitanja od značaja za dodjelu stipendija.</w:t>
      </w:r>
    </w:p>
    <w:p w14:paraId="50E317F2" w14:textId="77777777" w:rsidR="00B00765" w:rsidRPr="00D75C4E" w:rsidRDefault="00B00765" w:rsidP="00B00765">
      <w:pPr>
        <w:spacing w:line="276" w:lineRule="auto"/>
        <w:jc w:val="both"/>
        <w:rPr>
          <w:rFonts w:ascii="Book Antiqua" w:hAnsi="Book Antiqua"/>
          <w:iCs/>
        </w:rPr>
      </w:pPr>
    </w:p>
    <w:p w14:paraId="3A740039" w14:textId="77777777" w:rsidR="00736628" w:rsidRDefault="00736628" w:rsidP="00B00765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2"/>
          <w:szCs w:val="22"/>
        </w:rPr>
      </w:pPr>
      <w:r w:rsidRPr="00D75C4E">
        <w:rPr>
          <w:rFonts w:ascii="Book Antiqua" w:hAnsi="Book Antiqua"/>
          <w:b/>
          <w:iCs/>
          <w:sz w:val="22"/>
          <w:szCs w:val="22"/>
        </w:rPr>
        <w:t>Članak 2.</w:t>
      </w:r>
    </w:p>
    <w:p w14:paraId="65486EF2" w14:textId="77777777" w:rsidR="00D75C4E" w:rsidRPr="00D75C4E" w:rsidRDefault="00D75C4E" w:rsidP="00B00765">
      <w:pPr>
        <w:pStyle w:val="Odlomakpopisa"/>
        <w:spacing w:line="276" w:lineRule="auto"/>
        <w:ind w:left="1080"/>
        <w:jc w:val="center"/>
        <w:rPr>
          <w:rFonts w:ascii="Book Antiqua" w:hAnsi="Book Antiqua"/>
          <w:b/>
          <w:iCs/>
          <w:sz w:val="22"/>
          <w:szCs w:val="22"/>
        </w:rPr>
      </w:pPr>
    </w:p>
    <w:p w14:paraId="0F395198" w14:textId="77777777" w:rsidR="00736628" w:rsidRPr="00D75C4E" w:rsidRDefault="00736628" w:rsidP="00E54014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Izrazi koji se koriste u ovom Pravilniku, a imaju rodno značenje odnose se jednako na muški i ženski rod.</w:t>
      </w:r>
    </w:p>
    <w:p w14:paraId="24FBE141" w14:textId="77777777" w:rsidR="00736628" w:rsidRPr="00D75C4E" w:rsidRDefault="00736628" w:rsidP="00736628">
      <w:pPr>
        <w:spacing w:line="276" w:lineRule="auto"/>
        <w:rPr>
          <w:rFonts w:ascii="Book Antiqua" w:hAnsi="Book Antiqua"/>
          <w:b/>
          <w:iCs/>
        </w:rPr>
      </w:pPr>
    </w:p>
    <w:p w14:paraId="169789D6" w14:textId="6CF1B44D" w:rsidR="00B00765" w:rsidRPr="00D75C4E" w:rsidRDefault="00B00765" w:rsidP="00B00765">
      <w:pPr>
        <w:spacing w:line="276" w:lineRule="auto"/>
        <w:jc w:val="center"/>
        <w:rPr>
          <w:rFonts w:ascii="Book Antiqua" w:hAnsi="Book Antiqua"/>
          <w:b/>
          <w:iCs/>
        </w:rPr>
      </w:pPr>
      <w:r w:rsidRPr="00D75C4E">
        <w:rPr>
          <w:rFonts w:ascii="Book Antiqua" w:hAnsi="Book Antiqua"/>
          <w:b/>
          <w:iCs/>
        </w:rPr>
        <w:t xml:space="preserve">                  </w:t>
      </w:r>
      <w:r w:rsidR="00736628" w:rsidRPr="00D75C4E">
        <w:rPr>
          <w:rFonts w:ascii="Book Antiqua" w:hAnsi="Book Antiqua"/>
          <w:b/>
          <w:iCs/>
        </w:rPr>
        <w:t>Članak 3.</w:t>
      </w:r>
    </w:p>
    <w:p w14:paraId="57F40650" w14:textId="5F76D172" w:rsidR="00E54014" w:rsidRPr="00D75C4E" w:rsidRDefault="00B00765" w:rsidP="00E54014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Sredstva za stipendije osiguravaju se u Proračunu Općine</w:t>
      </w:r>
      <w:r w:rsidR="00E54014" w:rsidRPr="00D75C4E">
        <w:rPr>
          <w:rFonts w:ascii="Book Antiqua" w:hAnsi="Book Antiqua"/>
          <w:bCs/>
          <w:iCs/>
        </w:rPr>
        <w:t xml:space="preserve"> Tovarnik</w:t>
      </w:r>
      <w:r w:rsidRPr="00D75C4E">
        <w:rPr>
          <w:rFonts w:ascii="Book Antiqua" w:hAnsi="Book Antiqua"/>
          <w:bCs/>
          <w:iCs/>
        </w:rPr>
        <w:t>.</w:t>
      </w:r>
    </w:p>
    <w:p w14:paraId="63F1254C" w14:textId="45047B1E" w:rsidR="00E54014" w:rsidRPr="00D75C4E" w:rsidRDefault="00E54014" w:rsidP="00E54014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Broj, vrstu i visinu mjesečne stipendije za svaku akademsku godinu određuje Načelnik Općine, ovisno o iznosu koji je osiguran za tu namjenu u Proračunu Općine.</w:t>
      </w:r>
    </w:p>
    <w:p w14:paraId="5BCB6CA2" w14:textId="77777777" w:rsidR="00B00765" w:rsidRPr="00D75C4E" w:rsidRDefault="00B00765" w:rsidP="00B00765">
      <w:pPr>
        <w:spacing w:line="276" w:lineRule="auto"/>
        <w:rPr>
          <w:rFonts w:ascii="Book Antiqua" w:hAnsi="Book Antiqua"/>
          <w:b/>
          <w:iCs/>
        </w:rPr>
      </w:pPr>
    </w:p>
    <w:p w14:paraId="071C8E47" w14:textId="215318EC" w:rsidR="00736628" w:rsidRPr="00D75C4E" w:rsidRDefault="00736628" w:rsidP="00747DE9">
      <w:pPr>
        <w:jc w:val="center"/>
        <w:rPr>
          <w:rFonts w:ascii="Book Antiqua" w:hAnsi="Book Antiqua"/>
          <w:b/>
        </w:rPr>
      </w:pPr>
      <w:r w:rsidRPr="00D75C4E">
        <w:rPr>
          <w:rFonts w:ascii="Book Antiqua" w:hAnsi="Book Antiqua"/>
          <w:b/>
        </w:rPr>
        <w:lastRenderedPageBreak/>
        <w:t>Član</w:t>
      </w:r>
      <w:r w:rsidR="00747DE9" w:rsidRPr="00D75C4E">
        <w:rPr>
          <w:rFonts w:ascii="Book Antiqua" w:hAnsi="Book Antiqua"/>
          <w:b/>
        </w:rPr>
        <w:t>a</w:t>
      </w:r>
      <w:r w:rsidRPr="00D75C4E">
        <w:rPr>
          <w:rFonts w:ascii="Book Antiqua" w:hAnsi="Book Antiqua"/>
          <w:b/>
        </w:rPr>
        <w:t>k 4.</w:t>
      </w:r>
    </w:p>
    <w:p w14:paraId="6D8AE4E0" w14:textId="2AEE71B2" w:rsidR="00736628" w:rsidRPr="00D75C4E" w:rsidRDefault="00736628" w:rsidP="00747DE9">
      <w:pPr>
        <w:spacing w:line="276" w:lineRule="auto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Pravo na</w:t>
      </w:r>
      <w:r w:rsidR="00747DE9" w:rsidRPr="00D75C4E">
        <w:rPr>
          <w:rFonts w:ascii="Book Antiqua" w:hAnsi="Book Antiqua"/>
          <w:iCs/>
        </w:rPr>
        <w:t xml:space="preserve"> stipendiju Općine Tovarnik</w:t>
      </w:r>
      <w:r w:rsidR="00DF6FC8" w:rsidRPr="00D75C4E">
        <w:rPr>
          <w:rFonts w:ascii="Book Antiqua" w:hAnsi="Book Antiqua"/>
          <w:iCs/>
        </w:rPr>
        <w:t xml:space="preserve"> ostvaruju studenti pod uvjetom da:</w:t>
      </w:r>
    </w:p>
    <w:p w14:paraId="6414CCC2" w14:textId="15D86644" w:rsidR="00DF6FC8" w:rsidRPr="00D75C4E" w:rsidRDefault="00DF6FC8" w:rsidP="00DF6FC8">
      <w:pPr>
        <w:pStyle w:val="Odlomakpopisa"/>
        <w:numPr>
          <w:ilvl w:val="0"/>
          <w:numId w:val="1"/>
        </w:numPr>
        <w:spacing w:line="276" w:lineRule="auto"/>
        <w:rPr>
          <w:rFonts w:ascii="Book Antiqua" w:hAnsi="Book Antiqua"/>
          <w:iCs/>
          <w:sz w:val="22"/>
          <w:szCs w:val="22"/>
        </w:rPr>
      </w:pPr>
      <w:r w:rsidRPr="00D75C4E">
        <w:rPr>
          <w:rFonts w:ascii="Book Antiqua" w:hAnsi="Book Antiqua"/>
          <w:iCs/>
          <w:sz w:val="22"/>
          <w:szCs w:val="22"/>
        </w:rPr>
        <w:t>su državljani Republike Hrvatske</w:t>
      </w:r>
      <w:r w:rsidR="00D24546" w:rsidRPr="00D75C4E">
        <w:rPr>
          <w:rFonts w:ascii="Book Antiqua" w:hAnsi="Book Antiqua"/>
          <w:iCs/>
          <w:sz w:val="22"/>
          <w:szCs w:val="22"/>
        </w:rPr>
        <w:t>,</w:t>
      </w:r>
    </w:p>
    <w:p w14:paraId="106B4F39" w14:textId="29D7E944" w:rsidR="00DF6FC8" w:rsidRPr="00D75C4E" w:rsidRDefault="00DF6FC8" w:rsidP="00DF6FC8">
      <w:pPr>
        <w:pStyle w:val="Odlomakpopisa"/>
        <w:numPr>
          <w:ilvl w:val="0"/>
          <w:numId w:val="1"/>
        </w:numPr>
        <w:spacing w:line="276" w:lineRule="auto"/>
        <w:rPr>
          <w:rFonts w:ascii="Book Antiqua" w:hAnsi="Book Antiqua"/>
          <w:iCs/>
          <w:sz w:val="22"/>
          <w:szCs w:val="22"/>
        </w:rPr>
      </w:pPr>
      <w:r w:rsidRPr="00D75C4E">
        <w:rPr>
          <w:rFonts w:ascii="Book Antiqua" w:hAnsi="Book Antiqua"/>
          <w:iCs/>
          <w:sz w:val="22"/>
          <w:szCs w:val="22"/>
        </w:rPr>
        <w:t>imaju prebivalište na području Općine Tovarnik</w:t>
      </w:r>
      <w:r w:rsidR="00D24546" w:rsidRPr="00D75C4E">
        <w:rPr>
          <w:rFonts w:ascii="Book Antiqua" w:hAnsi="Book Antiqua"/>
          <w:iCs/>
          <w:sz w:val="22"/>
          <w:szCs w:val="22"/>
        </w:rPr>
        <w:t>,</w:t>
      </w:r>
    </w:p>
    <w:p w14:paraId="3869D940" w14:textId="5B1C8FC5" w:rsidR="00DF6FC8" w:rsidRPr="00D75C4E" w:rsidRDefault="00DF6FC8" w:rsidP="00DF6FC8">
      <w:pPr>
        <w:pStyle w:val="Odlomakpopisa"/>
        <w:numPr>
          <w:ilvl w:val="0"/>
          <w:numId w:val="1"/>
        </w:numPr>
        <w:spacing w:line="276" w:lineRule="auto"/>
        <w:rPr>
          <w:rFonts w:ascii="Book Antiqua" w:hAnsi="Book Antiqua"/>
          <w:iCs/>
          <w:sz w:val="22"/>
          <w:szCs w:val="22"/>
        </w:rPr>
      </w:pPr>
      <w:r w:rsidRPr="00D75C4E">
        <w:rPr>
          <w:rFonts w:ascii="Book Antiqua" w:hAnsi="Book Antiqua"/>
          <w:iCs/>
          <w:sz w:val="22"/>
          <w:szCs w:val="22"/>
        </w:rPr>
        <w:t>su upisani kao redoviti studenti na preddiplomskim sveučilišnim studijima, diplomskim sveučilišnim studijima, integriranim preddiplomskim i diplomskim sveučilišnim studijima, kratkim stručnim studijima, preddiplomskim stručnim studijima i specijalističkim diplomskim stručnim studijima</w:t>
      </w:r>
      <w:r w:rsidR="00D24546" w:rsidRPr="00D75C4E">
        <w:rPr>
          <w:rFonts w:ascii="Book Antiqua" w:hAnsi="Book Antiqua"/>
          <w:iCs/>
          <w:sz w:val="22"/>
          <w:szCs w:val="22"/>
        </w:rPr>
        <w:t>,</w:t>
      </w:r>
    </w:p>
    <w:p w14:paraId="72EB8204" w14:textId="71C47000" w:rsidR="00FA1F60" w:rsidRPr="00D75C4E" w:rsidRDefault="00FA1F60" w:rsidP="00DF6FC8">
      <w:pPr>
        <w:pStyle w:val="Odlomakpopisa"/>
        <w:numPr>
          <w:ilvl w:val="0"/>
          <w:numId w:val="1"/>
        </w:numPr>
        <w:spacing w:line="276" w:lineRule="auto"/>
        <w:rPr>
          <w:rFonts w:ascii="Book Antiqua" w:hAnsi="Book Antiqua"/>
          <w:iCs/>
          <w:sz w:val="22"/>
          <w:szCs w:val="22"/>
        </w:rPr>
      </w:pPr>
      <w:r w:rsidRPr="00D75C4E">
        <w:rPr>
          <w:rFonts w:ascii="Book Antiqua" w:hAnsi="Book Antiqua"/>
          <w:iCs/>
          <w:sz w:val="22"/>
          <w:szCs w:val="22"/>
        </w:rPr>
        <w:t>nisu ponavljači godine za koju podnose zahtjev za stipendiju</w:t>
      </w:r>
      <w:r w:rsidR="00D24546" w:rsidRPr="00D75C4E">
        <w:rPr>
          <w:rFonts w:ascii="Book Antiqua" w:hAnsi="Book Antiqua"/>
          <w:iCs/>
          <w:sz w:val="22"/>
          <w:szCs w:val="22"/>
        </w:rPr>
        <w:t>,</w:t>
      </w:r>
    </w:p>
    <w:p w14:paraId="525424CE" w14:textId="4C4F3606" w:rsidR="00FA1F60" w:rsidRPr="00D75C4E" w:rsidRDefault="00FA1F60" w:rsidP="00DF6FC8">
      <w:pPr>
        <w:pStyle w:val="Odlomakpopisa"/>
        <w:numPr>
          <w:ilvl w:val="0"/>
          <w:numId w:val="1"/>
        </w:numPr>
        <w:spacing w:line="276" w:lineRule="auto"/>
        <w:rPr>
          <w:rFonts w:ascii="Book Antiqua" w:hAnsi="Book Antiqua"/>
          <w:iCs/>
          <w:sz w:val="22"/>
          <w:szCs w:val="22"/>
        </w:rPr>
      </w:pPr>
      <w:r w:rsidRPr="00D75C4E">
        <w:rPr>
          <w:rFonts w:ascii="Book Antiqua" w:hAnsi="Book Antiqua"/>
          <w:iCs/>
          <w:sz w:val="22"/>
          <w:szCs w:val="22"/>
        </w:rPr>
        <w:t>ne primaju drugu stipendiju ili bilo koji drugi periodični oblik novčane pomoći od strane drugog isplatitelja</w:t>
      </w:r>
      <w:r w:rsidR="00D24546" w:rsidRPr="00D75C4E">
        <w:rPr>
          <w:rFonts w:ascii="Book Antiqua" w:hAnsi="Book Antiqua"/>
          <w:iCs/>
          <w:sz w:val="22"/>
          <w:szCs w:val="22"/>
        </w:rPr>
        <w:t>.</w:t>
      </w:r>
    </w:p>
    <w:p w14:paraId="25FBA8A2" w14:textId="77777777" w:rsidR="00FA1F60" w:rsidRPr="00D75C4E" w:rsidRDefault="00FA1F60" w:rsidP="00736628">
      <w:pPr>
        <w:rPr>
          <w:rFonts w:ascii="Book Antiqua" w:hAnsi="Book Antiqua"/>
          <w:b/>
        </w:rPr>
      </w:pPr>
    </w:p>
    <w:p w14:paraId="648B6B50" w14:textId="63515B3C" w:rsidR="00736628" w:rsidRPr="00D75C4E" w:rsidRDefault="00736628" w:rsidP="00736628">
      <w:pPr>
        <w:jc w:val="center"/>
        <w:rPr>
          <w:rFonts w:ascii="Book Antiqua" w:hAnsi="Book Antiqua"/>
          <w:b/>
        </w:rPr>
      </w:pPr>
      <w:r w:rsidRPr="00D75C4E">
        <w:rPr>
          <w:rFonts w:ascii="Book Antiqua" w:hAnsi="Book Antiqua"/>
          <w:b/>
        </w:rPr>
        <w:t>Članak 5.</w:t>
      </w:r>
    </w:p>
    <w:p w14:paraId="53A0BF6B" w14:textId="6636FE9C" w:rsidR="00736628" w:rsidRPr="00D75C4E" w:rsidRDefault="009E6744" w:rsidP="009E6744">
      <w:pPr>
        <w:jc w:val="both"/>
        <w:rPr>
          <w:rFonts w:ascii="Book Antiqua" w:hAnsi="Book Antiqua"/>
          <w:bCs/>
        </w:rPr>
      </w:pPr>
      <w:r w:rsidRPr="00D75C4E">
        <w:rPr>
          <w:rFonts w:ascii="Book Antiqua" w:hAnsi="Book Antiqua"/>
          <w:bCs/>
        </w:rPr>
        <w:t>Svi studenti upisani u prvu godinu redovitog preddiplomskog sveučilišnog studija, diplomskog sveučilišnog studija, integriranog preddiplomskog i diplomskog sveučilišnog studija, kratkog stručnog studija, preddiplomskog stručnog studija i specijalističkog diplomskog stručnog studija ostvaruju pravo na stipendiju uz obvezu uredne i potpune prijave na javni poziv za dodjelu stipendija.</w:t>
      </w:r>
    </w:p>
    <w:p w14:paraId="187B32A9" w14:textId="77777777" w:rsidR="00FD5EBC" w:rsidRPr="00D75C4E" w:rsidRDefault="00FD5EBC" w:rsidP="009E6744">
      <w:pPr>
        <w:jc w:val="both"/>
        <w:rPr>
          <w:rFonts w:ascii="Book Antiqua" w:hAnsi="Book Antiqua"/>
          <w:bCs/>
        </w:rPr>
      </w:pPr>
    </w:p>
    <w:p w14:paraId="175E6E7F" w14:textId="2FBF2537" w:rsidR="00FD5EBC" w:rsidRPr="00D75C4E" w:rsidRDefault="00FD5EBC" w:rsidP="00FD5EBC">
      <w:pPr>
        <w:jc w:val="center"/>
        <w:rPr>
          <w:rFonts w:ascii="Book Antiqua" w:hAnsi="Book Antiqua"/>
          <w:b/>
        </w:rPr>
      </w:pPr>
      <w:r w:rsidRPr="00D75C4E">
        <w:rPr>
          <w:rFonts w:ascii="Book Antiqua" w:hAnsi="Book Antiqua"/>
          <w:b/>
        </w:rPr>
        <w:t>Članak 6.</w:t>
      </w:r>
    </w:p>
    <w:p w14:paraId="01222183" w14:textId="7430E5C8" w:rsidR="00976AEC" w:rsidRPr="00D75C4E" w:rsidRDefault="00FD5EBC" w:rsidP="00FD5EBC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Stipendija se dodjeljuje za deset (10) mjeseci, odnosno za period od rujna do lipnja svake tekuće akademske godine.</w:t>
      </w:r>
    </w:p>
    <w:p w14:paraId="1B1A0D64" w14:textId="77777777" w:rsidR="001867F6" w:rsidRPr="00D75C4E" w:rsidRDefault="001867F6" w:rsidP="00FD5EBC">
      <w:pPr>
        <w:spacing w:line="276" w:lineRule="auto"/>
        <w:jc w:val="both"/>
        <w:rPr>
          <w:rFonts w:ascii="Book Antiqua" w:hAnsi="Book Antiqua"/>
          <w:bCs/>
          <w:iCs/>
        </w:rPr>
      </w:pPr>
    </w:p>
    <w:p w14:paraId="6AEF9DAE" w14:textId="0B4A77CD" w:rsidR="00736628" w:rsidRPr="00D75C4E" w:rsidRDefault="00736628" w:rsidP="00736628">
      <w:pPr>
        <w:spacing w:line="276" w:lineRule="auto"/>
        <w:rPr>
          <w:rFonts w:ascii="Book Antiqua" w:hAnsi="Book Antiqua"/>
          <w:b/>
          <w:iCs/>
        </w:rPr>
      </w:pPr>
      <w:r w:rsidRPr="00D75C4E">
        <w:rPr>
          <w:rFonts w:ascii="Book Antiqua" w:hAnsi="Book Antiqua"/>
          <w:b/>
          <w:iCs/>
        </w:rPr>
        <w:t xml:space="preserve">II. </w:t>
      </w:r>
      <w:r w:rsidR="001867F6" w:rsidRPr="00D75C4E">
        <w:rPr>
          <w:rFonts w:ascii="Book Antiqua" w:hAnsi="Book Antiqua"/>
          <w:b/>
          <w:iCs/>
        </w:rPr>
        <w:t>JAVNI POZIV ZA DODJELU STIPENDIJA</w:t>
      </w:r>
    </w:p>
    <w:p w14:paraId="43883323" w14:textId="2430D01E" w:rsidR="00736628" w:rsidRPr="00D75C4E" w:rsidRDefault="00736628" w:rsidP="00736628">
      <w:pPr>
        <w:spacing w:line="276" w:lineRule="auto"/>
        <w:jc w:val="center"/>
        <w:rPr>
          <w:rFonts w:ascii="Book Antiqua" w:hAnsi="Book Antiqua"/>
          <w:b/>
          <w:iCs/>
        </w:rPr>
      </w:pPr>
      <w:r w:rsidRPr="00D75C4E">
        <w:rPr>
          <w:rFonts w:ascii="Book Antiqua" w:hAnsi="Book Antiqua"/>
          <w:b/>
          <w:iCs/>
        </w:rPr>
        <w:t xml:space="preserve">Članak </w:t>
      </w:r>
      <w:r w:rsidR="001867F6" w:rsidRPr="00D75C4E">
        <w:rPr>
          <w:rFonts w:ascii="Book Antiqua" w:hAnsi="Book Antiqua"/>
          <w:b/>
          <w:iCs/>
        </w:rPr>
        <w:t>7</w:t>
      </w:r>
      <w:r w:rsidRPr="00D75C4E">
        <w:rPr>
          <w:rFonts w:ascii="Book Antiqua" w:hAnsi="Book Antiqua"/>
          <w:b/>
          <w:iCs/>
        </w:rPr>
        <w:t>.</w:t>
      </w:r>
    </w:p>
    <w:p w14:paraId="5B1E99EF" w14:textId="735DFD36" w:rsidR="00736628" w:rsidRPr="00E91E64" w:rsidRDefault="001867F6" w:rsidP="001867F6">
      <w:pPr>
        <w:spacing w:line="276" w:lineRule="auto"/>
        <w:jc w:val="both"/>
        <w:rPr>
          <w:rFonts w:ascii="Book Antiqua" w:hAnsi="Book Antiqua"/>
          <w:bCs/>
          <w:iCs/>
        </w:rPr>
      </w:pPr>
      <w:r w:rsidRPr="00E91E64">
        <w:rPr>
          <w:rFonts w:ascii="Book Antiqua" w:hAnsi="Book Antiqua"/>
          <w:bCs/>
          <w:iCs/>
        </w:rPr>
        <w:t>Odluku o raspisivanju javnog poziva za dodjelu stipendija donosi Načelnik.</w:t>
      </w:r>
    </w:p>
    <w:p w14:paraId="4E055359" w14:textId="2A0D975C" w:rsidR="001867F6" w:rsidRPr="00D75C4E" w:rsidRDefault="001867F6" w:rsidP="001867F6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Javni poziv se objavljuje na oglasnoj ploči Općine Tovarnik i na internet stranici Općine, a provodi ga Povjerenstvo za dodjelu stipendija</w:t>
      </w:r>
      <w:r w:rsidR="00D24546" w:rsidRPr="00D75C4E">
        <w:rPr>
          <w:rFonts w:ascii="Book Antiqua" w:hAnsi="Book Antiqua"/>
          <w:bCs/>
          <w:iCs/>
        </w:rPr>
        <w:t xml:space="preserve"> Općine Tovarnik (u daljnjem tekstu: Povjerenstvo) </w:t>
      </w:r>
      <w:r w:rsidRPr="00D75C4E">
        <w:rPr>
          <w:rFonts w:ascii="Book Antiqua" w:hAnsi="Book Antiqua"/>
          <w:bCs/>
          <w:iCs/>
        </w:rPr>
        <w:t>koje je Općinsko vijeće imenovalo posebnom odlukom.</w:t>
      </w:r>
    </w:p>
    <w:p w14:paraId="31BB66D8" w14:textId="5C79B564" w:rsidR="00F72528" w:rsidRDefault="001867F6" w:rsidP="00C860A0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 xml:space="preserve">Rok za podnošenje zahtjeva je </w:t>
      </w:r>
      <w:r w:rsidR="004D1C6C" w:rsidRPr="004D1C6C">
        <w:rPr>
          <w:rFonts w:ascii="Book Antiqua" w:hAnsi="Book Antiqua"/>
          <w:bCs/>
          <w:iCs/>
        </w:rPr>
        <w:t>petnaest</w:t>
      </w:r>
      <w:r w:rsidRPr="004D1C6C">
        <w:rPr>
          <w:rFonts w:ascii="Book Antiqua" w:hAnsi="Book Antiqua"/>
          <w:bCs/>
          <w:iCs/>
        </w:rPr>
        <w:t xml:space="preserve"> (</w:t>
      </w:r>
      <w:r w:rsidR="004D1C6C" w:rsidRPr="004D1C6C">
        <w:rPr>
          <w:rFonts w:ascii="Book Antiqua" w:hAnsi="Book Antiqua"/>
          <w:bCs/>
          <w:iCs/>
        </w:rPr>
        <w:t>15</w:t>
      </w:r>
      <w:r w:rsidRPr="004D1C6C">
        <w:rPr>
          <w:rFonts w:ascii="Book Antiqua" w:hAnsi="Book Antiqua"/>
          <w:bCs/>
          <w:iCs/>
        </w:rPr>
        <w:t>) dana</w:t>
      </w:r>
      <w:r w:rsidRPr="00C860A0">
        <w:rPr>
          <w:rFonts w:ascii="Book Antiqua" w:hAnsi="Book Antiqua"/>
          <w:bCs/>
          <w:iCs/>
          <w:color w:val="FF0000"/>
        </w:rPr>
        <w:t xml:space="preserve"> </w:t>
      </w:r>
      <w:r w:rsidRPr="00D75C4E">
        <w:rPr>
          <w:rFonts w:ascii="Book Antiqua" w:hAnsi="Book Antiqua"/>
          <w:bCs/>
          <w:iCs/>
        </w:rPr>
        <w:t>od dana objave javnog poziva.</w:t>
      </w:r>
    </w:p>
    <w:p w14:paraId="08C297BD" w14:textId="77777777" w:rsidR="00C860A0" w:rsidRPr="00C860A0" w:rsidRDefault="00C860A0" w:rsidP="00C860A0">
      <w:pPr>
        <w:spacing w:line="276" w:lineRule="auto"/>
        <w:jc w:val="both"/>
        <w:rPr>
          <w:rFonts w:ascii="Book Antiqua" w:hAnsi="Book Antiqua"/>
          <w:bCs/>
          <w:iCs/>
        </w:rPr>
      </w:pPr>
    </w:p>
    <w:p w14:paraId="7332EEF4" w14:textId="0C58477E" w:rsidR="001867F6" w:rsidRPr="00D75C4E" w:rsidRDefault="001867F6" w:rsidP="001867F6">
      <w:pPr>
        <w:spacing w:line="276" w:lineRule="auto"/>
        <w:jc w:val="center"/>
        <w:rPr>
          <w:rFonts w:ascii="Book Antiqua" w:hAnsi="Book Antiqua"/>
          <w:b/>
          <w:iCs/>
        </w:rPr>
      </w:pPr>
      <w:r w:rsidRPr="00D75C4E">
        <w:rPr>
          <w:rFonts w:ascii="Book Antiqua" w:hAnsi="Book Antiqua"/>
          <w:b/>
          <w:iCs/>
        </w:rPr>
        <w:t>Članak 8.</w:t>
      </w:r>
    </w:p>
    <w:p w14:paraId="281EC383" w14:textId="033993F1" w:rsidR="001867F6" w:rsidRPr="00D75C4E" w:rsidRDefault="00E63DDE" w:rsidP="001867F6">
      <w:pPr>
        <w:spacing w:line="276" w:lineRule="auto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Zahtjevu za dodjelu studentske stipendije prilažu se sljedeći dokumenti:</w:t>
      </w:r>
    </w:p>
    <w:p w14:paraId="6FD08A21" w14:textId="4B5B9CEA" w:rsidR="00E63DDE" w:rsidRPr="00D75C4E" w:rsidRDefault="00E63DDE" w:rsidP="00E63DDE">
      <w:pPr>
        <w:pStyle w:val="Odlomakpopisa"/>
        <w:numPr>
          <w:ilvl w:val="0"/>
          <w:numId w:val="6"/>
        </w:numPr>
        <w:spacing w:line="276" w:lineRule="auto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preslika domovnice ili osobne iskaznice</w:t>
      </w:r>
      <w:r w:rsidR="00FE5CAA" w:rsidRPr="00D75C4E">
        <w:rPr>
          <w:rFonts w:ascii="Book Antiqua" w:hAnsi="Book Antiqua"/>
          <w:bCs/>
          <w:iCs/>
          <w:sz w:val="22"/>
          <w:szCs w:val="22"/>
        </w:rPr>
        <w:t>,</w:t>
      </w:r>
    </w:p>
    <w:p w14:paraId="5D958099" w14:textId="48BE5C43" w:rsidR="00E63DDE" w:rsidRPr="00D75C4E" w:rsidRDefault="00E63DDE" w:rsidP="00E63DDE">
      <w:pPr>
        <w:pStyle w:val="Odlomakpopisa"/>
        <w:numPr>
          <w:ilvl w:val="0"/>
          <w:numId w:val="6"/>
        </w:numPr>
        <w:spacing w:line="276" w:lineRule="auto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potvrda fakulteta/visokog učilišta o statusu redovitog studenta i upisanoj godini</w:t>
      </w:r>
      <w:r w:rsidR="00FE5CAA" w:rsidRPr="00D75C4E">
        <w:rPr>
          <w:rFonts w:ascii="Book Antiqua" w:hAnsi="Book Antiqua"/>
          <w:bCs/>
          <w:iCs/>
          <w:sz w:val="22"/>
          <w:szCs w:val="22"/>
        </w:rPr>
        <w:t>,</w:t>
      </w:r>
      <w:r w:rsidRPr="00D75C4E">
        <w:rPr>
          <w:rFonts w:ascii="Book Antiqua" w:hAnsi="Book Antiqua"/>
          <w:bCs/>
          <w:iCs/>
          <w:sz w:val="22"/>
          <w:szCs w:val="22"/>
        </w:rPr>
        <w:t xml:space="preserve"> studija iz koje je jasno vidljivo da student ne ponavlja godinu</w:t>
      </w:r>
      <w:r w:rsidR="00FE5CAA" w:rsidRPr="00D75C4E">
        <w:rPr>
          <w:rFonts w:ascii="Book Antiqua" w:hAnsi="Book Antiqua"/>
          <w:bCs/>
          <w:iCs/>
          <w:sz w:val="22"/>
          <w:szCs w:val="22"/>
        </w:rPr>
        <w:t>,</w:t>
      </w:r>
    </w:p>
    <w:p w14:paraId="1BDB7AA7" w14:textId="49E660D0" w:rsidR="00E63DDE" w:rsidRPr="00D75C4E" w:rsidRDefault="00F72528" w:rsidP="00E63DDE">
      <w:pPr>
        <w:pStyle w:val="Odlomakpopisa"/>
        <w:numPr>
          <w:ilvl w:val="0"/>
          <w:numId w:val="6"/>
        </w:numPr>
        <w:spacing w:line="276" w:lineRule="auto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uvjerenje/potvrda o prebivalištu za podnositelja zahtjeva</w:t>
      </w:r>
      <w:r w:rsidR="00FE5CAA" w:rsidRPr="00D75C4E">
        <w:rPr>
          <w:rFonts w:ascii="Book Antiqua" w:hAnsi="Book Antiqua"/>
          <w:bCs/>
          <w:iCs/>
          <w:sz w:val="22"/>
          <w:szCs w:val="22"/>
        </w:rPr>
        <w:t>,</w:t>
      </w:r>
    </w:p>
    <w:p w14:paraId="02B31D96" w14:textId="261CE9AD" w:rsidR="00F72528" w:rsidRPr="00D75C4E" w:rsidRDefault="00F72528" w:rsidP="00E63DDE">
      <w:pPr>
        <w:pStyle w:val="Odlomakpopisa"/>
        <w:numPr>
          <w:ilvl w:val="0"/>
          <w:numId w:val="6"/>
        </w:numPr>
        <w:spacing w:line="276" w:lineRule="auto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vlastoručno potpisana izjava podnositelja zahtjeva da ne prima drugu stipendiju ili novčanu pomoć po drugoj osnovi</w:t>
      </w:r>
      <w:r w:rsidR="00FE5CAA" w:rsidRPr="00D75C4E">
        <w:rPr>
          <w:rFonts w:ascii="Book Antiqua" w:hAnsi="Book Antiqua"/>
          <w:bCs/>
          <w:iCs/>
          <w:sz w:val="22"/>
          <w:szCs w:val="22"/>
        </w:rPr>
        <w:t>,</w:t>
      </w:r>
    </w:p>
    <w:p w14:paraId="020A05DA" w14:textId="3E3D4AB8" w:rsidR="00F72528" w:rsidRPr="00D75C4E" w:rsidRDefault="00F72528" w:rsidP="00E63DDE">
      <w:pPr>
        <w:pStyle w:val="Odlomakpopisa"/>
        <w:numPr>
          <w:ilvl w:val="0"/>
          <w:numId w:val="6"/>
        </w:numPr>
        <w:spacing w:line="276" w:lineRule="auto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zamolba</w:t>
      </w:r>
      <w:r w:rsidR="00FE5CAA" w:rsidRPr="00D75C4E">
        <w:rPr>
          <w:rFonts w:ascii="Book Antiqua" w:hAnsi="Book Antiqua"/>
          <w:bCs/>
          <w:iCs/>
          <w:sz w:val="22"/>
          <w:szCs w:val="22"/>
        </w:rPr>
        <w:t>,</w:t>
      </w:r>
    </w:p>
    <w:p w14:paraId="10BFA8F0" w14:textId="50684983" w:rsidR="00F72528" w:rsidRPr="00D75C4E" w:rsidRDefault="00F72528" w:rsidP="00E63DDE">
      <w:pPr>
        <w:pStyle w:val="Odlomakpopisa"/>
        <w:numPr>
          <w:ilvl w:val="0"/>
          <w:numId w:val="6"/>
        </w:numPr>
        <w:spacing w:line="276" w:lineRule="auto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obrazac suglasnosti za korištenje osobnih podataka</w:t>
      </w:r>
      <w:r w:rsidR="00FE5CAA" w:rsidRPr="00D75C4E">
        <w:rPr>
          <w:rFonts w:ascii="Book Antiqua" w:hAnsi="Book Antiqua"/>
          <w:bCs/>
          <w:iCs/>
          <w:sz w:val="22"/>
          <w:szCs w:val="22"/>
        </w:rPr>
        <w:t>.</w:t>
      </w:r>
    </w:p>
    <w:p w14:paraId="43434BD6" w14:textId="77777777" w:rsidR="00C860A0" w:rsidRDefault="00C860A0" w:rsidP="00FE5CAA">
      <w:pPr>
        <w:pStyle w:val="Odlomakpopisa"/>
        <w:spacing w:line="276" w:lineRule="auto"/>
        <w:rPr>
          <w:rFonts w:ascii="Book Antiqua" w:hAnsi="Book Antiqua"/>
          <w:bCs/>
          <w:iCs/>
          <w:sz w:val="22"/>
          <w:szCs w:val="22"/>
        </w:rPr>
      </w:pPr>
    </w:p>
    <w:p w14:paraId="7F1E3948" w14:textId="77777777" w:rsidR="00C860A0" w:rsidRPr="00D75C4E" w:rsidRDefault="00C860A0" w:rsidP="00FE5CAA">
      <w:pPr>
        <w:pStyle w:val="Odlomakpopisa"/>
        <w:spacing w:line="276" w:lineRule="auto"/>
        <w:rPr>
          <w:rFonts w:ascii="Book Antiqua" w:hAnsi="Book Antiqua"/>
          <w:bCs/>
          <w:iCs/>
          <w:sz w:val="22"/>
          <w:szCs w:val="22"/>
        </w:rPr>
      </w:pPr>
    </w:p>
    <w:p w14:paraId="5CD759CC" w14:textId="0F01DC47" w:rsidR="00FE5CAA" w:rsidRPr="00D75C4E" w:rsidRDefault="00FE5CAA" w:rsidP="00FE5CAA">
      <w:pPr>
        <w:pStyle w:val="Odlomakpopisa"/>
        <w:spacing w:line="276" w:lineRule="auto"/>
        <w:jc w:val="center"/>
        <w:rPr>
          <w:rFonts w:ascii="Book Antiqua" w:hAnsi="Book Antiqua"/>
          <w:b/>
          <w:iCs/>
          <w:sz w:val="22"/>
          <w:szCs w:val="22"/>
        </w:rPr>
      </w:pPr>
      <w:r w:rsidRPr="00D75C4E">
        <w:rPr>
          <w:rFonts w:ascii="Book Antiqua" w:hAnsi="Book Antiqua"/>
          <w:b/>
          <w:iCs/>
          <w:sz w:val="22"/>
          <w:szCs w:val="22"/>
        </w:rPr>
        <w:t>Članak 9.</w:t>
      </w:r>
    </w:p>
    <w:p w14:paraId="0D5F687B" w14:textId="5FD84EDF" w:rsidR="00E63DDE" w:rsidRPr="00D75C4E" w:rsidRDefault="00FE5CAA" w:rsidP="00FE5CAA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Javni poziv za dodjelu stipendija sadrži:</w:t>
      </w:r>
    </w:p>
    <w:p w14:paraId="7F9336F0" w14:textId="59EF3120" w:rsidR="00FE5CAA" w:rsidRPr="00D75C4E" w:rsidRDefault="00FE5CAA" w:rsidP="00FE5CA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iznos mjesečne stipendije i vrijeme korištenja iste,</w:t>
      </w:r>
    </w:p>
    <w:p w14:paraId="122CD074" w14:textId="483C8A71" w:rsidR="00FE5CAA" w:rsidRPr="00D75C4E" w:rsidRDefault="00FE5CAA" w:rsidP="00FE5CA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 xml:space="preserve">rok u kojem se podnose prijave na javni poziv, </w:t>
      </w:r>
    </w:p>
    <w:p w14:paraId="39EA44B3" w14:textId="5597E784" w:rsidR="00FE5CAA" w:rsidRPr="00D75C4E" w:rsidRDefault="00FE5CAA" w:rsidP="00FE5CA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dokumentaciju koju treba priložiti uz prijavu, uz naznaku da se nepotpune i nepravodobne prijave neće uzimati u obzir,</w:t>
      </w:r>
    </w:p>
    <w:p w14:paraId="56CBC88D" w14:textId="3F99A452" w:rsidR="00FE5CAA" w:rsidRPr="00D75C4E" w:rsidRDefault="00FE5CAA" w:rsidP="00FE5CA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osnovna mjerila za dodjelu stipendije,</w:t>
      </w:r>
    </w:p>
    <w:p w14:paraId="35B9ABC9" w14:textId="63694E56" w:rsidR="00FE5CAA" w:rsidRPr="00D75C4E" w:rsidRDefault="00FE5CAA" w:rsidP="00FE5CA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ostale odrednice potrebne za provođenje javnog poziva.</w:t>
      </w:r>
    </w:p>
    <w:p w14:paraId="440D6B6B" w14:textId="77777777" w:rsidR="00D24546" w:rsidRPr="00D75C4E" w:rsidRDefault="00D24546" w:rsidP="00D24546">
      <w:pPr>
        <w:spacing w:line="276" w:lineRule="auto"/>
        <w:ind w:left="1440"/>
        <w:jc w:val="both"/>
        <w:rPr>
          <w:rFonts w:ascii="Book Antiqua" w:hAnsi="Book Antiqua"/>
          <w:bCs/>
          <w:iCs/>
        </w:rPr>
      </w:pPr>
    </w:p>
    <w:p w14:paraId="6DBC6556" w14:textId="5700E902" w:rsidR="00D24546" w:rsidRPr="00D75C4E" w:rsidRDefault="00D24546" w:rsidP="00D24546">
      <w:pPr>
        <w:spacing w:line="276" w:lineRule="auto"/>
        <w:ind w:left="1440"/>
        <w:rPr>
          <w:rFonts w:ascii="Book Antiqua" w:hAnsi="Book Antiqua"/>
          <w:b/>
          <w:iCs/>
        </w:rPr>
      </w:pPr>
      <w:r w:rsidRPr="00D75C4E">
        <w:rPr>
          <w:rFonts w:ascii="Book Antiqua" w:hAnsi="Book Antiqua"/>
          <w:b/>
          <w:iCs/>
        </w:rPr>
        <w:t xml:space="preserve">                                                    Članak 10.</w:t>
      </w:r>
    </w:p>
    <w:p w14:paraId="7C2215BF" w14:textId="77777777" w:rsidR="00975FE5" w:rsidRPr="001120F5" w:rsidRDefault="00D24546" w:rsidP="00736628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Povjerenstvo, temeljem dostavljene dokumentacije i kriterija za dodjelu stipendija</w:t>
      </w:r>
      <w:r w:rsidR="00975FE5" w:rsidRPr="00D75C4E">
        <w:rPr>
          <w:rFonts w:ascii="Book Antiqua" w:hAnsi="Book Antiqua"/>
          <w:bCs/>
          <w:iCs/>
        </w:rPr>
        <w:t xml:space="preserve"> utvrđenim ovim Pravilnikom, provodi postupak javnog poziva i utvrđuje </w:t>
      </w:r>
      <w:r w:rsidR="00975FE5" w:rsidRPr="001120F5">
        <w:rPr>
          <w:rFonts w:ascii="Book Antiqua" w:hAnsi="Book Antiqua"/>
          <w:bCs/>
          <w:iCs/>
        </w:rPr>
        <w:t>prijedlog Liste za dodjelu stipendija.</w:t>
      </w:r>
    </w:p>
    <w:p w14:paraId="7A4A0049" w14:textId="77777777" w:rsidR="00975FE5" w:rsidRPr="001120F5" w:rsidRDefault="00975FE5" w:rsidP="00736628">
      <w:pPr>
        <w:spacing w:line="276" w:lineRule="auto"/>
        <w:jc w:val="both"/>
        <w:rPr>
          <w:rFonts w:ascii="Book Antiqua" w:hAnsi="Book Antiqua"/>
          <w:bCs/>
          <w:iCs/>
        </w:rPr>
      </w:pPr>
      <w:r w:rsidRPr="001120F5">
        <w:rPr>
          <w:rFonts w:ascii="Book Antiqua" w:hAnsi="Book Antiqua"/>
          <w:bCs/>
          <w:iCs/>
        </w:rPr>
        <w:t>Prijedlog Liste kandidata za dodjelu stipendija objavljuje se na oglasnoj ploči Općine Tovarnik i mrežnim stranicama Općine Tovarnik u roku od trideset (30) dana od zaključenja javnog poziva.</w:t>
      </w:r>
    </w:p>
    <w:p w14:paraId="10BB0442" w14:textId="77777777" w:rsidR="00975FE5" w:rsidRPr="001120F5" w:rsidRDefault="00975FE5" w:rsidP="00736628">
      <w:pPr>
        <w:spacing w:line="276" w:lineRule="auto"/>
        <w:jc w:val="both"/>
        <w:rPr>
          <w:rFonts w:ascii="Book Antiqua" w:hAnsi="Book Antiqua"/>
          <w:bCs/>
          <w:iCs/>
        </w:rPr>
      </w:pPr>
      <w:r w:rsidRPr="001120F5">
        <w:rPr>
          <w:rFonts w:ascii="Book Antiqua" w:hAnsi="Book Antiqua"/>
          <w:bCs/>
          <w:iCs/>
        </w:rPr>
        <w:t>Objavom prijedloga Liste kandidata na mrežnim stranicama Općine ista se smatra dostavljenom svim sudionicima javnog poziva.</w:t>
      </w:r>
    </w:p>
    <w:p w14:paraId="73B9AB36" w14:textId="77777777" w:rsidR="00975FE5" w:rsidRPr="001120F5" w:rsidRDefault="00975FE5" w:rsidP="00736628">
      <w:pPr>
        <w:spacing w:line="276" w:lineRule="auto"/>
        <w:jc w:val="both"/>
        <w:rPr>
          <w:rFonts w:ascii="Book Antiqua" w:hAnsi="Book Antiqua"/>
          <w:bCs/>
          <w:iCs/>
        </w:rPr>
      </w:pPr>
      <w:r w:rsidRPr="001120F5">
        <w:rPr>
          <w:rFonts w:ascii="Book Antiqua" w:hAnsi="Book Antiqua"/>
          <w:bCs/>
          <w:iCs/>
        </w:rPr>
        <w:t>Svaki kandidat može podnijeti pisani prigovor na prijedlog Liste kandidata u roku od osam (8) dana od dana objave.</w:t>
      </w:r>
    </w:p>
    <w:p w14:paraId="5BAF8535" w14:textId="77777777" w:rsidR="000077C7" w:rsidRPr="00D75C4E" w:rsidRDefault="00975FE5" w:rsidP="00736628">
      <w:pPr>
        <w:spacing w:line="276" w:lineRule="auto"/>
        <w:jc w:val="both"/>
        <w:rPr>
          <w:rFonts w:ascii="Book Antiqua" w:hAnsi="Book Antiqua"/>
          <w:bCs/>
          <w:iCs/>
        </w:rPr>
      </w:pPr>
      <w:r w:rsidRPr="001120F5">
        <w:rPr>
          <w:rFonts w:ascii="Book Antiqua" w:hAnsi="Book Antiqua"/>
          <w:bCs/>
          <w:iCs/>
        </w:rPr>
        <w:t>Prigovor iz stavka 4. ovog članka podnosi se Načelniku Općine Tovarnik koji o prigovoru odlučuje u roku od osam (8) dana od dana njegova primitka</w:t>
      </w:r>
      <w:r w:rsidRPr="00D75C4E">
        <w:rPr>
          <w:rFonts w:ascii="Book Antiqua" w:hAnsi="Book Antiqua"/>
          <w:bCs/>
          <w:iCs/>
        </w:rPr>
        <w:t>. Odluka načelnika o prigovoru je konačna.</w:t>
      </w:r>
    </w:p>
    <w:p w14:paraId="393A3DF4" w14:textId="12D3A656" w:rsidR="00D24546" w:rsidRPr="00D75C4E" w:rsidRDefault="000077C7" w:rsidP="000077C7">
      <w:pPr>
        <w:spacing w:line="276" w:lineRule="auto"/>
        <w:jc w:val="center"/>
        <w:rPr>
          <w:rFonts w:ascii="Book Antiqua" w:hAnsi="Book Antiqua"/>
          <w:b/>
          <w:iCs/>
        </w:rPr>
      </w:pPr>
      <w:r w:rsidRPr="00D75C4E">
        <w:rPr>
          <w:rFonts w:ascii="Book Antiqua" w:hAnsi="Book Antiqua"/>
          <w:b/>
          <w:iCs/>
        </w:rPr>
        <w:t>Članak 11.</w:t>
      </w:r>
    </w:p>
    <w:p w14:paraId="22DDBF3E" w14:textId="794DEF0C" w:rsidR="000077C7" w:rsidRPr="001120F5" w:rsidRDefault="000077C7" w:rsidP="000077C7">
      <w:pPr>
        <w:spacing w:line="276" w:lineRule="auto"/>
        <w:jc w:val="both"/>
        <w:rPr>
          <w:rFonts w:ascii="Book Antiqua" w:hAnsi="Book Antiqua"/>
          <w:bCs/>
          <w:iCs/>
        </w:rPr>
      </w:pPr>
      <w:r w:rsidRPr="001120F5">
        <w:rPr>
          <w:rFonts w:ascii="Book Antiqua" w:hAnsi="Book Antiqua"/>
          <w:bCs/>
          <w:iCs/>
        </w:rPr>
        <w:t xml:space="preserve">Lista za dodjelu stipendija je konačna istekom roka </w:t>
      </w:r>
      <w:r w:rsidR="00C860A0" w:rsidRPr="001120F5">
        <w:rPr>
          <w:rFonts w:ascii="Book Antiqua" w:hAnsi="Book Antiqua"/>
          <w:bCs/>
          <w:iCs/>
        </w:rPr>
        <w:t xml:space="preserve">za </w:t>
      </w:r>
      <w:r w:rsidRPr="001120F5">
        <w:rPr>
          <w:rFonts w:ascii="Book Antiqua" w:hAnsi="Book Antiqua"/>
          <w:bCs/>
          <w:iCs/>
        </w:rPr>
        <w:t>podnošenje prigovora ili po donošenju Odluke načelnika o prigovoru.</w:t>
      </w:r>
    </w:p>
    <w:p w14:paraId="0AD88A22" w14:textId="7E8C7804" w:rsidR="000077C7" w:rsidRPr="00D75C4E" w:rsidRDefault="000077C7" w:rsidP="000077C7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Načelnik Općine Tovarnik na temelju konačne Liste za dodjelu stipendija donosi Odluku o dodjeli stipendija.</w:t>
      </w:r>
    </w:p>
    <w:p w14:paraId="0A13B750" w14:textId="6DF8588F" w:rsidR="00D24546" w:rsidRPr="00C860A0" w:rsidRDefault="000077C7" w:rsidP="00736628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Odluka iz stavka 3. ovog članka objavljuje se na mrežnim stranicama Općine.</w:t>
      </w:r>
    </w:p>
    <w:p w14:paraId="0CF30771" w14:textId="3DF98E2E" w:rsidR="00736628" w:rsidRDefault="00736628" w:rsidP="00736628">
      <w:pPr>
        <w:spacing w:line="276" w:lineRule="auto"/>
        <w:jc w:val="both"/>
        <w:rPr>
          <w:rFonts w:ascii="Book Antiqua" w:hAnsi="Book Antiqua"/>
          <w:b/>
          <w:iCs/>
        </w:rPr>
      </w:pPr>
      <w:r w:rsidRPr="00D75C4E">
        <w:rPr>
          <w:rFonts w:ascii="Book Antiqua" w:hAnsi="Book Antiqua"/>
          <w:b/>
          <w:iCs/>
        </w:rPr>
        <w:t xml:space="preserve">III. </w:t>
      </w:r>
      <w:r w:rsidR="000077C7" w:rsidRPr="00D75C4E">
        <w:rPr>
          <w:rFonts w:ascii="Book Antiqua" w:hAnsi="Book Antiqua"/>
          <w:b/>
          <w:iCs/>
        </w:rPr>
        <w:t>UGOVOR O DODJELI STIPENDIJA</w:t>
      </w:r>
    </w:p>
    <w:p w14:paraId="6A0C0CDD" w14:textId="77777777" w:rsidR="00C860A0" w:rsidRPr="00D75C4E" w:rsidRDefault="00C860A0" w:rsidP="00736628">
      <w:pPr>
        <w:spacing w:line="276" w:lineRule="auto"/>
        <w:jc w:val="both"/>
        <w:rPr>
          <w:rFonts w:ascii="Book Antiqua" w:hAnsi="Book Antiqua"/>
          <w:b/>
          <w:iCs/>
        </w:rPr>
      </w:pPr>
    </w:p>
    <w:p w14:paraId="2BAFDCEC" w14:textId="3FAFCAF7" w:rsidR="00736628" w:rsidRPr="00D75C4E" w:rsidRDefault="00736628" w:rsidP="00736628">
      <w:pPr>
        <w:spacing w:line="276" w:lineRule="auto"/>
        <w:jc w:val="center"/>
        <w:rPr>
          <w:rFonts w:ascii="Book Antiqua" w:hAnsi="Book Antiqua"/>
          <w:b/>
          <w:iCs/>
        </w:rPr>
      </w:pPr>
      <w:r w:rsidRPr="00D75C4E">
        <w:rPr>
          <w:rFonts w:ascii="Book Antiqua" w:hAnsi="Book Antiqua"/>
          <w:b/>
          <w:iCs/>
        </w:rPr>
        <w:t xml:space="preserve">Članak </w:t>
      </w:r>
      <w:r w:rsidR="000077C7" w:rsidRPr="00D75C4E">
        <w:rPr>
          <w:rFonts w:ascii="Book Antiqua" w:hAnsi="Book Antiqua"/>
          <w:b/>
          <w:iCs/>
        </w:rPr>
        <w:t>12</w:t>
      </w:r>
      <w:r w:rsidRPr="00D75C4E">
        <w:rPr>
          <w:rFonts w:ascii="Book Antiqua" w:hAnsi="Book Antiqua"/>
          <w:b/>
          <w:iCs/>
        </w:rPr>
        <w:t>.</w:t>
      </w:r>
    </w:p>
    <w:p w14:paraId="14BB1770" w14:textId="0A7F59F6" w:rsidR="00736628" w:rsidRPr="00D75C4E" w:rsidRDefault="000077C7" w:rsidP="000077C7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Sa studentima kojima je dodijeljena stipendija zaključuje se Ugovor o dodjeli stipendije.</w:t>
      </w:r>
    </w:p>
    <w:p w14:paraId="00ADC7BE" w14:textId="440DD060" w:rsidR="000077C7" w:rsidRPr="00D75C4E" w:rsidRDefault="000077C7" w:rsidP="000077C7">
      <w:pPr>
        <w:spacing w:line="276" w:lineRule="auto"/>
        <w:jc w:val="both"/>
        <w:rPr>
          <w:rFonts w:ascii="Book Antiqua" w:hAnsi="Book Antiqua"/>
          <w:bCs/>
          <w:iCs/>
        </w:rPr>
      </w:pPr>
      <w:r w:rsidRPr="00D75C4E">
        <w:rPr>
          <w:rFonts w:ascii="Book Antiqua" w:hAnsi="Book Antiqua"/>
          <w:bCs/>
          <w:iCs/>
        </w:rPr>
        <w:t>Ugovor o dodjeli stipendije sadrži:</w:t>
      </w:r>
    </w:p>
    <w:p w14:paraId="4F7D243D" w14:textId="1D67C12A" w:rsidR="000077C7" w:rsidRPr="00D75C4E" w:rsidRDefault="000077C7" w:rsidP="000077C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podatke o ugovornim stranama,</w:t>
      </w:r>
    </w:p>
    <w:p w14:paraId="75CD1DE4" w14:textId="36352A0B" w:rsidR="000077C7" w:rsidRPr="00D75C4E" w:rsidRDefault="000077C7" w:rsidP="000077C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naziv i mjesto obrazovne ustanove/visokog učilišta</w:t>
      </w:r>
      <w:r w:rsidR="00733C13" w:rsidRPr="00D75C4E">
        <w:rPr>
          <w:rFonts w:ascii="Book Antiqua" w:hAnsi="Book Antiqua"/>
          <w:bCs/>
          <w:iCs/>
          <w:sz w:val="22"/>
          <w:szCs w:val="22"/>
        </w:rPr>
        <w:t>,</w:t>
      </w:r>
    </w:p>
    <w:p w14:paraId="7B57D073" w14:textId="309AC416" w:rsidR="000077C7" w:rsidRPr="00D75C4E" w:rsidRDefault="000077C7" w:rsidP="000077C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naziv struke, zvanja ili zanimanja za koje se obrazuje korisnik stipendije</w:t>
      </w:r>
      <w:r w:rsidR="00733C13" w:rsidRPr="00D75C4E">
        <w:rPr>
          <w:rFonts w:ascii="Book Antiqua" w:hAnsi="Book Antiqua"/>
          <w:bCs/>
          <w:iCs/>
          <w:sz w:val="22"/>
          <w:szCs w:val="22"/>
        </w:rPr>
        <w:t>,</w:t>
      </w:r>
    </w:p>
    <w:p w14:paraId="43875D2A" w14:textId="673A61FF" w:rsidR="000077C7" w:rsidRPr="00D75C4E" w:rsidRDefault="000077C7" w:rsidP="000077C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 xml:space="preserve">visinu stipendije i način isplate uz moguće izmjene ovih odredbi </w:t>
      </w:r>
      <w:r w:rsidR="00733C13" w:rsidRPr="00D75C4E">
        <w:rPr>
          <w:rFonts w:ascii="Book Antiqua" w:hAnsi="Book Antiqua"/>
          <w:bCs/>
          <w:iCs/>
          <w:sz w:val="22"/>
          <w:szCs w:val="22"/>
        </w:rPr>
        <w:t>U</w:t>
      </w:r>
      <w:r w:rsidRPr="00D75C4E">
        <w:rPr>
          <w:rFonts w:ascii="Book Antiqua" w:hAnsi="Book Antiqua"/>
          <w:bCs/>
          <w:iCs/>
          <w:sz w:val="22"/>
          <w:szCs w:val="22"/>
        </w:rPr>
        <w:t xml:space="preserve">govora za vrijeme trajanja </w:t>
      </w:r>
      <w:r w:rsidR="00733C13" w:rsidRPr="00D75C4E">
        <w:rPr>
          <w:rFonts w:ascii="Book Antiqua" w:hAnsi="Book Antiqua"/>
          <w:bCs/>
          <w:iCs/>
          <w:sz w:val="22"/>
          <w:szCs w:val="22"/>
        </w:rPr>
        <w:t>U</w:t>
      </w:r>
      <w:r w:rsidRPr="00D75C4E">
        <w:rPr>
          <w:rFonts w:ascii="Book Antiqua" w:hAnsi="Book Antiqua"/>
          <w:bCs/>
          <w:iCs/>
          <w:sz w:val="22"/>
          <w:szCs w:val="22"/>
        </w:rPr>
        <w:t>govora</w:t>
      </w:r>
      <w:r w:rsidR="00733C13" w:rsidRPr="00D75C4E">
        <w:rPr>
          <w:rFonts w:ascii="Book Antiqua" w:hAnsi="Book Antiqua"/>
          <w:bCs/>
          <w:iCs/>
          <w:sz w:val="22"/>
          <w:szCs w:val="22"/>
        </w:rPr>
        <w:t xml:space="preserve"> ovisno o uvjetima navedenim u Pravilniku,</w:t>
      </w:r>
    </w:p>
    <w:p w14:paraId="19EEAB6C" w14:textId="51D1B1DF" w:rsidR="00733C13" w:rsidRPr="00D75C4E" w:rsidRDefault="00733C13" w:rsidP="000077C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vrijeme korištenja stipendije,</w:t>
      </w:r>
    </w:p>
    <w:p w14:paraId="776AA997" w14:textId="39F039C1" w:rsidR="00733C13" w:rsidRPr="00D75C4E" w:rsidRDefault="00733C13" w:rsidP="000077C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međusobna prava i obveze,</w:t>
      </w:r>
    </w:p>
    <w:p w14:paraId="0B7312A2" w14:textId="7753745E" w:rsidR="00733C13" w:rsidRPr="00D75C4E" w:rsidRDefault="00733C13" w:rsidP="000077C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odredbe o prestanku davanja stipendije te druge odredbe važne za korištenje stipendije,</w:t>
      </w:r>
    </w:p>
    <w:p w14:paraId="2F30D90E" w14:textId="0F51DB07" w:rsidR="00733C13" w:rsidRPr="00D75C4E" w:rsidRDefault="00733C13" w:rsidP="00733C13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bCs/>
          <w:iCs/>
          <w:sz w:val="22"/>
          <w:szCs w:val="22"/>
        </w:rPr>
      </w:pPr>
      <w:r w:rsidRPr="00D75C4E">
        <w:rPr>
          <w:rFonts w:ascii="Book Antiqua" w:hAnsi="Book Antiqua"/>
          <w:bCs/>
          <w:iCs/>
          <w:sz w:val="22"/>
          <w:szCs w:val="22"/>
        </w:rPr>
        <w:t>mjesto i datum sklapanja Ugovora, potpise ugovornih stranaka, odnosno njihovih zastupnika i druge odredbe.</w:t>
      </w:r>
    </w:p>
    <w:p w14:paraId="5458064C" w14:textId="77777777" w:rsidR="00733C13" w:rsidRPr="00D75C4E" w:rsidRDefault="00733C13" w:rsidP="00733C13">
      <w:pPr>
        <w:pStyle w:val="Odlomakpopisa"/>
        <w:spacing w:line="276" w:lineRule="auto"/>
        <w:ind w:left="1800"/>
        <w:jc w:val="both"/>
        <w:rPr>
          <w:rFonts w:ascii="Book Antiqua" w:hAnsi="Book Antiqua"/>
          <w:bCs/>
          <w:iCs/>
          <w:sz w:val="22"/>
          <w:szCs w:val="22"/>
        </w:rPr>
      </w:pPr>
    </w:p>
    <w:p w14:paraId="3E594BDC" w14:textId="6B566A27" w:rsidR="00733C13" w:rsidRPr="00D75C4E" w:rsidRDefault="00733C13" w:rsidP="00733C13">
      <w:pPr>
        <w:spacing w:line="276" w:lineRule="auto"/>
        <w:jc w:val="center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Članak 13.</w:t>
      </w:r>
    </w:p>
    <w:p w14:paraId="5236F394" w14:textId="2C0D64C7" w:rsidR="00733C13" w:rsidRPr="00D75C4E" w:rsidRDefault="00733C13" w:rsidP="00D41A99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 xml:space="preserve">Ugovor o stipendiranju korisnika stipendije u ime Općine Tovarnik zaključuje Načelnik u tri (3) istovjetna primjerka, od kojih dva (2) primjerka zadržava </w:t>
      </w:r>
      <w:r w:rsidR="00D41A99" w:rsidRPr="00D75C4E">
        <w:rPr>
          <w:rFonts w:ascii="Book Antiqua" w:hAnsi="Book Antiqua"/>
          <w:iCs/>
        </w:rPr>
        <w:t>Općina Tovarnik kao davatelj stipendije a jedan (1) primjerak zadržava Student kao korisnik stipendije.</w:t>
      </w:r>
    </w:p>
    <w:p w14:paraId="6166ED12" w14:textId="503047C0" w:rsidR="00D41A99" w:rsidRPr="00D75C4E" w:rsidRDefault="00D41A99" w:rsidP="00D41A99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Ugovor o stipendiranju prestaje važiti po završetku redovnog školovanja pod uvjetom da korisnik stipendije redovito polaže ispite i upisuje slijedeću akademsku godinu.</w:t>
      </w:r>
    </w:p>
    <w:p w14:paraId="03869705" w14:textId="77777777" w:rsidR="00C860A0" w:rsidRDefault="00C860A0" w:rsidP="00D41A99">
      <w:pPr>
        <w:spacing w:line="276" w:lineRule="auto"/>
        <w:jc w:val="both"/>
        <w:rPr>
          <w:rFonts w:ascii="Book Antiqua" w:hAnsi="Book Antiqua"/>
          <w:b/>
          <w:bCs/>
          <w:iCs/>
        </w:rPr>
      </w:pPr>
    </w:p>
    <w:p w14:paraId="3BA4A3B7" w14:textId="2E62132E" w:rsidR="00D41A99" w:rsidRPr="00D75C4E" w:rsidRDefault="00A06F59" w:rsidP="00D41A99">
      <w:pPr>
        <w:spacing w:line="276" w:lineRule="auto"/>
        <w:jc w:val="both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IV. NAČIN ISPLATE STIPENDIJE</w:t>
      </w:r>
    </w:p>
    <w:p w14:paraId="17A108E5" w14:textId="5D5C487C" w:rsidR="00733C13" w:rsidRPr="00D75C4E" w:rsidRDefault="00A06F59" w:rsidP="00A06F59">
      <w:pPr>
        <w:spacing w:line="276" w:lineRule="auto"/>
        <w:jc w:val="center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Članak 14.</w:t>
      </w:r>
    </w:p>
    <w:p w14:paraId="5F04A3F6" w14:textId="0BC46AF4" w:rsidR="00733C13" w:rsidRPr="00D75C4E" w:rsidRDefault="00A06F59" w:rsidP="00736628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Stipendija se isplaćuje u deset (10) jednakih obroka.</w:t>
      </w:r>
    </w:p>
    <w:p w14:paraId="21883E93" w14:textId="34C8683A" w:rsidR="00A06F59" w:rsidRPr="00D75C4E" w:rsidRDefault="00A06F59" w:rsidP="00736628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Isplata stipendija za tekuću akademsku godinu vrši se u skladu s financijskim mogućnostima Proračuna Općine Tovarnik.</w:t>
      </w:r>
    </w:p>
    <w:p w14:paraId="2DFA6B4B" w14:textId="77777777" w:rsidR="00C860A0" w:rsidRDefault="00C860A0" w:rsidP="00736628">
      <w:pPr>
        <w:spacing w:line="276" w:lineRule="auto"/>
        <w:jc w:val="both"/>
        <w:rPr>
          <w:rFonts w:ascii="Book Antiqua" w:hAnsi="Book Antiqua"/>
          <w:b/>
          <w:bCs/>
          <w:iCs/>
        </w:rPr>
      </w:pPr>
    </w:p>
    <w:p w14:paraId="218F729B" w14:textId="288268C7" w:rsidR="00A06F59" w:rsidRPr="00D75C4E" w:rsidRDefault="00A06F59" w:rsidP="00736628">
      <w:pPr>
        <w:spacing w:line="276" w:lineRule="auto"/>
        <w:jc w:val="both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V. OBUSTAVA ISPLATE STIPENDIJE</w:t>
      </w:r>
    </w:p>
    <w:p w14:paraId="7A6BBA76" w14:textId="5F909E8E" w:rsidR="00193394" w:rsidRPr="00D75C4E" w:rsidRDefault="00193394" w:rsidP="00193394">
      <w:pPr>
        <w:spacing w:line="276" w:lineRule="auto"/>
        <w:jc w:val="center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Članak 15.</w:t>
      </w:r>
    </w:p>
    <w:p w14:paraId="38DFD825" w14:textId="703DCC21" w:rsidR="00193394" w:rsidRPr="00D75C4E" w:rsidRDefault="00193394" w:rsidP="00736628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U slučaju nedostatka proračunskih sredstava, Općina Tovarnik može jednostrano obustaviti isplatu stipendija, odnosno otkazati Ugovor o stipendiranju.</w:t>
      </w:r>
    </w:p>
    <w:p w14:paraId="0F91F4F2" w14:textId="056A7BA9" w:rsidR="00193394" w:rsidRPr="00D75C4E" w:rsidRDefault="00193394" w:rsidP="00736628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U slučaju obustave isplate stipendije ili otkaza Ugovora o stipendiranju, korisnik stipendije nema pravo na naknadu štete.</w:t>
      </w:r>
    </w:p>
    <w:p w14:paraId="41F25F2A" w14:textId="4FAF6F4A" w:rsidR="00193394" w:rsidRPr="00D75C4E" w:rsidRDefault="00193394" w:rsidP="00736628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Općina Tovarnik dužna je korisnika stipendije obavijestiti o otkazu Ugovora.</w:t>
      </w:r>
    </w:p>
    <w:p w14:paraId="632DCCF7" w14:textId="77777777" w:rsidR="007F2218" w:rsidRDefault="007F2218" w:rsidP="00736628">
      <w:pPr>
        <w:spacing w:line="276" w:lineRule="auto"/>
        <w:jc w:val="both"/>
        <w:rPr>
          <w:rFonts w:ascii="Book Antiqua" w:hAnsi="Book Antiqua"/>
          <w:b/>
          <w:bCs/>
          <w:iCs/>
        </w:rPr>
      </w:pPr>
    </w:p>
    <w:p w14:paraId="6163C07C" w14:textId="351AE0C6" w:rsidR="00193394" w:rsidRPr="00D75C4E" w:rsidRDefault="00845299" w:rsidP="00736628">
      <w:pPr>
        <w:spacing w:line="276" w:lineRule="auto"/>
        <w:jc w:val="both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VI. RASKID UGOVORA O STIPENDIRANJU</w:t>
      </w:r>
    </w:p>
    <w:p w14:paraId="27AE655F" w14:textId="2EF5F4AC" w:rsidR="00845299" w:rsidRPr="00D75C4E" w:rsidRDefault="00845299" w:rsidP="00845299">
      <w:pPr>
        <w:spacing w:line="276" w:lineRule="auto"/>
        <w:jc w:val="center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Članak 16.</w:t>
      </w:r>
    </w:p>
    <w:p w14:paraId="3FA651B0" w14:textId="7263C49A" w:rsidR="00193394" w:rsidRPr="00D75C4E" w:rsidRDefault="00845299" w:rsidP="00736628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Ako korisnik stipendije prekrši ugovorom preuzete obveze davatelj stipendije ima pravo jednostrano raskinuti Ugovor.</w:t>
      </w:r>
    </w:p>
    <w:p w14:paraId="04687FFD" w14:textId="567F735D" w:rsidR="00845299" w:rsidRPr="00D75C4E" w:rsidRDefault="00845299" w:rsidP="00736628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Davatelj stipendije jednostrano će raskinuti Ugovor o stipendiranju u slijedećim slučajevima:</w:t>
      </w:r>
    </w:p>
    <w:p w14:paraId="24ED760C" w14:textId="7B5ADD22" w:rsidR="00885E66" w:rsidRPr="00D75C4E" w:rsidRDefault="00885E66" w:rsidP="0084529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D75C4E">
        <w:rPr>
          <w:rFonts w:ascii="Book Antiqua" w:hAnsi="Book Antiqua"/>
          <w:iCs/>
          <w:sz w:val="22"/>
          <w:szCs w:val="22"/>
        </w:rPr>
        <w:t>ako se ispiše s upisanog studija,</w:t>
      </w:r>
    </w:p>
    <w:p w14:paraId="744C44BE" w14:textId="7431CA4D" w:rsidR="00885E66" w:rsidRPr="00D75C4E" w:rsidRDefault="00885E66" w:rsidP="0084529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D75C4E">
        <w:rPr>
          <w:rFonts w:ascii="Book Antiqua" w:hAnsi="Book Antiqua"/>
          <w:iCs/>
          <w:sz w:val="22"/>
          <w:szCs w:val="22"/>
        </w:rPr>
        <w:t>ako student tijekom studija promijeni mjesto prebivališta,</w:t>
      </w:r>
    </w:p>
    <w:p w14:paraId="4B2EFD89" w14:textId="2D07D8D1" w:rsidR="00885E66" w:rsidRPr="00D75C4E" w:rsidRDefault="00885E66" w:rsidP="0084529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D75C4E">
        <w:rPr>
          <w:rFonts w:ascii="Book Antiqua" w:hAnsi="Book Antiqua"/>
          <w:iCs/>
          <w:sz w:val="22"/>
          <w:szCs w:val="22"/>
        </w:rPr>
        <w:t>ako utvrdi da je korisnik stipendije dao netočne podatke ili dokumente u postupku sklapanja Ugovora, a što je bitno utjecalo na njegova prava i obveze.</w:t>
      </w:r>
    </w:p>
    <w:p w14:paraId="157FCA71" w14:textId="77777777" w:rsidR="00C20C3D" w:rsidRPr="00D75C4E" w:rsidRDefault="00C20C3D" w:rsidP="00C20C3D">
      <w:pPr>
        <w:pStyle w:val="Odlomakpopisa"/>
        <w:spacing w:line="276" w:lineRule="auto"/>
        <w:ind w:left="1800"/>
        <w:jc w:val="both"/>
        <w:rPr>
          <w:rFonts w:ascii="Book Antiqua" w:hAnsi="Book Antiqua"/>
          <w:iCs/>
          <w:sz w:val="22"/>
          <w:szCs w:val="22"/>
        </w:rPr>
      </w:pPr>
    </w:p>
    <w:p w14:paraId="4E14766D" w14:textId="0A9A0DA1" w:rsidR="00C20C3D" w:rsidRPr="00D75C4E" w:rsidRDefault="00C20C3D" w:rsidP="00C20C3D">
      <w:pPr>
        <w:spacing w:line="276" w:lineRule="auto"/>
        <w:jc w:val="center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Članak 17.</w:t>
      </w:r>
    </w:p>
    <w:p w14:paraId="51532043" w14:textId="6D9740BE" w:rsidR="00885E66" w:rsidRPr="00D75C4E" w:rsidRDefault="00885E66" w:rsidP="00885E66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Ako je korisnik</w:t>
      </w:r>
      <w:r w:rsidR="00C20C3D" w:rsidRPr="00D75C4E">
        <w:rPr>
          <w:rFonts w:ascii="Book Antiqua" w:hAnsi="Book Antiqua"/>
          <w:iCs/>
        </w:rPr>
        <w:t xml:space="preserve"> stipendije</w:t>
      </w:r>
      <w:r w:rsidRPr="00D75C4E">
        <w:rPr>
          <w:rFonts w:ascii="Book Antiqua" w:hAnsi="Book Antiqua"/>
          <w:iCs/>
        </w:rPr>
        <w:t xml:space="preserve"> istovremeno primao stipendiju drugog isplatitelja obvezan je vratiti ukupan iznos stipendije </w:t>
      </w:r>
      <w:r w:rsidR="00641C1A" w:rsidRPr="00D75C4E">
        <w:rPr>
          <w:rFonts w:ascii="Book Antiqua" w:hAnsi="Book Antiqua"/>
          <w:iCs/>
        </w:rPr>
        <w:t>koju je primao istovremeno sa sredstvima drugog stipenditora.</w:t>
      </w:r>
    </w:p>
    <w:p w14:paraId="18F0EBF2" w14:textId="70A65EF9" w:rsidR="00641C1A" w:rsidRPr="00D75C4E" w:rsidRDefault="00641C1A" w:rsidP="00885E66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Korisnik stipendije je u obvezi vratiti iznos sredstava koja mu je Općina isplatila na ime stipendije za razdoblje za koje ih je primao neosnovano, odnosno protivno Ugovoru.</w:t>
      </w:r>
    </w:p>
    <w:p w14:paraId="30CACD65" w14:textId="35D77802" w:rsidR="00C20C3D" w:rsidRPr="00D75C4E" w:rsidRDefault="00C20C3D" w:rsidP="00885E66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Općina Tovarnik ima pravo provjeriti autentičnost dokumentacije predane uz zahtjev te provjeriti točnost podataka vezanih uz prebivalište i to na način da zatraži od PGP Tovarnik provjeru istih.</w:t>
      </w:r>
    </w:p>
    <w:p w14:paraId="5B7C4A5D" w14:textId="77777777" w:rsidR="009F35D8" w:rsidRDefault="009F35D8" w:rsidP="00885E66">
      <w:pPr>
        <w:spacing w:line="276" w:lineRule="auto"/>
        <w:jc w:val="both"/>
        <w:rPr>
          <w:rFonts w:ascii="Book Antiqua" w:hAnsi="Book Antiqua"/>
          <w:b/>
          <w:bCs/>
          <w:iCs/>
        </w:rPr>
      </w:pPr>
    </w:p>
    <w:p w14:paraId="65257A26" w14:textId="7DE1D383" w:rsidR="00F82D25" w:rsidRPr="00D75C4E" w:rsidRDefault="00F82D25" w:rsidP="00885E66">
      <w:pPr>
        <w:spacing w:line="276" w:lineRule="auto"/>
        <w:jc w:val="both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VII. OSLOBOĐENJE OBVEZE VRAĆANJA ISPLAĆENE STIPENDIJE</w:t>
      </w:r>
    </w:p>
    <w:p w14:paraId="7DCCEBC1" w14:textId="6BC35796" w:rsidR="00193394" w:rsidRPr="00D75C4E" w:rsidRDefault="00F82D25" w:rsidP="00F82D25">
      <w:pPr>
        <w:spacing w:line="276" w:lineRule="auto"/>
        <w:jc w:val="center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Članak 18.</w:t>
      </w:r>
    </w:p>
    <w:p w14:paraId="15C7FF4C" w14:textId="7C0E6EFA" w:rsidR="00193394" w:rsidRPr="00D75C4E" w:rsidRDefault="00F82D25" w:rsidP="00736628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Načelnik može Odlukom osloboditi korisnika stipendije obveze vraćanja isplaćenog iznosa stipendije u slučajevima kada iz podnesenog zahtjeva za oslobađanje i priloženih dokumenata proizlaze objektivno opravdani razlozi za donošenje takve odluke.</w:t>
      </w:r>
    </w:p>
    <w:p w14:paraId="3E6342F7" w14:textId="77777777" w:rsidR="009F35D8" w:rsidRDefault="009F35D8" w:rsidP="00736628">
      <w:pPr>
        <w:spacing w:line="276" w:lineRule="auto"/>
        <w:jc w:val="both"/>
        <w:rPr>
          <w:rFonts w:ascii="Book Antiqua" w:hAnsi="Book Antiqua"/>
          <w:b/>
          <w:bCs/>
          <w:iCs/>
        </w:rPr>
      </w:pPr>
    </w:p>
    <w:p w14:paraId="17B77209" w14:textId="4A3DC2B4" w:rsidR="00F82D25" w:rsidRPr="00D75C4E" w:rsidRDefault="00F82D25" w:rsidP="00736628">
      <w:pPr>
        <w:spacing w:line="276" w:lineRule="auto"/>
        <w:jc w:val="both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VIII. ZAVRŠNE ODREDBE</w:t>
      </w:r>
    </w:p>
    <w:p w14:paraId="773C0A74" w14:textId="7C33ECF4" w:rsidR="00F82D25" w:rsidRPr="00D75C4E" w:rsidRDefault="00F82D25" w:rsidP="00F82D25">
      <w:pPr>
        <w:spacing w:line="276" w:lineRule="auto"/>
        <w:jc w:val="center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Članak 19.</w:t>
      </w:r>
    </w:p>
    <w:p w14:paraId="4435DBBC" w14:textId="3371C448" w:rsidR="00F82D25" w:rsidRPr="00D75C4E" w:rsidRDefault="00D75C4E" w:rsidP="00BA5B20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>Za provedbu ovog Pravilnika zadužen je općinski načelnik.</w:t>
      </w:r>
    </w:p>
    <w:p w14:paraId="1FE6F71F" w14:textId="77777777" w:rsidR="009F35D8" w:rsidRDefault="009F35D8" w:rsidP="00D75C4E">
      <w:pPr>
        <w:spacing w:line="276" w:lineRule="auto"/>
        <w:jc w:val="center"/>
        <w:rPr>
          <w:rFonts w:ascii="Book Antiqua" w:hAnsi="Book Antiqua"/>
          <w:b/>
          <w:bCs/>
          <w:iCs/>
        </w:rPr>
      </w:pPr>
    </w:p>
    <w:p w14:paraId="5E94DBAF" w14:textId="77777777" w:rsidR="009F35D8" w:rsidRDefault="009F35D8" w:rsidP="00D75C4E">
      <w:pPr>
        <w:spacing w:line="276" w:lineRule="auto"/>
        <w:jc w:val="center"/>
        <w:rPr>
          <w:rFonts w:ascii="Book Antiqua" w:hAnsi="Book Antiqua"/>
          <w:b/>
          <w:bCs/>
          <w:iCs/>
        </w:rPr>
      </w:pPr>
    </w:p>
    <w:p w14:paraId="54A1114A" w14:textId="77777777" w:rsidR="001E6E98" w:rsidRDefault="001E6E98" w:rsidP="00D75C4E">
      <w:pPr>
        <w:spacing w:line="276" w:lineRule="auto"/>
        <w:jc w:val="center"/>
        <w:rPr>
          <w:rFonts w:ascii="Book Antiqua" w:hAnsi="Book Antiqua"/>
          <w:b/>
          <w:bCs/>
          <w:iCs/>
        </w:rPr>
      </w:pPr>
    </w:p>
    <w:p w14:paraId="0ED7B34B" w14:textId="3113834E" w:rsidR="00D75C4E" w:rsidRPr="00D75C4E" w:rsidRDefault="00D75C4E" w:rsidP="00D75C4E">
      <w:pPr>
        <w:spacing w:line="276" w:lineRule="auto"/>
        <w:jc w:val="center"/>
        <w:rPr>
          <w:rFonts w:ascii="Book Antiqua" w:hAnsi="Book Antiqua"/>
          <w:b/>
          <w:bCs/>
          <w:iCs/>
        </w:rPr>
      </w:pPr>
      <w:r w:rsidRPr="00D75C4E">
        <w:rPr>
          <w:rFonts w:ascii="Book Antiqua" w:hAnsi="Book Antiqua"/>
          <w:b/>
          <w:bCs/>
          <w:iCs/>
        </w:rPr>
        <w:t>Članak 20.</w:t>
      </w:r>
    </w:p>
    <w:p w14:paraId="03D57E51" w14:textId="6AC9EB2F" w:rsidR="00D75C4E" w:rsidRPr="00D75C4E" w:rsidRDefault="00D75C4E" w:rsidP="00BA5B20">
      <w:pPr>
        <w:spacing w:line="276" w:lineRule="auto"/>
        <w:jc w:val="both"/>
        <w:rPr>
          <w:rFonts w:ascii="Book Antiqua" w:hAnsi="Book Antiqua"/>
          <w:iCs/>
        </w:rPr>
      </w:pPr>
      <w:r w:rsidRPr="00D75C4E">
        <w:rPr>
          <w:rFonts w:ascii="Book Antiqua" w:hAnsi="Book Antiqua"/>
          <w:iCs/>
        </w:rPr>
        <w:t xml:space="preserve">Ovaj Pravilnik stupa na snagu </w:t>
      </w:r>
      <w:r w:rsidR="008B156F">
        <w:rPr>
          <w:rFonts w:ascii="Book Antiqua" w:hAnsi="Book Antiqua"/>
          <w:iCs/>
        </w:rPr>
        <w:t xml:space="preserve">danom donošenja, a objavit će se u </w:t>
      </w:r>
      <w:r w:rsidRPr="00D75C4E">
        <w:rPr>
          <w:rFonts w:ascii="Book Antiqua" w:hAnsi="Book Antiqua"/>
          <w:iCs/>
        </w:rPr>
        <w:t>„Službenom vjesniku“ Vukovarsko-srijemske županije.</w:t>
      </w:r>
    </w:p>
    <w:p w14:paraId="67250001" w14:textId="77777777" w:rsidR="00736628" w:rsidRPr="00D75C4E" w:rsidRDefault="00736628" w:rsidP="00736628">
      <w:pPr>
        <w:spacing w:line="276" w:lineRule="auto"/>
        <w:jc w:val="both"/>
        <w:rPr>
          <w:rFonts w:ascii="Book Antiqua" w:hAnsi="Book Antiqua"/>
          <w:iCs/>
        </w:rPr>
      </w:pPr>
    </w:p>
    <w:p w14:paraId="2A1D562E" w14:textId="77777777" w:rsidR="00736628" w:rsidRPr="00D75C4E" w:rsidRDefault="00736628" w:rsidP="00D75C4E">
      <w:pPr>
        <w:pStyle w:val="Odlomakpopisa"/>
        <w:spacing w:line="276" w:lineRule="auto"/>
        <w:ind w:left="1080"/>
        <w:rPr>
          <w:rFonts w:ascii="Book Antiqua" w:hAnsi="Book Antiqua"/>
          <w:iCs/>
          <w:sz w:val="22"/>
          <w:szCs w:val="22"/>
        </w:rPr>
      </w:pPr>
    </w:p>
    <w:p w14:paraId="7FDAB5C6" w14:textId="77777777" w:rsidR="00736628" w:rsidRPr="00D75C4E" w:rsidRDefault="00736628" w:rsidP="00736628">
      <w:pPr>
        <w:rPr>
          <w:rFonts w:ascii="Book Antiqua" w:hAnsi="Book Antiqua"/>
        </w:rPr>
      </w:pPr>
    </w:p>
    <w:p w14:paraId="48D11FBD" w14:textId="497D7C67" w:rsidR="00736628" w:rsidRDefault="001E6E98" w:rsidP="004D1C6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026280DF" w14:textId="4B4E272A" w:rsidR="001E6E98" w:rsidRDefault="001E6E98" w:rsidP="001E6E9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Dubravko Blašković</w:t>
      </w:r>
    </w:p>
    <w:p w14:paraId="02085593" w14:textId="6AC43B16" w:rsidR="001E6E98" w:rsidRPr="00D75C4E" w:rsidRDefault="001E6E98" w:rsidP="004D1C6C">
      <w:pPr>
        <w:jc w:val="right"/>
        <w:rPr>
          <w:rFonts w:ascii="Book Antiqua" w:hAnsi="Book Antiqua"/>
        </w:rPr>
      </w:pPr>
    </w:p>
    <w:sectPr w:rsidR="001E6E98" w:rsidRPr="00D7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31D6" w14:textId="77777777" w:rsidR="001D5D82" w:rsidRDefault="001D5D82" w:rsidP="00747DE9">
      <w:pPr>
        <w:spacing w:after="0" w:line="240" w:lineRule="auto"/>
      </w:pPr>
      <w:r>
        <w:separator/>
      </w:r>
    </w:p>
  </w:endnote>
  <w:endnote w:type="continuationSeparator" w:id="0">
    <w:p w14:paraId="2FD938D5" w14:textId="77777777" w:rsidR="001D5D82" w:rsidRDefault="001D5D82" w:rsidP="0074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64E5" w14:textId="77777777" w:rsidR="001D5D82" w:rsidRDefault="001D5D82" w:rsidP="00747DE9">
      <w:pPr>
        <w:spacing w:after="0" w:line="240" w:lineRule="auto"/>
      </w:pPr>
      <w:r>
        <w:separator/>
      </w:r>
    </w:p>
  </w:footnote>
  <w:footnote w:type="continuationSeparator" w:id="0">
    <w:p w14:paraId="2BB7E955" w14:textId="77777777" w:rsidR="001D5D82" w:rsidRDefault="001D5D82" w:rsidP="0074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467"/>
    <w:multiLevelType w:val="hybridMultilevel"/>
    <w:tmpl w:val="A4F6EAE0"/>
    <w:lvl w:ilvl="0" w:tplc="58A2D8EA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1F32BB"/>
    <w:multiLevelType w:val="hybridMultilevel"/>
    <w:tmpl w:val="CA84AE0E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90FFF"/>
    <w:multiLevelType w:val="hybridMultilevel"/>
    <w:tmpl w:val="A4F6EAE0"/>
    <w:lvl w:ilvl="0" w:tplc="FFFFFFFF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3D0277"/>
    <w:multiLevelType w:val="hybridMultilevel"/>
    <w:tmpl w:val="43AC9F02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081A"/>
    <w:multiLevelType w:val="hybridMultilevel"/>
    <w:tmpl w:val="4162D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2246D"/>
    <w:multiLevelType w:val="hybridMultilevel"/>
    <w:tmpl w:val="424A9402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589691">
    <w:abstractNumId w:val="0"/>
  </w:num>
  <w:num w:numId="2" w16cid:durableId="461971039">
    <w:abstractNumId w:val="1"/>
  </w:num>
  <w:num w:numId="3" w16cid:durableId="1152720862">
    <w:abstractNumId w:val="5"/>
  </w:num>
  <w:num w:numId="4" w16cid:durableId="1503815422">
    <w:abstractNumId w:val="3"/>
  </w:num>
  <w:num w:numId="5" w16cid:durableId="1909339704">
    <w:abstractNumId w:val="2"/>
  </w:num>
  <w:num w:numId="6" w16cid:durableId="1979266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28"/>
    <w:rsid w:val="000077C7"/>
    <w:rsid w:val="001120F5"/>
    <w:rsid w:val="001867F6"/>
    <w:rsid w:val="00193394"/>
    <w:rsid w:val="001D5D82"/>
    <w:rsid w:val="001E6E98"/>
    <w:rsid w:val="002026C2"/>
    <w:rsid w:val="002C5AEF"/>
    <w:rsid w:val="002E54DE"/>
    <w:rsid w:val="0049498D"/>
    <w:rsid w:val="004D1C6C"/>
    <w:rsid w:val="00596F9A"/>
    <w:rsid w:val="00641C1A"/>
    <w:rsid w:val="00733C13"/>
    <w:rsid w:val="00736628"/>
    <w:rsid w:val="00747DE9"/>
    <w:rsid w:val="00776993"/>
    <w:rsid w:val="007F2218"/>
    <w:rsid w:val="00842066"/>
    <w:rsid w:val="00845299"/>
    <w:rsid w:val="00862075"/>
    <w:rsid w:val="00885E66"/>
    <w:rsid w:val="008A4D6E"/>
    <w:rsid w:val="008B156F"/>
    <w:rsid w:val="0093079D"/>
    <w:rsid w:val="00975FE5"/>
    <w:rsid w:val="00976AEC"/>
    <w:rsid w:val="009E6744"/>
    <w:rsid w:val="009F35D8"/>
    <w:rsid w:val="00A06F59"/>
    <w:rsid w:val="00AD389E"/>
    <w:rsid w:val="00B00765"/>
    <w:rsid w:val="00BA5B20"/>
    <w:rsid w:val="00BB5977"/>
    <w:rsid w:val="00C20C3D"/>
    <w:rsid w:val="00C62091"/>
    <w:rsid w:val="00C860A0"/>
    <w:rsid w:val="00C94010"/>
    <w:rsid w:val="00C943E8"/>
    <w:rsid w:val="00CD6964"/>
    <w:rsid w:val="00CE2C47"/>
    <w:rsid w:val="00D24546"/>
    <w:rsid w:val="00D34BEB"/>
    <w:rsid w:val="00D41A99"/>
    <w:rsid w:val="00D75C4E"/>
    <w:rsid w:val="00DF6FC8"/>
    <w:rsid w:val="00E20BB3"/>
    <w:rsid w:val="00E54014"/>
    <w:rsid w:val="00E63DDE"/>
    <w:rsid w:val="00E91E64"/>
    <w:rsid w:val="00F63BBD"/>
    <w:rsid w:val="00F72528"/>
    <w:rsid w:val="00F80A01"/>
    <w:rsid w:val="00F82D25"/>
    <w:rsid w:val="00FA1F60"/>
    <w:rsid w:val="00FA74CC"/>
    <w:rsid w:val="00FD5EB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5C3"/>
  <w15:chartTrackingRefBased/>
  <w15:docId w15:val="{EA73F904-B05C-4BFE-B89C-449C85A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6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DE9"/>
  </w:style>
  <w:style w:type="paragraph" w:styleId="Podnoje">
    <w:name w:val="footer"/>
    <w:basedOn w:val="Normal"/>
    <w:link w:val="PodnojeChar"/>
    <w:uiPriority w:val="99"/>
    <w:unhideWhenUsed/>
    <w:rsid w:val="0074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dcterms:created xsi:type="dcterms:W3CDTF">2023-10-27T09:29:00Z</dcterms:created>
  <dcterms:modified xsi:type="dcterms:W3CDTF">2023-10-31T11:06:00Z</dcterms:modified>
</cp:coreProperties>
</file>