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26FA8" w14:textId="77777777" w:rsidR="00C62B35" w:rsidRPr="00EA6F84" w:rsidRDefault="00C62B35" w:rsidP="00C62B35">
      <w:pPr>
        <w:spacing w:after="0"/>
        <w:rPr>
          <w:rFonts w:ascii="Book Antiqua" w:hAnsi="Book Antiqua"/>
        </w:rPr>
      </w:pPr>
      <w:bookmarkStart w:id="0" w:name="_Hlk90543725"/>
      <w:r w:rsidRPr="00EA6F84">
        <w:rPr>
          <w:rFonts w:ascii="Book Antiqua" w:hAnsi="Book Antiqua"/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299FC54E" wp14:editId="71611494">
            <wp:simplePos x="0" y="0"/>
            <wp:positionH relativeFrom="page">
              <wp:posOffset>1547495</wp:posOffset>
            </wp:positionH>
            <wp:positionV relativeFrom="page">
              <wp:posOffset>725170</wp:posOffset>
            </wp:positionV>
            <wp:extent cx="457200" cy="591820"/>
            <wp:effectExtent l="0" t="0" r="0" b="0"/>
            <wp:wrapNone/>
            <wp:docPr id="2" name="Slika 2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1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6F84">
        <w:rPr>
          <w:rFonts w:ascii="Book Antiqua" w:hAnsi="Book Antiqua"/>
        </w:rPr>
        <w:t xml:space="preserve">                </w:t>
      </w:r>
    </w:p>
    <w:p w14:paraId="6FA23E25" w14:textId="77777777" w:rsidR="00C62B35" w:rsidRPr="00EA6F84" w:rsidRDefault="00C62B35" w:rsidP="00C62B35">
      <w:pPr>
        <w:spacing w:after="0"/>
        <w:rPr>
          <w:rFonts w:ascii="Book Antiqua" w:hAnsi="Book Antiqua"/>
        </w:rPr>
      </w:pPr>
    </w:p>
    <w:p w14:paraId="3E370189" w14:textId="77777777" w:rsidR="00C62B35" w:rsidRPr="00EA6F84" w:rsidRDefault="00C62B35" w:rsidP="00C62B35">
      <w:pPr>
        <w:spacing w:after="0"/>
        <w:rPr>
          <w:rFonts w:ascii="Book Antiqua" w:hAnsi="Book Antiqua"/>
        </w:rPr>
      </w:pPr>
    </w:p>
    <w:p w14:paraId="5F42B46B" w14:textId="77777777" w:rsidR="00C62B35" w:rsidRPr="00EA6F84" w:rsidRDefault="00C62B35" w:rsidP="00C62B35">
      <w:pPr>
        <w:spacing w:after="0"/>
        <w:rPr>
          <w:rFonts w:ascii="Book Antiqua" w:hAnsi="Book Antiqua" w:cstheme="minorHAnsi"/>
        </w:rPr>
      </w:pPr>
      <w:r w:rsidRPr="00EA6F84">
        <w:rPr>
          <w:rFonts w:ascii="Book Antiqua" w:hAnsi="Book Antiqua" w:cstheme="minorHAnsi"/>
        </w:rPr>
        <w:t>REPUBLIKA HRVATSKA</w:t>
      </w:r>
    </w:p>
    <w:p w14:paraId="1D1049EF" w14:textId="77777777" w:rsidR="00C62B35" w:rsidRPr="00EA6F84" w:rsidRDefault="00C62B35" w:rsidP="00C62B35">
      <w:pPr>
        <w:spacing w:after="0"/>
        <w:rPr>
          <w:rFonts w:ascii="Book Antiqua" w:hAnsi="Book Antiqua" w:cstheme="minorHAnsi"/>
        </w:rPr>
      </w:pPr>
      <w:r w:rsidRPr="00EA6F84">
        <w:rPr>
          <w:rFonts w:ascii="Book Antiqua" w:hAnsi="Book Antiqua" w:cstheme="minorHAnsi"/>
        </w:rPr>
        <w:t>VUKOVARSKO-SRIJEMSKA ŽUPANIJA</w:t>
      </w:r>
    </w:p>
    <w:p w14:paraId="14F1203B" w14:textId="77777777" w:rsidR="00C62B35" w:rsidRPr="00EA6F84" w:rsidRDefault="00C62B35" w:rsidP="00C62B35">
      <w:pPr>
        <w:spacing w:after="0"/>
        <w:rPr>
          <w:rFonts w:ascii="Book Antiqua" w:hAnsi="Book Antiqua" w:cstheme="minorHAnsi"/>
        </w:rPr>
      </w:pPr>
      <w:r w:rsidRPr="00EA6F84">
        <w:rPr>
          <w:rFonts w:ascii="Book Antiqua" w:hAnsi="Book Antiqua"/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345F6A67" wp14:editId="4B81B5FA">
            <wp:simplePos x="0" y="0"/>
            <wp:positionH relativeFrom="column">
              <wp:posOffset>138430</wp:posOffset>
            </wp:positionH>
            <wp:positionV relativeFrom="paragraph">
              <wp:posOffset>48260</wp:posOffset>
            </wp:positionV>
            <wp:extent cx="333375" cy="414020"/>
            <wp:effectExtent l="0" t="0" r="9525" b="5080"/>
            <wp:wrapSquare wrapText="bothSides"/>
            <wp:docPr id="1" name="Slika 1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4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6F84">
        <w:rPr>
          <w:rFonts w:ascii="Book Antiqua" w:hAnsi="Book Antiqua" w:cstheme="minorHAnsi"/>
        </w:rPr>
        <w:t xml:space="preserve"> </w:t>
      </w:r>
    </w:p>
    <w:p w14:paraId="016E3913" w14:textId="77777777" w:rsidR="00C62B35" w:rsidRPr="00EA6F84" w:rsidRDefault="00C62B35" w:rsidP="00C62B35">
      <w:pPr>
        <w:spacing w:after="0"/>
        <w:rPr>
          <w:rFonts w:ascii="Book Antiqua" w:hAnsi="Book Antiqua" w:cstheme="minorHAnsi"/>
          <w:b/>
        </w:rPr>
      </w:pPr>
      <w:r w:rsidRPr="00EA6F84">
        <w:rPr>
          <w:rFonts w:ascii="Book Antiqua" w:hAnsi="Book Antiqua" w:cstheme="minorHAnsi"/>
          <w:b/>
        </w:rPr>
        <w:t>OPĆINA TOVARNIK</w:t>
      </w:r>
    </w:p>
    <w:p w14:paraId="2EA2C2BF" w14:textId="2881BADF" w:rsidR="00C62B35" w:rsidRPr="00EA6F84" w:rsidRDefault="00C62B35" w:rsidP="00C62B35">
      <w:pPr>
        <w:spacing w:after="0"/>
        <w:rPr>
          <w:rFonts w:ascii="Book Antiqua" w:hAnsi="Book Antiqua" w:cstheme="minorHAnsi"/>
          <w:b/>
        </w:rPr>
      </w:pPr>
      <w:r w:rsidRPr="00EA6F84">
        <w:rPr>
          <w:rFonts w:ascii="Book Antiqua" w:hAnsi="Book Antiqua" w:cstheme="minorHAnsi"/>
          <w:b/>
        </w:rPr>
        <w:t>OPĆINSK</w:t>
      </w:r>
      <w:r w:rsidR="00F1782B">
        <w:rPr>
          <w:rFonts w:ascii="Book Antiqua" w:hAnsi="Book Antiqua" w:cstheme="minorHAnsi"/>
          <w:b/>
        </w:rPr>
        <w:t>O VIJEĆE</w:t>
      </w:r>
      <w:r w:rsidR="009C42BE">
        <w:rPr>
          <w:rFonts w:ascii="Book Antiqua" w:hAnsi="Book Antiqua" w:cstheme="minorHAnsi"/>
          <w:b/>
        </w:rPr>
        <w:t xml:space="preserve"> </w:t>
      </w:r>
    </w:p>
    <w:p w14:paraId="3515E331" w14:textId="77777777" w:rsidR="00C62B35" w:rsidRPr="00EA6F84" w:rsidRDefault="00C62B35" w:rsidP="00C62B35">
      <w:pPr>
        <w:spacing w:after="0"/>
        <w:rPr>
          <w:rFonts w:ascii="Book Antiqua" w:hAnsi="Book Antiqua" w:cstheme="minorHAnsi"/>
        </w:rPr>
      </w:pPr>
    </w:p>
    <w:p w14:paraId="7E7418D9" w14:textId="22E7D2E6" w:rsidR="002851ED" w:rsidRPr="002851ED" w:rsidRDefault="002851ED" w:rsidP="002851ED">
      <w:pPr>
        <w:spacing w:after="0"/>
        <w:rPr>
          <w:rFonts w:ascii="Book Antiqua" w:hAnsi="Book Antiqua" w:cstheme="minorHAnsi"/>
        </w:rPr>
      </w:pPr>
      <w:r w:rsidRPr="002851ED">
        <w:rPr>
          <w:rFonts w:ascii="Book Antiqua" w:hAnsi="Book Antiqua" w:cstheme="minorHAnsi"/>
        </w:rPr>
        <w:t>KLASA: 024-08/23-01/</w:t>
      </w:r>
      <w:r>
        <w:rPr>
          <w:rFonts w:ascii="Book Antiqua" w:hAnsi="Book Antiqua" w:cstheme="minorHAnsi"/>
        </w:rPr>
        <w:t>3</w:t>
      </w:r>
      <w:r w:rsidR="00C60330">
        <w:rPr>
          <w:rFonts w:ascii="Book Antiqua" w:hAnsi="Book Antiqua" w:cstheme="minorHAnsi"/>
        </w:rPr>
        <w:t>5</w:t>
      </w:r>
    </w:p>
    <w:p w14:paraId="43502BD8" w14:textId="77777777" w:rsidR="002851ED" w:rsidRDefault="002851ED" w:rsidP="002851ED">
      <w:pPr>
        <w:spacing w:after="0"/>
        <w:rPr>
          <w:rFonts w:ascii="Book Antiqua" w:hAnsi="Book Antiqua" w:cstheme="minorHAnsi"/>
        </w:rPr>
      </w:pPr>
      <w:r w:rsidRPr="002851ED">
        <w:rPr>
          <w:rFonts w:ascii="Book Antiqua" w:hAnsi="Book Antiqua" w:cstheme="minorHAnsi"/>
        </w:rPr>
        <w:t>URBROJ: 2196-28-03-23-1</w:t>
      </w:r>
    </w:p>
    <w:p w14:paraId="74A34057" w14:textId="3CFFFB15" w:rsidR="00C62B35" w:rsidRPr="00717F0C" w:rsidRDefault="006A6A97" w:rsidP="002851ED">
      <w:pPr>
        <w:spacing w:after="0"/>
        <w:rPr>
          <w:rFonts w:ascii="Book Antiqua" w:hAnsi="Book Antiqua" w:cstheme="minorHAnsi"/>
        </w:rPr>
      </w:pPr>
      <w:r w:rsidRPr="00717F0C">
        <w:rPr>
          <w:rFonts w:ascii="Book Antiqua" w:hAnsi="Book Antiqua" w:cstheme="minorHAnsi"/>
        </w:rPr>
        <w:t xml:space="preserve">Tovarnik, </w:t>
      </w:r>
      <w:r w:rsidR="00F1782B">
        <w:rPr>
          <w:rFonts w:ascii="Book Antiqua" w:hAnsi="Book Antiqua" w:cstheme="minorHAnsi"/>
        </w:rPr>
        <w:t>24</w:t>
      </w:r>
      <w:r w:rsidR="00717F0C">
        <w:rPr>
          <w:rFonts w:ascii="Book Antiqua" w:hAnsi="Book Antiqua" w:cstheme="minorHAnsi"/>
        </w:rPr>
        <w:t>.</w:t>
      </w:r>
      <w:r w:rsidR="009C42BE">
        <w:rPr>
          <w:rFonts w:ascii="Book Antiqua" w:hAnsi="Book Antiqua" w:cstheme="minorHAnsi"/>
        </w:rPr>
        <w:t xml:space="preserve"> </w:t>
      </w:r>
      <w:r w:rsidR="00C963C0">
        <w:rPr>
          <w:rFonts w:ascii="Book Antiqua" w:hAnsi="Book Antiqua" w:cstheme="minorHAnsi"/>
        </w:rPr>
        <w:t>listopada</w:t>
      </w:r>
      <w:r w:rsidR="009C42BE">
        <w:rPr>
          <w:rFonts w:ascii="Book Antiqua" w:hAnsi="Book Antiqua" w:cstheme="minorHAnsi"/>
        </w:rPr>
        <w:t xml:space="preserve"> </w:t>
      </w:r>
      <w:r w:rsidR="00717F0C">
        <w:rPr>
          <w:rFonts w:ascii="Book Antiqua" w:hAnsi="Book Antiqua" w:cstheme="minorHAnsi"/>
        </w:rPr>
        <w:t>2023.</w:t>
      </w:r>
      <w:r w:rsidR="009C42BE">
        <w:rPr>
          <w:rFonts w:ascii="Book Antiqua" w:hAnsi="Book Antiqua" w:cstheme="minorHAnsi"/>
        </w:rPr>
        <w:t xml:space="preserve"> godine</w:t>
      </w:r>
      <w:r w:rsidRPr="00717F0C">
        <w:rPr>
          <w:rFonts w:ascii="Book Antiqua" w:hAnsi="Book Antiqua" w:cstheme="minorHAnsi"/>
        </w:rPr>
        <w:t xml:space="preserve">  </w:t>
      </w:r>
      <w:r w:rsidR="00C62B35" w:rsidRPr="00717F0C">
        <w:rPr>
          <w:rFonts w:ascii="Book Antiqua" w:hAnsi="Book Antiqua" w:cstheme="minorHAnsi"/>
        </w:rPr>
        <w:t xml:space="preserve">  </w:t>
      </w:r>
    </w:p>
    <w:bookmarkEnd w:id="0"/>
    <w:p w14:paraId="3BEA203F" w14:textId="77777777" w:rsidR="000B239A" w:rsidRDefault="000B239A" w:rsidP="00B07ACF">
      <w:pPr>
        <w:jc w:val="both"/>
        <w:rPr>
          <w:rFonts w:ascii="Book Antiqua" w:hAnsi="Book Antiqua"/>
        </w:rPr>
      </w:pPr>
    </w:p>
    <w:p w14:paraId="56376A06" w14:textId="77777777" w:rsidR="000B239A" w:rsidRDefault="000B239A" w:rsidP="000B239A">
      <w:pPr>
        <w:autoSpaceDE w:val="0"/>
        <w:autoSpaceDN w:val="0"/>
        <w:adjustRightInd w:val="0"/>
        <w:spacing w:after="0"/>
        <w:jc w:val="both"/>
        <w:rPr>
          <w:rFonts w:ascii="Book Antiqua" w:eastAsiaTheme="minorEastAsia" w:hAnsi="Book Antiqua"/>
          <w:lang w:eastAsia="hr-HR"/>
        </w:rPr>
      </w:pPr>
    </w:p>
    <w:p w14:paraId="476E1651" w14:textId="383F8E4A" w:rsidR="00351E55" w:rsidRDefault="00351E55" w:rsidP="00B07ACF">
      <w:pPr>
        <w:jc w:val="both"/>
        <w:rPr>
          <w:rFonts w:ascii="Book Antiqua" w:hAnsi="Book Antiqua"/>
        </w:rPr>
      </w:pPr>
      <w:r w:rsidRPr="00351E55">
        <w:rPr>
          <w:rFonts w:ascii="Book Antiqua" w:hAnsi="Book Antiqua"/>
        </w:rPr>
        <w:t xml:space="preserve">Na temelju članka </w:t>
      </w:r>
      <w:bookmarkStart w:id="1" w:name="_Hlk148513614"/>
      <w:r w:rsidRPr="00351E55">
        <w:rPr>
          <w:rFonts w:ascii="Book Antiqua" w:hAnsi="Book Antiqua"/>
        </w:rPr>
        <w:t>10. stavka 1. Zakona o plaćama u lokalnoj i područnoj ( regionalnoj ) samoupravi ( „Narodne novine“  br. 28/10 )</w:t>
      </w:r>
      <w:bookmarkEnd w:id="1"/>
      <w:r w:rsidRPr="00351E55">
        <w:rPr>
          <w:rFonts w:ascii="Book Antiqua" w:hAnsi="Book Antiqua"/>
        </w:rPr>
        <w:t xml:space="preserve">, te članka 31. Statuta Općine Tovarnik ( „Službeni vjesnik“ Vukovarsko-srijemske županije br. 3/22 ) na prijedlog općinskog načelnika Općine Tovarnik, Općinsko vijeće Općine Tovarnik na svojoj </w:t>
      </w:r>
      <w:r w:rsidR="0065692F">
        <w:rPr>
          <w:rFonts w:ascii="Book Antiqua" w:hAnsi="Book Antiqua"/>
        </w:rPr>
        <w:t xml:space="preserve">19. </w:t>
      </w:r>
      <w:r w:rsidRPr="00351E55">
        <w:rPr>
          <w:rFonts w:ascii="Book Antiqua" w:hAnsi="Book Antiqua"/>
        </w:rPr>
        <w:t xml:space="preserve">sjednici održanoj dana </w:t>
      </w:r>
      <w:r w:rsidR="00F1782B">
        <w:rPr>
          <w:rFonts w:ascii="Book Antiqua" w:hAnsi="Book Antiqua"/>
        </w:rPr>
        <w:t>24. listopada</w:t>
      </w:r>
      <w:r w:rsidR="009C42BE">
        <w:rPr>
          <w:rFonts w:ascii="Book Antiqua" w:hAnsi="Book Antiqua"/>
        </w:rPr>
        <w:t xml:space="preserve"> </w:t>
      </w:r>
      <w:r w:rsidRPr="00351E55">
        <w:rPr>
          <w:rFonts w:ascii="Book Antiqua" w:hAnsi="Book Antiqua"/>
        </w:rPr>
        <w:t>20</w:t>
      </w:r>
      <w:r>
        <w:rPr>
          <w:rFonts w:ascii="Book Antiqua" w:hAnsi="Book Antiqua"/>
        </w:rPr>
        <w:t>23</w:t>
      </w:r>
      <w:r w:rsidRPr="00351E55">
        <w:rPr>
          <w:rFonts w:ascii="Book Antiqua" w:hAnsi="Book Antiqua"/>
        </w:rPr>
        <w:t>.</w:t>
      </w:r>
      <w:r w:rsidR="009C42BE">
        <w:rPr>
          <w:rFonts w:ascii="Book Antiqua" w:hAnsi="Book Antiqua"/>
        </w:rPr>
        <w:t xml:space="preserve"> godine</w:t>
      </w:r>
      <w:r>
        <w:rPr>
          <w:rFonts w:ascii="Book Antiqua" w:hAnsi="Book Antiqua"/>
        </w:rPr>
        <w:t>,</w:t>
      </w:r>
      <w:r w:rsidRPr="00351E55">
        <w:rPr>
          <w:rFonts w:ascii="Book Antiqua" w:hAnsi="Book Antiqua"/>
        </w:rPr>
        <w:t xml:space="preserve"> d o n o s i</w:t>
      </w:r>
    </w:p>
    <w:p w14:paraId="39F30874" w14:textId="77777777" w:rsidR="000B239A" w:rsidRDefault="000B239A" w:rsidP="00351E55">
      <w:pPr>
        <w:jc w:val="center"/>
        <w:rPr>
          <w:rFonts w:ascii="Book Antiqua" w:hAnsi="Book Antiqua"/>
          <w:b/>
          <w:bCs/>
        </w:rPr>
      </w:pPr>
    </w:p>
    <w:p w14:paraId="2C572665" w14:textId="40BD51AC" w:rsidR="00351E55" w:rsidRPr="00351E55" w:rsidRDefault="009747EF" w:rsidP="00351E55">
      <w:pPr>
        <w:jc w:val="center"/>
        <w:rPr>
          <w:rFonts w:ascii="Book Antiqua" w:hAnsi="Book Antiqua"/>
          <w:b/>
          <w:bCs/>
        </w:rPr>
      </w:pPr>
      <w:r w:rsidRPr="00351E55">
        <w:rPr>
          <w:rFonts w:ascii="Book Antiqua" w:hAnsi="Book Antiqua"/>
          <w:b/>
          <w:bCs/>
        </w:rPr>
        <w:t xml:space="preserve">Odluku </w:t>
      </w:r>
      <w:bookmarkStart w:id="2" w:name="_Hlk148513592"/>
      <w:r w:rsidRPr="00351E55">
        <w:rPr>
          <w:rFonts w:ascii="Book Antiqua" w:hAnsi="Book Antiqua"/>
          <w:b/>
          <w:bCs/>
        </w:rPr>
        <w:t xml:space="preserve">o </w:t>
      </w:r>
      <w:r>
        <w:rPr>
          <w:rFonts w:ascii="Book Antiqua" w:hAnsi="Book Antiqua"/>
          <w:b/>
          <w:bCs/>
        </w:rPr>
        <w:t>II. i</w:t>
      </w:r>
      <w:r w:rsidRPr="00351E55">
        <w:rPr>
          <w:rFonts w:ascii="Book Antiqua" w:hAnsi="Book Antiqua"/>
          <w:b/>
          <w:bCs/>
        </w:rPr>
        <w:t xml:space="preserve">zmjenama </w:t>
      </w:r>
      <w:r>
        <w:rPr>
          <w:rFonts w:ascii="Book Antiqua" w:hAnsi="Book Antiqua"/>
          <w:b/>
          <w:bCs/>
        </w:rPr>
        <w:t xml:space="preserve">i dopunama </w:t>
      </w:r>
      <w:r w:rsidRPr="00351E55">
        <w:rPr>
          <w:rFonts w:ascii="Book Antiqua" w:hAnsi="Book Antiqua"/>
          <w:b/>
          <w:bCs/>
        </w:rPr>
        <w:t xml:space="preserve">odluke o koeficijentima za obračun plaće službenika i namještenika jedinstvenog upravnog odjela općine </w:t>
      </w:r>
      <w:r>
        <w:rPr>
          <w:rFonts w:ascii="Book Antiqua" w:hAnsi="Book Antiqua"/>
          <w:b/>
          <w:bCs/>
        </w:rPr>
        <w:t>T</w:t>
      </w:r>
      <w:r w:rsidRPr="00351E55">
        <w:rPr>
          <w:rFonts w:ascii="Book Antiqua" w:hAnsi="Book Antiqua"/>
          <w:b/>
          <w:bCs/>
        </w:rPr>
        <w:t>ovarnik</w:t>
      </w:r>
      <w:bookmarkEnd w:id="2"/>
      <w:r>
        <w:rPr>
          <w:rFonts w:ascii="Book Antiqua" w:hAnsi="Book Antiqua"/>
          <w:b/>
          <w:bCs/>
        </w:rPr>
        <w:t xml:space="preserve"> </w:t>
      </w:r>
    </w:p>
    <w:p w14:paraId="4D184C7D" w14:textId="01C62B34" w:rsidR="00590EC0" w:rsidRPr="00590EC0" w:rsidRDefault="00590EC0" w:rsidP="009C42BE">
      <w:pPr>
        <w:jc w:val="center"/>
        <w:rPr>
          <w:rFonts w:ascii="Book Antiqua" w:hAnsi="Book Antiqua"/>
        </w:rPr>
      </w:pPr>
      <w:r w:rsidRPr="00590EC0">
        <w:rPr>
          <w:rFonts w:ascii="Book Antiqua" w:hAnsi="Book Antiqua"/>
        </w:rPr>
        <w:t>Članak 1.</w:t>
      </w:r>
    </w:p>
    <w:p w14:paraId="7D4EB4AB" w14:textId="2E16A482" w:rsidR="00351E55" w:rsidRPr="00351E55" w:rsidRDefault="00351E55" w:rsidP="00717F0C">
      <w:pPr>
        <w:jc w:val="both"/>
        <w:rPr>
          <w:rFonts w:ascii="Book Antiqua" w:hAnsi="Book Antiqua"/>
        </w:rPr>
      </w:pPr>
      <w:r w:rsidRPr="00351E55">
        <w:rPr>
          <w:rFonts w:ascii="Book Antiqua" w:hAnsi="Book Antiqua"/>
        </w:rPr>
        <w:t>U Odluci o koeficijentima za obračun plaće službenika i namještenika Jedinstvenog upravnog odjela Općine Tovarnik ( Službeni vjesnik Vukovarsko-srijemske županije br. 8/20  )</w:t>
      </w:r>
      <w:r w:rsidR="000C27A3">
        <w:rPr>
          <w:rFonts w:ascii="Book Antiqua" w:hAnsi="Book Antiqua"/>
        </w:rPr>
        <w:t>,</w:t>
      </w:r>
      <w:r w:rsidRPr="00351E55">
        <w:rPr>
          <w:rFonts w:ascii="Book Antiqua" w:hAnsi="Book Antiqua"/>
        </w:rPr>
        <w:t xml:space="preserve"> Odluci o izmjenama odluke o koeficijentima za obračun plaće Službenika i namještenika Jedinstvenog upravnog odjela Općine Tovarnik ( KLASA: 021-05/21-03/09, URBROJ: 2188/12-04-21-18)(u daljnjem tekstu: Odluka o koeficijentima  ) </w:t>
      </w:r>
      <w:r w:rsidR="000C27A3">
        <w:rPr>
          <w:rFonts w:ascii="Book Antiqua" w:hAnsi="Book Antiqua"/>
        </w:rPr>
        <w:t xml:space="preserve">te Odluci </w:t>
      </w:r>
      <w:r w:rsidRPr="00351E55">
        <w:rPr>
          <w:rFonts w:ascii="Book Antiqua" w:hAnsi="Book Antiqua"/>
        </w:rPr>
        <w:t>u članku 2., mijenjaju se koeficijenti na sljedeći način:</w:t>
      </w:r>
    </w:p>
    <w:p w14:paraId="4D519699" w14:textId="451479DA" w:rsidR="00351E55" w:rsidRPr="00351E55" w:rsidRDefault="009747EF" w:rsidP="00717F0C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Pod rednim brojem 14 briše se - </w:t>
      </w:r>
      <w:r w:rsidR="007358C4" w:rsidRPr="009747EF">
        <w:rPr>
          <w:rFonts w:ascii="Book Antiqua" w:hAnsi="Book Antiqua"/>
          <w:i/>
          <w:iCs/>
        </w:rPr>
        <w:t>viši</w:t>
      </w:r>
      <w:r w:rsidR="00717F0C" w:rsidRPr="009747EF">
        <w:rPr>
          <w:rFonts w:ascii="Book Antiqua" w:hAnsi="Book Antiqua"/>
          <w:i/>
          <w:iCs/>
        </w:rPr>
        <w:t xml:space="preserve"> referent – administrativni tajnik</w:t>
      </w:r>
      <w:r>
        <w:rPr>
          <w:rFonts w:ascii="Book Antiqua" w:hAnsi="Book Antiqua"/>
        </w:rPr>
        <w:t xml:space="preserve"> te sada glasi:</w:t>
      </w:r>
      <w:r w:rsidRPr="009747EF">
        <w:t xml:space="preserve"> </w:t>
      </w:r>
      <w:r w:rsidRPr="009747EF">
        <w:rPr>
          <w:rFonts w:ascii="Book Antiqua" w:hAnsi="Book Antiqua"/>
          <w:b/>
          <w:bCs/>
        </w:rPr>
        <w:t>viši referent za administrativne poslove i uredsko poslovanje</w:t>
      </w:r>
      <w:r>
        <w:rPr>
          <w:rFonts w:ascii="Book Antiqua" w:hAnsi="Book Antiqua"/>
        </w:rPr>
        <w:t xml:space="preserve">, dok ostale odredbe ostaju nepromijenjene.   </w:t>
      </w:r>
    </w:p>
    <w:p w14:paraId="25B496B0" w14:textId="77777777" w:rsidR="000B239A" w:rsidRDefault="000B239A" w:rsidP="00351E55">
      <w:pPr>
        <w:jc w:val="center"/>
        <w:rPr>
          <w:rFonts w:ascii="Book Antiqua" w:hAnsi="Book Antiqua"/>
        </w:rPr>
      </w:pPr>
    </w:p>
    <w:p w14:paraId="03C3BFA3" w14:textId="046CC210" w:rsidR="00351E55" w:rsidRPr="00351E55" w:rsidRDefault="00351E55" w:rsidP="00351E55">
      <w:pPr>
        <w:jc w:val="center"/>
        <w:rPr>
          <w:rFonts w:ascii="Book Antiqua" w:hAnsi="Book Antiqua"/>
        </w:rPr>
      </w:pPr>
      <w:r w:rsidRPr="00351E55">
        <w:rPr>
          <w:rFonts w:ascii="Book Antiqua" w:hAnsi="Book Antiqua"/>
        </w:rPr>
        <w:t>Članak 2.</w:t>
      </w:r>
    </w:p>
    <w:p w14:paraId="079B741C" w14:textId="36D65BDC" w:rsidR="00351E55" w:rsidRPr="00351E55" w:rsidRDefault="00351E55" w:rsidP="00351E55">
      <w:pPr>
        <w:jc w:val="both"/>
        <w:rPr>
          <w:rFonts w:ascii="Book Antiqua" w:hAnsi="Book Antiqua"/>
        </w:rPr>
      </w:pPr>
      <w:r w:rsidRPr="00351E55">
        <w:rPr>
          <w:rFonts w:ascii="Book Antiqua" w:hAnsi="Book Antiqua"/>
        </w:rPr>
        <w:t>Ostale Odredbe Odluke o koeficijentima</w:t>
      </w:r>
      <w:r w:rsidR="00717F0C">
        <w:rPr>
          <w:rFonts w:ascii="Book Antiqua" w:hAnsi="Book Antiqua"/>
        </w:rPr>
        <w:t xml:space="preserve"> kao i izmjena i dopuna Odluka o koeficijentima </w:t>
      </w:r>
      <w:r w:rsidRPr="00351E55">
        <w:rPr>
          <w:rFonts w:ascii="Book Antiqua" w:hAnsi="Book Antiqua"/>
        </w:rPr>
        <w:t xml:space="preserve"> ostaju neizmijenjene. </w:t>
      </w:r>
    </w:p>
    <w:p w14:paraId="23FAEBF5" w14:textId="77777777" w:rsidR="00351E55" w:rsidRPr="00351E55" w:rsidRDefault="00351E55" w:rsidP="00717F0C">
      <w:pPr>
        <w:jc w:val="center"/>
        <w:rPr>
          <w:rFonts w:ascii="Book Antiqua" w:hAnsi="Book Antiqua"/>
        </w:rPr>
      </w:pPr>
      <w:r w:rsidRPr="00351E55">
        <w:rPr>
          <w:rFonts w:ascii="Book Antiqua" w:hAnsi="Book Antiqua"/>
        </w:rPr>
        <w:t>Članak 3.</w:t>
      </w:r>
    </w:p>
    <w:p w14:paraId="6C3AEC52" w14:textId="4330C417" w:rsidR="00351E55" w:rsidRPr="00351E55" w:rsidRDefault="00351E55" w:rsidP="00717F0C">
      <w:pPr>
        <w:jc w:val="both"/>
        <w:rPr>
          <w:rFonts w:ascii="Book Antiqua" w:hAnsi="Book Antiqua"/>
        </w:rPr>
      </w:pPr>
      <w:r w:rsidRPr="00351E55">
        <w:rPr>
          <w:rFonts w:ascii="Book Antiqua" w:hAnsi="Book Antiqua"/>
        </w:rPr>
        <w:t xml:space="preserve">Ova Odluka stupa na snagu </w:t>
      </w:r>
      <w:r w:rsidR="000B239A">
        <w:rPr>
          <w:rFonts w:ascii="Book Antiqua" w:hAnsi="Book Antiqua"/>
        </w:rPr>
        <w:t>danom donošenja, a objavit će se u</w:t>
      </w:r>
      <w:r w:rsidRPr="00351E55">
        <w:rPr>
          <w:rFonts w:ascii="Book Antiqua" w:hAnsi="Book Antiqua"/>
        </w:rPr>
        <w:t xml:space="preserve"> „Službenom vjesniku“ Vukovarsko-srijemske županije. </w:t>
      </w:r>
    </w:p>
    <w:p w14:paraId="56C1ECCE" w14:textId="77777777" w:rsidR="000B239A" w:rsidRDefault="000B239A" w:rsidP="00717F0C">
      <w:pPr>
        <w:jc w:val="right"/>
        <w:rPr>
          <w:rFonts w:ascii="Book Antiqua" w:hAnsi="Book Antiqua"/>
        </w:rPr>
      </w:pPr>
    </w:p>
    <w:p w14:paraId="645D9081" w14:textId="39C7EB71" w:rsidR="0065692F" w:rsidRPr="0065692F" w:rsidRDefault="00F1782B" w:rsidP="0065692F">
      <w:pPr>
        <w:jc w:val="right"/>
        <w:rPr>
          <w:rFonts w:ascii="Book Antiqua" w:hAnsi="Book Antiqua"/>
        </w:rPr>
      </w:pPr>
      <w:r>
        <w:rPr>
          <w:rFonts w:ascii="Book Antiqua" w:hAnsi="Book Antiqua"/>
        </w:rPr>
        <w:t>PREDSJEDNIK OPĆINSKOG VIJEĆA</w:t>
      </w:r>
    </w:p>
    <w:p w14:paraId="36C5153B" w14:textId="16CE59A6" w:rsidR="00590EC0" w:rsidRPr="00590EC0" w:rsidRDefault="00F1782B" w:rsidP="0065692F">
      <w:pPr>
        <w:jc w:val="right"/>
        <w:rPr>
          <w:rFonts w:ascii="Book Antiqua" w:hAnsi="Book Antiqua"/>
        </w:rPr>
      </w:pPr>
      <w:r>
        <w:rPr>
          <w:rFonts w:ascii="Book Antiqua" w:hAnsi="Book Antiqua"/>
        </w:rPr>
        <w:t>Dubravko Blašković</w:t>
      </w:r>
    </w:p>
    <w:sectPr w:rsidR="00590EC0" w:rsidRPr="00590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C0515"/>
    <w:multiLevelType w:val="hybridMultilevel"/>
    <w:tmpl w:val="4530A4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0919A2"/>
    <w:multiLevelType w:val="hybridMultilevel"/>
    <w:tmpl w:val="DDD84AA2"/>
    <w:lvl w:ilvl="0" w:tplc="85D010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4531693">
    <w:abstractNumId w:val="1"/>
  </w:num>
  <w:num w:numId="2" w16cid:durableId="15300728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B35"/>
    <w:rsid w:val="00010163"/>
    <w:rsid w:val="00011C02"/>
    <w:rsid w:val="000B1C43"/>
    <w:rsid w:val="000B239A"/>
    <w:rsid w:val="000B58B0"/>
    <w:rsid w:val="000C27A3"/>
    <w:rsid w:val="000E6F2B"/>
    <w:rsid w:val="001641DF"/>
    <w:rsid w:val="00165086"/>
    <w:rsid w:val="00185BA2"/>
    <w:rsid w:val="002851ED"/>
    <w:rsid w:val="00343B60"/>
    <w:rsid w:val="00351E55"/>
    <w:rsid w:val="0038555F"/>
    <w:rsid w:val="003D3531"/>
    <w:rsid w:val="00427D3F"/>
    <w:rsid w:val="0047556A"/>
    <w:rsid w:val="004A20CE"/>
    <w:rsid w:val="0050707E"/>
    <w:rsid w:val="00590EC0"/>
    <w:rsid w:val="005B31D6"/>
    <w:rsid w:val="0065692F"/>
    <w:rsid w:val="00681681"/>
    <w:rsid w:val="006A2323"/>
    <w:rsid w:val="006A6A97"/>
    <w:rsid w:val="006B6D78"/>
    <w:rsid w:val="006E7D52"/>
    <w:rsid w:val="0071240B"/>
    <w:rsid w:val="00717F0C"/>
    <w:rsid w:val="007358C4"/>
    <w:rsid w:val="00756798"/>
    <w:rsid w:val="007D3F0C"/>
    <w:rsid w:val="007F0E92"/>
    <w:rsid w:val="00804877"/>
    <w:rsid w:val="00864E1D"/>
    <w:rsid w:val="00867F6B"/>
    <w:rsid w:val="00883D9F"/>
    <w:rsid w:val="008E00DD"/>
    <w:rsid w:val="00922ED3"/>
    <w:rsid w:val="00966112"/>
    <w:rsid w:val="009747EF"/>
    <w:rsid w:val="00991DBB"/>
    <w:rsid w:val="009B4173"/>
    <w:rsid w:val="009C42BE"/>
    <w:rsid w:val="009E50B2"/>
    <w:rsid w:val="00A3398D"/>
    <w:rsid w:val="00A92A9D"/>
    <w:rsid w:val="00B07ACF"/>
    <w:rsid w:val="00B55825"/>
    <w:rsid w:val="00B62046"/>
    <w:rsid w:val="00B827D1"/>
    <w:rsid w:val="00BB1628"/>
    <w:rsid w:val="00C22DB1"/>
    <w:rsid w:val="00C31057"/>
    <w:rsid w:val="00C60330"/>
    <w:rsid w:val="00C62B35"/>
    <w:rsid w:val="00C8623E"/>
    <w:rsid w:val="00C963C0"/>
    <w:rsid w:val="00CA79BC"/>
    <w:rsid w:val="00D21EB5"/>
    <w:rsid w:val="00D31B4B"/>
    <w:rsid w:val="00D40B29"/>
    <w:rsid w:val="00D62528"/>
    <w:rsid w:val="00DD16DA"/>
    <w:rsid w:val="00DE13A8"/>
    <w:rsid w:val="00E11103"/>
    <w:rsid w:val="00E87082"/>
    <w:rsid w:val="00EA6F84"/>
    <w:rsid w:val="00F1782B"/>
    <w:rsid w:val="00F45085"/>
    <w:rsid w:val="00F46078"/>
    <w:rsid w:val="00FC0864"/>
    <w:rsid w:val="00FF31F7"/>
    <w:rsid w:val="00FF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80640"/>
  <w15:chartTrackingRefBased/>
  <w15:docId w15:val="{D1C45E9A-F84A-4ADF-9A6A-46C6B8645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B35"/>
    <w:pPr>
      <w:spacing w:after="200"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62B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Tovarnik</dc:creator>
  <cp:keywords/>
  <dc:description/>
  <cp:lastModifiedBy>Ivan Džunja</cp:lastModifiedBy>
  <cp:revision>4</cp:revision>
  <cp:lastPrinted>2022-08-22T12:39:00Z</cp:lastPrinted>
  <dcterms:created xsi:type="dcterms:W3CDTF">2023-10-27T07:31:00Z</dcterms:created>
  <dcterms:modified xsi:type="dcterms:W3CDTF">2023-10-30T08:49:00Z</dcterms:modified>
</cp:coreProperties>
</file>