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54B0" w14:textId="77777777" w:rsidR="0069443F" w:rsidRPr="0086739C" w:rsidRDefault="0069443F" w:rsidP="0069443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="Times New Roman" w:hAnsi="Book Antiqua" w:cs="Times New Roman"/>
          <w:lang w:eastAsia="hr-HR"/>
        </w:rPr>
        <w:t xml:space="preserve">        </w:t>
      </w:r>
      <w:r w:rsidRPr="0086739C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45C1F239" wp14:editId="3C764ED9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BB88" w14:textId="77777777" w:rsidR="0069443F" w:rsidRPr="0086739C" w:rsidRDefault="0069443F" w:rsidP="0069443F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7C3610D7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VUKOVARSKO-SRIJEMSKA ŽUPANIJA</w:t>
      </w:r>
    </w:p>
    <w:p w14:paraId="41311066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1BBA204" wp14:editId="36433C5C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39C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6F6525" wp14:editId="68882078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9C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124F027B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0DEA172E" w14:textId="4734FA55" w:rsidR="009C661C" w:rsidRDefault="009C661C" w:rsidP="009C661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>
        <w:rPr>
          <w:rFonts w:ascii="Book Antiqua" w:eastAsiaTheme="minorEastAsia" w:hAnsi="Book Antiqua"/>
          <w:b/>
          <w:bCs/>
          <w:lang w:eastAsia="hr-HR"/>
        </w:rPr>
        <w:t xml:space="preserve"> </w:t>
      </w:r>
      <w:r w:rsidR="0069443F" w:rsidRPr="0086739C">
        <w:rPr>
          <w:rFonts w:ascii="Book Antiqua" w:eastAsiaTheme="minorEastAsia" w:hAnsi="Book Antiqua"/>
          <w:b/>
          <w:bCs/>
          <w:lang w:eastAsia="hr-HR"/>
        </w:rPr>
        <w:t>OPĆINSK</w:t>
      </w:r>
      <w:r>
        <w:rPr>
          <w:rFonts w:ascii="Book Antiqua" w:eastAsiaTheme="minorEastAsia" w:hAnsi="Book Antiqua"/>
          <w:b/>
          <w:bCs/>
          <w:lang w:eastAsia="hr-HR"/>
        </w:rPr>
        <w:t xml:space="preserve">O VIJEĆE </w:t>
      </w:r>
    </w:p>
    <w:p w14:paraId="43E51A76" w14:textId="77777777" w:rsidR="009C661C" w:rsidRDefault="009C661C" w:rsidP="009C661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A2FF489" w14:textId="77777777" w:rsidR="009C661C" w:rsidRDefault="009C661C" w:rsidP="009C661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1F2C7BFD" w14:textId="56746412" w:rsidR="009C661C" w:rsidRPr="009C661C" w:rsidRDefault="009C661C" w:rsidP="009C661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C661C">
        <w:rPr>
          <w:rFonts w:ascii="Book Antiqua" w:eastAsiaTheme="minorEastAsia" w:hAnsi="Book Antiqua"/>
          <w:lang w:eastAsia="hr-HR"/>
        </w:rPr>
        <w:t>KLASA: 024-03/23-01/2</w:t>
      </w:r>
      <w:r>
        <w:rPr>
          <w:rFonts w:ascii="Book Antiqua" w:eastAsiaTheme="minorEastAsia" w:hAnsi="Book Antiqua"/>
          <w:lang w:eastAsia="hr-HR"/>
        </w:rPr>
        <w:t>5</w:t>
      </w:r>
    </w:p>
    <w:p w14:paraId="3E6A4E5F" w14:textId="227217E8" w:rsidR="009C661C" w:rsidRDefault="009C661C" w:rsidP="009C66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EastAsia" w:hAnsi="Book Antiqua"/>
          <w:lang w:eastAsia="hr-HR"/>
        </w:rPr>
      </w:pPr>
      <w:r w:rsidRPr="009C661C">
        <w:rPr>
          <w:rFonts w:ascii="Book Antiqua" w:eastAsiaTheme="minorEastAsia" w:hAnsi="Book Antiqua"/>
          <w:lang w:eastAsia="hr-HR"/>
        </w:rPr>
        <w:t>URBROJ: 2196-28-0</w:t>
      </w:r>
      <w:r w:rsidR="00EC40CD">
        <w:rPr>
          <w:rFonts w:ascii="Book Antiqua" w:eastAsiaTheme="minorEastAsia" w:hAnsi="Book Antiqua"/>
          <w:lang w:eastAsia="hr-HR"/>
        </w:rPr>
        <w:t>2</w:t>
      </w:r>
      <w:r w:rsidRPr="009C661C">
        <w:rPr>
          <w:rFonts w:ascii="Book Antiqua" w:eastAsiaTheme="minorEastAsia" w:hAnsi="Book Antiqua"/>
          <w:lang w:eastAsia="hr-HR"/>
        </w:rPr>
        <w:t>-23-01</w:t>
      </w:r>
    </w:p>
    <w:p w14:paraId="4D20BCAA" w14:textId="6EA11BF1" w:rsidR="00255F94" w:rsidRPr="00255F94" w:rsidRDefault="00255F94" w:rsidP="009C66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EastAsia" w:hAnsi="Book Antiqua"/>
          <w:lang w:eastAsia="hr-HR"/>
        </w:rPr>
      </w:pPr>
      <w:r w:rsidRPr="00255F94">
        <w:rPr>
          <w:rFonts w:ascii="Book Antiqua" w:eastAsiaTheme="minorEastAsia" w:hAnsi="Book Antiqua"/>
          <w:lang w:eastAsia="hr-HR"/>
        </w:rPr>
        <w:t xml:space="preserve">Tovarnik, </w:t>
      </w:r>
      <w:r w:rsidR="009C661C">
        <w:rPr>
          <w:rFonts w:ascii="Book Antiqua" w:eastAsiaTheme="minorEastAsia" w:hAnsi="Book Antiqua"/>
          <w:lang w:eastAsia="hr-HR"/>
        </w:rPr>
        <w:t>04</w:t>
      </w:r>
      <w:r w:rsidRPr="00255F94">
        <w:rPr>
          <w:rFonts w:ascii="Book Antiqua" w:eastAsiaTheme="minorEastAsia" w:hAnsi="Book Antiqua"/>
          <w:lang w:eastAsia="hr-HR"/>
        </w:rPr>
        <w:t xml:space="preserve">. </w:t>
      </w:r>
      <w:r w:rsidR="009C661C">
        <w:rPr>
          <w:rFonts w:ascii="Book Antiqua" w:eastAsiaTheme="minorEastAsia" w:hAnsi="Book Antiqua"/>
          <w:lang w:eastAsia="hr-HR"/>
        </w:rPr>
        <w:t>rujna</w:t>
      </w:r>
      <w:r w:rsidR="008167FA">
        <w:rPr>
          <w:rFonts w:ascii="Book Antiqua" w:eastAsiaTheme="minorEastAsia" w:hAnsi="Book Antiqua"/>
          <w:lang w:eastAsia="hr-HR"/>
        </w:rPr>
        <w:t xml:space="preserve"> </w:t>
      </w:r>
      <w:r w:rsidRPr="00255F94">
        <w:rPr>
          <w:rFonts w:ascii="Book Antiqua" w:eastAsiaTheme="minorEastAsia" w:hAnsi="Book Antiqua"/>
          <w:lang w:eastAsia="hr-HR"/>
        </w:rPr>
        <w:t xml:space="preserve">2023. godine  </w:t>
      </w:r>
    </w:p>
    <w:p w14:paraId="7BF29900" w14:textId="77777777" w:rsidR="00255F94" w:rsidRPr="00255F94" w:rsidRDefault="00255F94" w:rsidP="00255F9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EastAsia" w:hAnsi="Book Antiqua"/>
          <w:lang w:eastAsia="hr-HR"/>
        </w:rPr>
      </w:pPr>
    </w:p>
    <w:p w14:paraId="637F0F7C" w14:textId="77777777" w:rsidR="00255F94" w:rsidRPr="00255F94" w:rsidRDefault="00255F94" w:rsidP="00255F9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EastAsia" w:hAnsi="Book Antiqua"/>
          <w:lang w:eastAsia="hr-HR"/>
        </w:rPr>
      </w:pPr>
    </w:p>
    <w:p w14:paraId="37FB1C16" w14:textId="77777777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37714A1D" w14:textId="2FB9733E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>Na temelju članka 31. Statuta Općine Tovarnik (</w:t>
      </w:r>
      <w:r w:rsidR="0037652D">
        <w:rPr>
          <w:rFonts w:ascii="Book Antiqua" w:eastAsia="Calibri" w:hAnsi="Book Antiqua" w:cs="TimesNewRoman"/>
          <w:lang w:eastAsia="hr-HR"/>
        </w:rPr>
        <w:t>„</w:t>
      </w:r>
      <w:r w:rsidRPr="00F507D0">
        <w:rPr>
          <w:rFonts w:ascii="Book Antiqua" w:eastAsia="Calibri" w:hAnsi="Book Antiqua" w:cs="TimesNewRoman"/>
          <w:lang w:eastAsia="hr-HR"/>
        </w:rPr>
        <w:t>Službeni vjesnik</w:t>
      </w:r>
      <w:r w:rsidR="0037652D">
        <w:rPr>
          <w:rFonts w:ascii="Book Antiqua" w:eastAsia="Calibri" w:hAnsi="Book Antiqua" w:cs="TimesNewRoman"/>
          <w:lang w:eastAsia="hr-HR"/>
        </w:rPr>
        <w:t>“</w:t>
      </w:r>
      <w:r w:rsidRPr="00F507D0">
        <w:rPr>
          <w:rFonts w:ascii="Book Antiqua" w:eastAsia="Calibri" w:hAnsi="Book Antiqua" w:cs="TimesNewRoman"/>
          <w:lang w:eastAsia="hr-HR"/>
        </w:rPr>
        <w:t xml:space="preserve"> Vukovarsko-srijemske županije </w:t>
      </w:r>
      <w:r w:rsidRPr="00F507D0">
        <w:rPr>
          <w:rFonts w:ascii="Book Antiqua" w:hAnsi="Book Antiqua"/>
        </w:rPr>
        <w:t xml:space="preserve"> 3/22</w:t>
      </w:r>
      <w:r w:rsidRPr="00F507D0">
        <w:rPr>
          <w:rFonts w:ascii="Book Antiqua" w:eastAsia="Calibri" w:hAnsi="Book Antiqua" w:cs="TimesNewRoman"/>
          <w:lang w:eastAsia="hr-HR"/>
        </w:rPr>
        <w:t xml:space="preserve">),   Općinsko vijeće Općine Tovarnik na svojoj </w:t>
      </w:r>
      <w:r w:rsidR="009C661C">
        <w:rPr>
          <w:rFonts w:ascii="Book Antiqua" w:eastAsia="Calibri" w:hAnsi="Book Antiqua" w:cs="TimesNewRoman"/>
          <w:lang w:eastAsia="hr-HR"/>
        </w:rPr>
        <w:t>18</w:t>
      </w:r>
      <w:r w:rsidRPr="00F507D0">
        <w:rPr>
          <w:rFonts w:ascii="Book Antiqua" w:eastAsia="Calibri" w:hAnsi="Book Antiqua" w:cs="TimesNewRoman"/>
          <w:lang w:eastAsia="hr-HR"/>
        </w:rPr>
        <w:t xml:space="preserve">. sjednici održanoj dana </w:t>
      </w:r>
      <w:r w:rsidR="009C661C">
        <w:rPr>
          <w:rFonts w:ascii="Book Antiqua" w:eastAsia="Calibri" w:hAnsi="Book Antiqua" w:cs="TimesNewRoman"/>
          <w:lang w:eastAsia="hr-HR"/>
        </w:rPr>
        <w:t xml:space="preserve">4. rujna </w:t>
      </w:r>
      <w:r w:rsidR="009D0487">
        <w:rPr>
          <w:rFonts w:ascii="Book Antiqua" w:eastAsia="Calibri" w:hAnsi="Book Antiqua" w:cs="TimesNewRoman"/>
          <w:lang w:eastAsia="hr-HR"/>
        </w:rPr>
        <w:t>2023</w:t>
      </w:r>
      <w:r w:rsidRPr="00F507D0">
        <w:rPr>
          <w:rFonts w:ascii="Book Antiqua" w:eastAsia="Calibri" w:hAnsi="Book Antiqua" w:cs="TimesNewRoman"/>
          <w:lang w:eastAsia="hr-HR"/>
        </w:rPr>
        <w:t>.</w:t>
      </w:r>
      <w:r w:rsidR="009C661C">
        <w:rPr>
          <w:rFonts w:ascii="Book Antiqua" w:eastAsia="Calibri" w:hAnsi="Book Antiqua" w:cs="TimesNewRoman"/>
          <w:lang w:eastAsia="hr-HR"/>
        </w:rPr>
        <w:t xml:space="preserve"> godine,</w:t>
      </w:r>
      <w:r w:rsidRPr="00F507D0">
        <w:rPr>
          <w:rFonts w:ascii="Book Antiqua" w:eastAsia="Calibri" w:hAnsi="Book Antiqua" w:cs="TimesNewRoman"/>
          <w:lang w:eastAsia="hr-HR"/>
        </w:rPr>
        <w:t xml:space="preserve"> d o n o s i</w:t>
      </w:r>
    </w:p>
    <w:p w14:paraId="10351760" w14:textId="77777777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5FCE735F" w14:textId="79091B7C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bCs/>
          <w:lang w:eastAsia="hr-HR"/>
        </w:rPr>
      </w:pPr>
      <w:r w:rsidRPr="00F507D0">
        <w:rPr>
          <w:rFonts w:ascii="Book Antiqua" w:eastAsia="Calibri" w:hAnsi="Book Antiqua" w:cs="TimesNewRoman"/>
          <w:b/>
          <w:bCs/>
          <w:lang w:eastAsia="hr-HR"/>
        </w:rPr>
        <w:t xml:space="preserve">ODLUKU O </w:t>
      </w:r>
      <w:r w:rsidR="009D0487">
        <w:rPr>
          <w:rFonts w:ascii="Book Antiqua" w:eastAsia="Calibri" w:hAnsi="Book Antiqua" w:cs="TimesNewRoman"/>
          <w:b/>
          <w:bCs/>
          <w:lang w:eastAsia="hr-HR"/>
        </w:rPr>
        <w:t>IMENOVANJU ČLANA</w:t>
      </w:r>
      <w:r>
        <w:rPr>
          <w:rFonts w:ascii="Book Antiqua" w:eastAsia="Calibri" w:hAnsi="Book Antiqua" w:cs="TimesNewRoman"/>
          <w:b/>
          <w:bCs/>
          <w:lang w:eastAsia="hr-HR"/>
        </w:rPr>
        <w:t xml:space="preserve"> ODBORA ZA </w:t>
      </w:r>
      <w:r w:rsidR="00B53854">
        <w:rPr>
          <w:rFonts w:ascii="Book Antiqua" w:eastAsia="Calibri" w:hAnsi="Book Antiqua" w:cs="TimesNewRoman"/>
          <w:b/>
          <w:bCs/>
          <w:lang w:eastAsia="hr-HR"/>
        </w:rPr>
        <w:t>POLJOPRIVREDU</w:t>
      </w:r>
      <w:r>
        <w:rPr>
          <w:rFonts w:ascii="Book Antiqua" w:eastAsia="Calibri" w:hAnsi="Book Antiqua" w:cs="TimesNewRoman"/>
          <w:b/>
          <w:bCs/>
          <w:lang w:eastAsia="hr-HR"/>
        </w:rPr>
        <w:t xml:space="preserve"> OPĆINE TOVARNIK </w:t>
      </w:r>
    </w:p>
    <w:p w14:paraId="0E2CF7E1" w14:textId="77777777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14:paraId="6E2E2995" w14:textId="3D6DDD4B" w:rsidR="0069443F" w:rsidRPr="00B53854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bCs/>
          <w:lang w:eastAsia="hr-HR"/>
        </w:rPr>
      </w:pPr>
      <w:r w:rsidRPr="00B53854">
        <w:rPr>
          <w:rFonts w:ascii="Book Antiqua" w:eastAsia="Calibri" w:hAnsi="Book Antiqua" w:cs="TimesNewRoman"/>
          <w:b/>
          <w:bCs/>
          <w:lang w:eastAsia="hr-HR"/>
        </w:rPr>
        <w:t>Članak 1.</w:t>
      </w:r>
    </w:p>
    <w:p w14:paraId="3ACF6B06" w14:textId="77777777" w:rsidR="0069443F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14:paraId="7BFE37D4" w14:textId="38B10B62" w:rsidR="0069443F" w:rsidRPr="00F507D0" w:rsidRDefault="009D0487" w:rsidP="009D04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>
        <w:rPr>
          <w:rFonts w:ascii="Book Antiqua" w:eastAsia="Calibri" w:hAnsi="Book Antiqua" w:cs="TimesNewRoman"/>
          <w:lang w:eastAsia="hr-HR"/>
        </w:rPr>
        <w:t xml:space="preserve">U odbor za poljoprivredu imenuje se novi član </w:t>
      </w:r>
      <w:r w:rsidR="009C661C">
        <w:rPr>
          <w:rFonts w:ascii="Book Antiqua" w:eastAsia="Calibri" w:hAnsi="Book Antiqua" w:cs="TimesNewRoman"/>
          <w:lang w:eastAsia="hr-HR"/>
        </w:rPr>
        <w:t>–</w:t>
      </w:r>
      <w:r>
        <w:rPr>
          <w:rFonts w:ascii="Book Antiqua" w:eastAsia="Calibri" w:hAnsi="Book Antiqua" w:cs="TimesNewRoman"/>
          <w:lang w:eastAsia="hr-HR"/>
        </w:rPr>
        <w:t xml:space="preserve"> </w:t>
      </w:r>
      <w:r w:rsidR="009C661C">
        <w:rPr>
          <w:rFonts w:ascii="Book Antiqua" w:eastAsia="Calibri" w:hAnsi="Book Antiqua" w:cs="TimesNewRoman"/>
          <w:lang w:eastAsia="hr-HR"/>
        </w:rPr>
        <w:t xml:space="preserve">Klaudija Kolarević, </w:t>
      </w:r>
      <w:r>
        <w:rPr>
          <w:rFonts w:ascii="Book Antiqua" w:eastAsia="Calibri" w:hAnsi="Book Antiqua" w:cs="TimesNewRoman"/>
          <w:lang w:eastAsia="hr-HR"/>
        </w:rPr>
        <w:t xml:space="preserve"> </w:t>
      </w:r>
      <w:r w:rsidR="009C661C">
        <w:rPr>
          <w:rFonts w:ascii="Book Antiqua" w:eastAsia="Calibri" w:hAnsi="Book Antiqua" w:cs="TimesNewRoman"/>
          <w:lang w:eastAsia="hr-HR"/>
        </w:rPr>
        <w:t xml:space="preserve">OIB: </w:t>
      </w:r>
      <w:r w:rsidR="009C661C" w:rsidRPr="009C661C">
        <w:rPr>
          <w:rFonts w:ascii="Book Antiqua" w:eastAsia="Calibri" w:hAnsi="Book Antiqua" w:cs="TimesNewRoman"/>
          <w:lang w:eastAsia="hr-HR"/>
        </w:rPr>
        <w:t>47616884162</w:t>
      </w:r>
      <w:r w:rsidR="009C661C">
        <w:rPr>
          <w:rFonts w:ascii="Book Antiqua" w:eastAsia="Calibri" w:hAnsi="Book Antiqua" w:cs="TimesNewRoman"/>
          <w:lang w:eastAsia="hr-HR"/>
        </w:rPr>
        <w:t xml:space="preserve">, M. Gupca 33, </w:t>
      </w:r>
      <w:proofErr w:type="spellStart"/>
      <w:r w:rsidR="009C661C">
        <w:rPr>
          <w:rFonts w:ascii="Book Antiqua" w:eastAsia="Calibri" w:hAnsi="Book Antiqua" w:cs="TimesNewRoman"/>
          <w:lang w:eastAsia="hr-HR"/>
        </w:rPr>
        <w:t>Ilača</w:t>
      </w:r>
      <w:proofErr w:type="spellEnd"/>
      <w:r w:rsidR="009C661C">
        <w:rPr>
          <w:rFonts w:ascii="Book Antiqua" w:eastAsia="Calibri" w:hAnsi="Book Antiqua" w:cs="TimesNewRoman"/>
          <w:lang w:eastAsia="hr-HR"/>
        </w:rPr>
        <w:t>.</w:t>
      </w:r>
    </w:p>
    <w:p w14:paraId="3C42B42A" w14:textId="77777777" w:rsidR="0069443F" w:rsidRPr="00F507D0" w:rsidRDefault="0069443F" w:rsidP="0069443F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</w:p>
    <w:p w14:paraId="66067D1B" w14:textId="6D1309A6" w:rsidR="0069443F" w:rsidRPr="00E11B49" w:rsidRDefault="0069443F" w:rsidP="0069443F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E11B49">
        <w:rPr>
          <w:rFonts w:ascii="Book Antiqua" w:eastAsia="Calibri" w:hAnsi="Book Antiqua" w:cs="Times New Roman"/>
          <w:b/>
        </w:rPr>
        <w:t xml:space="preserve">Članak </w:t>
      </w:r>
      <w:r>
        <w:rPr>
          <w:rFonts w:ascii="Book Antiqua" w:eastAsia="Calibri" w:hAnsi="Book Antiqua" w:cs="Times New Roman"/>
          <w:b/>
        </w:rPr>
        <w:t>2</w:t>
      </w:r>
      <w:r w:rsidRPr="00E11B49">
        <w:rPr>
          <w:rFonts w:ascii="Book Antiqua" w:eastAsia="Calibri" w:hAnsi="Book Antiqua" w:cs="Times New Roman"/>
          <w:b/>
        </w:rPr>
        <w:t>.</w:t>
      </w:r>
    </w:p>
    <w:p w14:paraId="1ED27800" w14:textId="6D39B0B3" w:rsidR="0069443F" w:rsidRPr="00F507D0" w:rsidRDefault="009D0487" w:rsidP="009D0487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D0487">
        <w:rPr>
          <w:rFonts w:ascii="Book Antiqua" w:eastAsia="Calibri" w:hAnsi="Book Antiqua" w:cs="Times New Roman"/>
        </w:rPr>
        <w:t>Ova Odluka će bit objavljena u „Službenom vjesniku“  Vukovarsko-srijemske županije i stupa na snagu osmi dan od objave.</w:t>
      </w:r>
    </w:p>
    <w:p w14:paraId="6FECB011" w14:textId="77777777" w:rsidR="0069443F" w:rsidRPr="00F507D0" w:rsidRDefault="0069443F" w:rsidP="0069443F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2ADFA320" w14:textId="275EC00C" w:rsidR="0069443F" w:rsidRDefault="009C661C" w:rsidP="0069443F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PREDSJEDNIK OPĆINSKOG VIJEĆA</w:t>
      </w:r>
    </w:p>
    <w:p w14:paraId="379D164E" w14:textId="064167BB" w:rsidR="009C661C" w:rsidRPr="00E11B49" w:rsidRDefault="009C661C" w:rsidP="009C661C">
      <w:pPr>
        <w:spacing w:after="0" w:line="240" w:lineRule="auto"/>
        <w:ind w:left="4956" w:firstLine="708"/>
        <w:jc w:val="center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Dubravko Blašković</w:t>
      </w:r>
    </w:p>
    <w:sectPr w:rsidR="009C661C" w:rsidRPr="00E1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751"/>
    <w:multiLevelType w:val="hybridMultilevel"/>
    <w:tmpl w:val="5EAEA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7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F"/>
    <w:rsid w:val="00255F94"/>
    <w:rsid w:val="0037652D"/>
    <w:rsid w:val="0069443F"/>
    <w:rsid w:val="007E6D37"/>
    <w:rsid w:val="008167FA"/>
    <w:rsid w:val="009C661C"/>
    <w:rsid w:val="009D0487"/>
    <w:rsid w:val="00B53854"/>
    <w:rsid w:val="00D14960"/>
    <w:rsid w:val="00E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760"/>
  <w15:chartTrackingRefBased/>
  <w15:docId w15:val="{080C226C-EF22-47DD-BA96-141D7C97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3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dcterms:created xsi:type="dcterms:W3CDTF">2023-09-15T07:27:00Z</dcterms:created>
  <dcterms:modified xsi:type="dcterms:W3CDTF">2023-09-15T07:45:00Z</dcterms:modified>
</cp:coreProperties>
</file>