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79" w:rsidRPr="00A02579" w:rsidRDefault="00A02579" w:rsidP="00A02579">
      <w:pPr>
        <w:rPr>
          <w:rFonts w:ascii="Book Antiqua" w:hAnsi="Book Antiqua"/>
        </w:rPr>
      </w:pPr>
      <w:r w:rsidRPr="00A02579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407035</wp:posOffset>
            </wp:positionV>
            <wp:extent cx="590550" cy="768964"/>
            <wp:effectExtent l="0" t="0" r="0" b="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579" w:rsidRPr="00A02579" w:rsidRDefault="00A02579" w:rsidP="00A02579">
      <w:pPr>
        <w:spacing w:after="0"/>
        <w:rPr>
          <w:rFonts w:ascii="Book Antiqua" w:hAnsi="Book Antiqua"/>
        </w:rPr>
      </w:pPr>
      <w:r w:rsidRPr="00A02579">
        <w:rPr>
          <w:rFonts w:ascii="Book Antiqua" w:hAnsi="Book Antiqua"/>
        </w:rPr>
        <w:t xml:space="preserve">REPUBLIKA HRVATSKA </w:t>
      </w:r>
    </w:p>
    <w:p w:rsidR="00A02579" w:rsidRPr="00A02579" w:rsidRDefault="00A02579" w:rsidP="00A02579">
      <w:pPr>
        <w:pStyle w:val="Bezproreda"/>
        <w:rPr>
          <w:rFonts w:ascii="Book Antiqua" w:hAnsi="Book Antiqua"/>
        </w:rPr>
      </w:pPr>
      <w:r w:rsidRPr="00A02579">
        <w:rPr>
          <w:rFonts w:ascii="Book Antiqua" w:hAnsi="Book Antiqua"/>
        </w:rPr>
        <w:t>VUKOVARSKO SRIJEMSKA ŽUPANIJA</w:t>
      </w:r>
    </w:p>
    <w:p w:rsidR="00A02579" w:rsidRDefault="00A02579" w:rsidP="00A02579">
      <w:pPr>
        <w:spacing w:after="0"/>
        <w:rPr>
          <w:rFonts w:ascii="Book Antiqua" w:hAnsi="Book Antiqua"/>
        </w:rPr>
      </w:pPr>
      <w:r w:rsidRPr="00A02579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579">
        <w:rPr>
          <w:rFonts w:ascii="Book Antiqua" w:hAnsi="Book Antiqua"/>
        </w:rPr>
        <w:t xml:space="preserve"> </w:t>
      </w:r>
    </w:p>
    <w:p w:rsidR="00A02579" w:rsidRPr="00A02579" w:rsidRDefault="00A02579" w:rsidP="00A02579">
      <w:pPr>
        <w:spacing w:after="0"/>
        <w:rPr>
          <w:rFonts w:ascii="Book Antiqua" w:hAnsi="Book Antiqua"/>
          <w:b/>
        </w:rPr>
      </w:pPr>
      <w:r w:rsidRPr="00A02579">
        <w:rPr>
          <w:rFonts w:ascii="Book Antiqua" w:hAnsi="Book Antiqua"/>
          <w:b/>
        </w:rPr>
        <w:t>OPĆINA TOVARNIK</w:t>
      </w:r>
    </w:p>
    <w:p w:rsidR="00A02579" w:rsidRDefault="00A02579" w:rsidP="00A02579">
      <w:pPr>
        <w:spacing w:after="0"/>
        <w:rPr>
          <w:rFonts w:ascii="Book Antiqua" w:hAnsi="Book Antiqua"/>
          <w:b/>
        </w:rPr>
      </w:pPr>
      <w:r w:rsidRPr="00A02579">
        <w:rPr>
          <w:rFonts w:ascii="Book Antiqua" w:hAnsi="Book Antiqua"/>
          <w:b/>
        </w:rPr>
        <w:t xml:space="preserve"> </w:t>
      </w:r>
    </w:p>
    <w:p w:rsidR="00A02579" w:rsidRDefault="00A02579" w:rsidP="00A02579">
      <w:pPr>
        <w:spacing w:after="0"/>
        <w:rPr>
          <w:rFonts w:ascii="Book Antiqua" w:hAnsi="Book Antiqua"/>
          <w:b/>
        </w:rPr>
      </w:pPr>
    </w:p>
    <w:p w:rsidR="00A02579" w:rsidRPr="00A02579" w:rsidRDefault="00A02579" w:rsidP="00A02579">
      <w:pPr>
        <w:spacing w:after="0"/>
        <w:rPr>
          <w:rFonts w:ascii="Book Antiqua" w:hAnsi="Book Antiqua"/>
          <w:b/>
        </w:rPr>
      </w:pPr>
      <w:r w:rsidRPr="00A02579">
        <w:rPr>
          <w:rFonts w:ascii="Book Antiqua" w:hAnsi="Book Antiqua"/>
          <w:b/>
        </w:rPr>
        <w:t xml:space="preserve">JEDINSTVENI UPRAVNI ODJEL </w:t>
      </w:r>
    </w:p>
    <w:p w:rsidR="00A02579" w:rsidRPr="00A02579" w:rsidRDefault="00A02579" w:rsidP="00A02579">
      <w:pPr>
        <w:spacing w:after="0"/>
        <w:rPr>
          <w:rFonts w:ascii="Book Antiqua" w:hAnsi="Book Antiqua"/>
          <w:b/>
        </w:rPr>
      </w:pPr>
    </w:p>
    <w:p w:rsidR="00A02579" w:rsidRPr="00A02579" w:rsidRDefault="00A02579" w:rsidP="00A02579">
      <w:pPr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Hlk97901884"/>
      <w:r w:rsidRPr="00A02579">
        <w:rPr>
          <w:rFonts w:ascii="Book Antiqua" w:hAnsi="Book Antiqua"/>
          <w:sz w:val="24"/>
          <w:szCs w:val="24"/>
        </w:rPr>
        <w:t>KLASA:  112-04/22-01/0</w:t>
      </w:r>
      <w:r w:rsidR="00D61B20">
        <w:rPr>
          <w:rFonts w:ascii="Book Antiqua" w:hAnsi="Book Antiqua"/>
          <w:sz w:val="24"/>
          <w:szCs w:val="24"/>
        </w:rPr>
        <w:t>8</w:t>
      </w:r>
    </w:p>
    <w:p w:rsidR="00A02579" w:rsidRPr="00A02579" w:rsidRDefault="00A02579" w:rsidP="00A0257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02579">
        <w:rPr>
          <w:rFonts w:ascii="Book Antiqua" w:hAnsi="Book Antiqua"/>
          <w:sz w:val="24"/>
          <w:szCs w:val="24"/>
        </w:rPr>
        <w:t>URBROJ: 2196-28-0</w:t>
      </w:r>
      <w:r>
        <w:rPr>
          <w:rFonts w:ascii="Book Antiqua" w:hAnsi="Book Antiqua"/>
          <w:sz w:val="24"/>
          <w:szCs w:val="24"/>
        </w:rPr>
        <w:t>1</w:t>
      </w:r>
      <w:r w:rsidRPr="00A02579">
        <w:rPr>
          <w:rFonts w:ascii="Book Antiqua" w:hAnsi="Book Antiqua"/>
          <w:sz w:val="24"/>
          <w:szCs w:val="24"/>
        </w:rPr>
        <w:t>-22-</w:t>
      </w:r>
      <w:r w:rsidR="005413A2">
        <w:rPr>
          <w:rFonts w:ascii="Book Antiqua" w:hAnsi="Book Antiqua"/>
          <w:sz w:val="24"/>
          <w:szCs w:val="24"/>
        </w:rPr>
        <w:t>2</w:t>
      </w:r>
    </w:p>
    <w:p w:rsidR="00A02579" w:rsidRPr="00A02579" w:rsidRDefault="00A02579" w:rsidP="00A0257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02579">
        <w:rPr>
          <w:rFonts w:ascii="Book Antiqua" w:hAnsi="Book Antiqua"/>
          <w:sz w:val="24"/>
          <w:szCs w:val="24"/>
        </w:rPr>
        <w:t xml:space="preserve">Tovarnik, </w:t>
      </w:r>
      <w:r w:rsidR="007D349A">
        <w:rPr>
          <w:rFonts w:ascii="Book Antiqua" w:hAnsi="Book Antiqua"/>
          <w:sz w:val="24"/>
          <w:szCs w:val="24"/>
        </w:rPr>
        <w:t>0</w:t>
      </w:r>
      <w:r w:rsidR="007B7C66">
        <w:rPr>
          <w:rFonts w:ascii="Book Antiqua" w:hAnsi="Book Antiqua"/>
          <w:sz w:val="24"/>
          <w:szCs w:val="24"/>
        </w:rPr>
        <w:t>2</w:t>
      </w:r>
      <w:r w:rsidRPr="00A02579">
        <w:rPr>
          <w:rFonts w:ascii="Book Antiqua" w:hAnsi="Book Antiqua"/>
          <w:sz w:val="24"/>
          <w:szCs w:val="24"/>
        </w:rPr>
        <w:t>.</w:t>
      </w:r>
      <w:r w:rsidR="007D349A">
        <w:rPr>
          <w:rFonts w:ascii="Book Antiqua" w:hAnsi="Book Antiqua"/>
          <w:sz w:val="24"/>
          <w:szCs w:val="24"/>
        </w:rPr>
        <w:t>08.</w:t>
      </w:r>
      <w:r w:rsidRPr="00A02579">
        <w:rPr>
          <w:rFonts w:ascii="Book Antiqua" w:hAnsi="Book Antiqua"/>
          <w:sz w:val="24"/>
          <w:szCs w:val="24"/>
        </w:rPr>
        <w:t xml:space="preserve">2022.   </w:t>
      </w:r>
    </w:p>
    <w:bookmarkEnd w:id="0"/>
    <w:p w:rsidR="00A02579" w:rsidRP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Na temelju članka 19. i članka 29. Zakona o službenicima i namještenicima u lokalnoj i područnoj (regionalnoj) samoupravi (N</w:t>
      </w:r>
      <w:r>
        <w:rPr>
          <w:rFonts w:ascii="Book Antiqua" w:hAnsi="Book Antiqua"/>
          <w:sz w:val="22"/>
          <w:szCs w:val="22"/>
        </w:rPr>
        <w:t>arodne novine</w:t>
      </w:r>
      <w:r w:rsidRPr="00A02579">
        <w:rPr>
          <w:rFonts w:ascii="Book Antiqua" w:hAnsi="Book Antiqua"/>
          <w:sz w:val="22"/>
          <w:szCs w:val="22"/>
        </w:rPr>
        <w:t xml:space="preserve"> broj 86/08, 61/11</w:t>
      </w:r>
      <w:r>
        <w:rPr>
          <w:rFonts w:ascii="Book Antiqua" w:hAnsi="Book Antiqua"/>
          <w:sz w:val="22"/>
          <w:szCs w:val="22"/>
        </w:rPr>
        <w:t xml:space="preserve">, </w:t>
      </w:r>
      <w:r w:rsidRPr="00A02579">
        <w:rPr>
          <w:rFonts w:ascii="Book Antiqua" w:hAnsi="Book Antiqua"/>
          <w:sz w:val="22"/>
          <w:szCs w:val="22"/>
        </w:rPr>
        <w:t xml:space="preserve"> </w:t>
      </w:r>
      <w:bookmarkStart w:id="1" w:name="_Hlk98140700"/>
      <w:r w:rsidRPr="00A02579">
        <w:rPr>
          <w:rFonts w:ascii="Book Antiqua" w:hAnsi="Book Antiqua"/>
          <w:sz w:val="22"/>
          <w:szCs w:val="22"/>
        </w:rPr>
        <w:t>4/18</w:t>
      </w:r>
      <w:r>
        <w:rPr>
          <w:rFonts w:ascii="Book Antiqua" w:hAnsi="Book Antiqua"/>
          <w:sz w:val="22"/>
          <w:szCs w:val="22"/>
        </w:rPr>
        <w:t>,</w:t>
      </w:r>
      <w:r w:rsidRPr="00A02579">
        <w:t xml:space="preserve"> </w:t>
      </w:r>
      <w:r w:rsidRPr="00A02579">
        <w:rPr>
          <w:rFonts w:ascii="Book Antiqua" w:hAnsi="Book Antiqua"/>
          <w:sz w:val="22"/>
          <w:szCs w:val="22"/>
        </w:rPr>
        <w:t>112/19</w:t>
      </w:r>
      <w:bookmarkEnd w:id="1"/>
      <w:r w:rsidRPr="00A02579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( u daljnjem tekstu: Zakon )</w:t>
      </w:r>
      <w:r w:rsidRPr="00A02579">
        <w:rPr>
          <w:rFonts w:ascii="Book Antiqua" w:hAnsi="Book Antiqua"/>
          <w:sz w:val="22"/>
          <w:szCs w:val="22"/>
        </w:rPr>
        <w:t>, pročel</w:t>
      </w:r>
      <w:r w:rsidR="00A4414F">
        <w:rPr>
          <w:rFonts w:ascii="Book Antiqua" w:hAnsi="Book Antiqua"/>
          <w:sz w:val="22"/>
          <w:szCs w:val="22"/>
        </w:rPr>
        <w:t>nik</w:t>
      </w:r>
      <w:r w:rsidRPr="00A02579">
        <w:rPr>
          <w:rFonts w:ascii="Book Antiqua" w:hAnsi="Book Antiqua"/>
          <w:sz w:val="22"/>
          <w:szCs w:val="22"/>
        </w:rPr>
        <w:t xml:space="preserve"> Jedinstvenog upravnog odjela Općine Tovarnik</w:t>
      </w:r>
      <w:r w:rsidR="00A4414F">
        <w:rPr>
          <w:rFonts w:ascii="Book Antiqua" w:hAnsi="Book Antiqua"/>
          <w:sz w:val="22"/>
          <w:szCs w:val="22"/>
        </w:rPr>
        <w:t>,</w:t>
      </w:r>
      <w:r w:rsidRPr="00A02579">
        <w:rPr>
          <w:rFonts w:ascii="Book Antiqua" w:hAnsi="Book Antiqua"/>
          <w:sz w:val="22"/>
          <w:szCs w:val="22"/>
        </w:rPr>
        <w:t xml:space="preserve"> </w:t>
      </w:r>
      <w:r w:rsidR="005413A2">
        <w:rPr>
          <w:rFonts w:ascii="Book Antiqua" w:hAnsi="Book Antiqua"/>
          <w:sz w:val="22"/>
          <w:szCs w:val="22"/>
        </w:rPr>
        <w:t xml:space="preserve">dana </w:t>
      </w:r>
      <w:r w:rsidR="00A4414F">
        <w:rPr>
          <w:rFonts w:ascii="Book Antiqua" w:hAnsi="Book Antiqua"/>
          <w:sz w:val="22"/>
          <w:szCs w:val="22"/>
        </w:rPr>
        <w:t>01</w:t>
      </w:r>
      <w:r w:rsidR="005413A2">
        <w:rPr>
          <w:rFonts w:ascii="Book Antiqua" w:hAnsi="Book Antiqua"/>
          <w:sz w:val="22"/>
          <w:szCs w:val="22"/>
        </w:rPr>
        <w:t>.</w:t>
      </w:r>
      <w:r w:rsidR="00A4414F">
        <w:rPr>
          <w:rFonts w:ascii="Book Antiqua" w:hAnsi="Book Antiqua"/>
          <w:sz w:val="22"/>
          <w:szCs w:val="22"/>
        </w:rPr>
        <w:t>08.</w:t>
      </w:r>
      <w:r w:rsidR="005413A2">
        <w:rPr>
          <w:rFonts w:ascii="Book Antiqua" w:hAnsi="Book Antiqua"/>
          <w:sz w:val="22"/>
          <w:szCs w:val="22"/>
        </w:rPr>
        <w:t xml:space="preserve">2022. </w:t>
      </w:r>
      <w:r w:rsidRPr="00A02579">
        <w:rPr>
          <w:rFonts w:ascii="Book Antiqua" w:hAnsi="Book Antiqua"/>
          <w:sz w:val="22"/>
          <w:szCs w:val="22"/>
        </w:rPr>
        <w:t>objavljuje</w:t>
      </w:r>
    </w:p>
    <w:p w:rsidR="00A02579" w:rsidRPr="00A02579" w:rsidRDefault="00A02579" w:rsidP="00A02579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A02579">
        <w:rPr>
          <w:rFonts w:ascii="Book Antiqua" w:hAnsi="Book Antiqua"/>
          <w:b/>
          <w:sz w:val="22"/>
          <w:szCs w:val="22"/>
        </w:rPr>
        <w:t>OGLAS ZA PRIJAM U RADNI ODNOS NA ODREĐENO VRIJEME</w:t>
      </w:r>
    </w:p>
    <w:p w:rsidR="00A02579" w:rsidRPr="00A02579" w:rsidRDefault="00A02579" w:rsidP="00A02579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A02579">
        <w:rPr>
          <w:rFonts w:ascii="Book Antiqua" w:hAnsi="Book Antiqua"/>
          <w:b/>
          <w:sz w:val="22"/>
          <w:szCs w:val="22"/>
        </w:rPr>
        <w:t xml:space="preserve">zbog </w:t>
      </w:r>
      <w:r>
        <w:rPr>
          <w:rFonts w:ascii="Book Antiqua" w:hAnsi="Book Antiqua"/>
          <w:b/>
          <w:sz w:val="22"/>
          <w:szCs w:val="22"/>
        </w:rPr>
        <w:t xml:space="preserve">poslova čiji se opseg privremeno povećao </w:t>
      </w:r>
    </w:p>
    <w:p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U  Jedinstveni upravni odjel,  na radno mjesto :</w:t>
      </w:r>
    </w:p>
    <w:p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     1.  </w:t>
      </w:r>
      <w:r w:rsidRPr="00A02579">
        <w:rPr>
          <w:rFonts w:ascii="Book Antiqua" w:hAnsi="Book Antiqua"/>
          <w:b/>
          <w:bCs/>
          <w:sz w:val="22"/>
          <w:szCs w:val="22"/>
        </w:rPr>
        <w:t xml:space="preserve">KOMUNALNI </w:t>
      </w:r>
      <w:r w:rsidR="008B2AFB">
        <w:rPr>
          <w:rFonts w:ascii="Book Antiqua" w:hAnsi="Book Antiqua"/>
          <w:b/>
          <w:bCs/>
          <w:sz w:val="22"/>
          <w:szCs w:val="22"/>
        </w:rPr>
        <w:t>NAMJEŠTENIK</w:t>
      </w:r>
      <w:r w:rsidRPr="00A02579">
        <w:rPr>
          <w:rFonts w:ascii="Book Antiqua" w:hAnsi="Book Antiqua"/>
          <w:b/>
          <w:bCs/>
          <w:sz w:val="22"/>
          <w:szCs w:val="22"/>
        </w:rPr>
        <w:t xml:space="preserve"> </w:t>
      </w:r>
      <w:r w:rsidRPr="00A02579">
        <w:rPr>
          <w:rFonts w:ascii="Book Antiqua" w:hAnsi="Book Antiqua"/>
          <w:sz w:val="22"/>
          <w:szCs w:val="22"/>
        </w:rPr>
        <w:t xml:space="preserve">– </w:t>
      </w:r>
      <w:r w:rsidR="007E3860"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A02579">
        <w:rPr>
          <w:rFonts w:ascii="Book Antiqua" w:hAnsi="Book Antiqua"/>
          <w:b/>
          <w:sz w:val="22"/>
          <w:szCs w:val="22"/>
        </w:rPr>
        <w:t xml:space="preserve"> izvršitel</w:t>
      </w:r>
      <w:r w:rsidR="00814849">
        <w:rPr>
          <w:rFonts w:ascii="Book Antiqua" w:hAnsi="Book Antiqua"/>
          <w:b/>
          <w:sz w:val="22"/>
          <w:szCs w:val="22"/>
        </w:rPr>
        <w:t xml:space="preserve">ja </w:t>
      </w:r>
      <w:r w:rsidRPr="00A02579">
        <w:rPr>
          <w:rFonts w:ascii="Book Antiqua" w:hAnsi="Book Antiqua"/>
          <w:sz w:val="22"/>
          <w:szCs w:val="22"/>
        </w:rPr>
        <w:t xml:space="preserve">   ( m/ž ) </w:t>
      </w:r>
    </w:p>
    <w:p w:rsidR="00A02579" w:rsidRP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Kandidati moraju ispunjavati opće uvjete za prijam u službu, propisane u članku 12. Zakona a to su punoljetnost, hrvatsko državljanstvo te zdravstvena sposobnost za obavljanje poslova radnog mjesta na koje se osoba prima, te sljedeće posebne uvjete:     </w:t>
      </w:r>
    </w:p>
    <w:p w:rsidR="00A02579" w:rsidRPr="00A02579" w:rsidRDefault="00A02579" w:rsidP="00A02579">
      <w:pPr>
        <w:pStyle w:val="StandardWeb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osnovna škola,</w:t>
      </w:r>
    </w:p>
    <w:p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U službu ne može biti primljena osoba za čiji prijam postoje zapreke iz članka 15. i članka 16. Zakona</w:t>
      </w:r>
      <w:r>
        <w:rPr>
          <w:rFonts w:ascii="Book Antiqua" w:hAnsi="Book Antiqua"/>
          <w:sz w:val="22"/>
          <w:szCs w:val="22"/>
        </w:rPr>
        <w:t>.</w:t>
      </w:r>
    </w:p>
    <w:p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Uz potpisanu prijavu kandidati su dužni priložiti:</w:t>
      </w:r>
    </w:p>
    <w:p w:rsidR="00A02579" w:rsidRPr="00A02579" w:rsidRDefault="00A02579" w:rsidP="00A02579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životopis,</w:t>
      </w:r>
    </w:p>
    <w:p w:rsidR="00A02579" w:rsidRPr="00A02579" w:rsidRDefault="00A02579" w:rsidP="00A02579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dokaz o hrvatskom državljanstvu, ( preslika osobne iskaznice ili domovnice ) </w:t>
      </w:r>
    </w:p>
    <w:p w:rsidR="00A02579" w:rsidRPr="00A02579" w:rsidRDefault="00A02579" w:rsidP="00A02579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dokaz o stručnoj spremi ( preslika svjedodžbe ) </w:t>
      </w:r>
    </w:p>
    <w:p w:rsidR="00A02579" w:rsidRPr="00A02579" w:rsidRDefault="00A02579" w:rsidP="00A02579">
      <w:pPr>
        <w:pStyle w:val="StandardWeb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uvjerenje nadležnog suda (ne starije od 3 mjeseci od dana objavljivanja oglasa )  da se protiv podnositelja prijave ne vodi kazneni postupak te da protiv njega nije izrečena pravomoćna osuđujuća presuda.</w:t>
      </w:r>
    </w:p>
    <w:p w:rsidR="00A02579" w:rsidRPr="00A02579" w:rsidRDefault="00A02579" w:rsidP="00A02579">
      <w:pPr>
        <w:pStyle w:val="StandardWeb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 vlastoručno potpisanu izjavu kandidata da za prijem u službu ne postoje zapreke iz članaka 15. i 16. Zakona o službenicima i namještenicima u lokalnoj i područnoj (regionalnoj) samoupravi,</w:t>
      </w:r>
    </w:p>
    <w:p w:rsidR="00A02579" w:rsidRPr="00A02579" w:rsidRDefault="00A02579" w:rsidP="00A02579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preslika e radne knjižice  Hrvatskog zavoda za mirovinsko osiguranje</w:t>
      </w:r>
    </w:p>
    <w:p w:rsidR="00A02579" w:rsidRDefault="00A02579" w:rsidP="00A02579">
      <w:pPr>
        <w:pStyle w:val="StandardWeb"/>
        <w:rPr>
          <w:rFonts w:ascii="Book Antiqua" w:hAnsi="Book Antiqua"/>
          <w:b/>
          <w:i/>
          <w:sz w:val="22"/>
          <w:szCs w:val="22"/>
        </w:rPr>
      </w:pPr>
      <w:r w:rsidRPr="00A02579">
        <w:rPr>
          <w:rFonts w:ascii="Book Antiqua" w:hAnsi="Book Antiqua"/>
          <w:b/>
          <w:i/>
          <w:sz w:val="22"/>
          <w:szCs w:val="22"/>
        </w:rPr>
        <w:lastRenderedPageBreak/>
        <w:t xml:space="preserve">Trajanje službe – </w:t>
      </w:r>
      <w:r w:rsidR="00A4414F">
        <w:rPr>
          <w:rFonts w:ascii="Book Antiqua" w:hAnsi="Book Antiqua"/>
          <w:b/>
          <w:i/>
          <w:sz w:val="22"/>
          <w:szCs w:val="22"/>
        </w:rPr>
        <w:t>3</w:t>
      </w:r>
      <w:r w:rsidR="00F47943">
        <w:rPr>
          <w:rFonts w:ascii="Book Antiqua" w:hAnsi="Book Antiqua"/>
          <w:b/>
          <w:i/>
          <w:sz w:val="22"/>
          <w:szCs w:val="22"/>
        </w:rPr>
        <w:t xml:space="preserve"> mjesec</w:t>
      </w:r>
      <w:r w:rsidR="00A4414F">
        <w:rPr>
          <w:rFonts w:ascii="Book Antiqua" w:hAnsi="Book Antiqua"/>
          <w:b/>
          <w:i/>
          <w:sz w:val="22"/>
          <w:szCs w:val="22"/>
        </w:rPr>
        <w:t>a</w:t>
      </w:r>
      <w:r w:rsidR="00F47943"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081ECC" w:rsidRPr="007E3860" w:rsidRDefault="00081ECC" w:rsidP="00A02579">
      <w:pPr>
        <w:pStyle w:val="StandardWeb"/>
        <w:rPr>
          <w:rFonts w:ascii="Book Antiqua" w:hAnsi="Book Antiqua"/>
          <w:sz w:val="22"/>
          <w:szCs w:val="22"/>
        </w:rPr>
      </w:pPr>
      <w:r w:rsidRPr="007E3860">
        <w:rPr>
          <w:rFonts w:ascii="Book Antiqua" w:hAnsi="Book Antiqua"/>
          <w:sz w:val="22"/>
          <w:szCs w:val="22"/>
        </w:rPr>
        <w:t>Služba na određeno vrijeme ne može postati služba na neodređeno vrijeme.</w:t>
      </w:r>
    </w:p>
    <w:p w:rsidR="00A02579" w:rsidRP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Isprave koje se prilažu u neovjerenoj preslici potrebno je prije donošenje rješenja o rasporedu na radno mjesto  predočiti u izvorniku.</w:t>
      </w:r>
    </w:p>
    <w:p w:rsid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Izabrani kandidat dužan je dostaviti uvjerenje o zdravstvenoj sposobnost prije donošenja rješenja o rasporedu na radno mjesto.</w:t>
      </w:r>
      <w:r w:rsidR="00F47943">
        <w:rPr>
          <w:rFonts w:ascii="Book Antiqua" w:hAnsi="Book Antiqua"/>
          <w:sz w:val="22"/>
          <w:szCs w:val="22"/>
        </w:rPr>
        <w:t xml:space="preserve"> Provjera zdravstvene sposobnosti se obavlja na trošak Općine Tovarnik. </w:t>
      </w:r>
    </w:p>
    <w:p w:rsidR="003A1EEA" w:rsidRPr="003A1EEA" w:rsidRDefault="003A1EEA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3A1EEA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Riječi i pojmovi koji imaju rodno značenje, korišteni u ovom oglasu, odnose se jednako na muški i ženski rod, bez obzira na to jesu li korišteni u muškom ili ženskom rodu.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Osoba koja ima pravo prednosti kod prijma u državnu službu prema posebnom zakonu, dužna je u prijavi na natječaj pozvati se na to pravo i ima prednost u odnosu na ostale kandidate samo pod jednakim uvjetima.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Propisi kojima je utvrđeno pravo pojedinih osoba na prednost pri zapošljavanju: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b/>
          <w:bCs/>
          <w:sz w:val="22"/>
          <w:szCs w:val="22"/>
        </w:rPr>
      </w:pPr>
      <w:r w:rsidRPr="00ED2F2B">
        <w:rPr>
          <w:rFonts w:ascii="Book Antiqua" w:hAnsi="Book Antiqua"/>
          <w:b/>
          <w:bCs/>
          <w:sz w:val="22"/>
          <w:szCs w:val="22"/>
        </w:rPr>
        <w:t xml:space="preserve">1. Zakon o hrvatskim braniteljima iz Domovinskog rata i članovima njihovih obitelji 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(„Narodne novine“, broj 121/2017)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Navedeni Zakon obvezuje državna tijela da prilikom zapošljavanja službenika i namještenika daju prednost nezaposlenom ukoliko ispunjava tražene uvjete iz natječaja, odnosno oglasa i to sljedećim redoslijedom: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djetetu smrtno stradalog hrvatskog branitelja iz Domovinskog rata, nestalog hrvatskog branitelja iz Domovinskog rata i hrvatskog branitelja bez oba roditelja ili bez roditeljske skrbi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djetetu smrtno stradalog hrvatskog branitelja iz Domovinskog rata i nestalog hrvatskog branitelja iz Domovinskog rata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hrvatskom ratnom vojnom invalidu iz Domovinskog rata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članu uže i šire obitelji smrtno stradalog hrvatskog branitelja iz Domovinskog rata odnosno nestalog hrvatskog branitelja iz Domovinskog rata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dragovoljcu iz Domovinskog rata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hrvatskom branitelju iz Domovinskog rata redoslijedom od duljeg prema kraćem vremenu sudjelovanja u obrani suvereniteta Republike Hrvatske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●djetetu umrlog hrvatskog ratnog vojnog invalida iz Domovinskog rata, ako je korisnik zajamčene minimalne naknade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djetetu umrlog dragovoljca iz Domovinskog rata, ako je korisnik zajamčene minimalne naknade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lastRenderedPageBreak/>
        <w:t>● djetetu umrlog hrvatskog branitelja iz Domovinskog rata sa 100 dana borbenog sektora, ako je korisnik zajamčene minimalne naknade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djetetu dragovoljca iz Domovinskog rata, ako su roditelj i/ili dijete korisnici naknade za nezaposlene iz članka 107. ovoga Zakona ili zajamčene minimalne naknade i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djetetu hrvatskog branitelja iz Domovinskog rata sa 100 dana borbenog sektora, ako su roditelj i/ili dijete korisnici naknade za nezaposlene iz članka 107. ovoga Zakona ili zajamčene minimalne naknade.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Da bi ostvarila pravo prednosti pri zapošljavanju, osoba koja ispunjava uvjete za ostvarivanje toga prava, dužna je uz prijavu, odnosno ponudu na natječaj priložiti sve dokaze o ispunjavanju traženih uvjeta iz natječaja i oglasa te ostalu dokumentaciju navedenu u članku 103. Zakona o hrvatskim braniteljima i članovima njihovih obitelji.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b/>
          <w:bCs/>
          <w:sz w:val="22"/>
          <w:szCs w:val="22"/>
        </w:rPr>
      </w:pPr>
      <w:r w:rsidRPr="00ED2F2B">
        <w:rPr>
          <w:rFonts w:ascii="Book Antiqua" w:hAnsi="Book Antiqua"/>
          <w:b/>
          <w:bCs/>
          <w:sz w:val="22"/>
          <w:szCs w:val="22"/>
        </w:rPr>
        <w:t>2. Ustavni zakon o pravima nacionalnih manjina („Narodne novine“ broj 155/02, 47/10 i 80/10)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Odredbom članka 22. stavka 2. navedenoga Zakona pripadnicima nacionalnih manjina osigurava se zastupljenost u tijelima državne uprave i pravosudnim tijelima vodeći računa o sudjelovanju pripadnika nacionalnih manjina u ukupnom stanovništvu na razini na kojoj je ustrojeno tijelo državne uprave ili pravosudno tijelo i stečenim pravima.</w:t>
      </w:r>
    </w:p>
    <w:p w:rsid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U popunjavanju mjesta u tijelima državne uprave i pravosudnim tijelima prednost pod istim uvjetima imaju predstavnici nacionalnih manjina. Kandidat koji se poziva na pravo prednosti pri zapošljavanju sukladno članku 22. navedenog Zakona, uz prijavu na natječaj, pored dokaza o ispunjavanju traženih uvjeta, nije dužan dokazivati svoj status pripadnika nacionalne manjine.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  <w:u w:val="single"/>
        </w:rPr>
      </w:pPr>
      <w:r w:rsidRPr="00ED2F2B">
        <w:rPr>
          <w:rFonts w:ascii="Book Antiqua" w:hAnsi="Book Antiqua"/>
          <w:sz w:val="22"/>
          <w:szCs w:val="22"/>
          <w:u w:val="single"/>
        </w:rPr>
        <w:t>U Općini Tovarnik, u tijelima uprave, do sada nije osigurana zastupljenost pripadnika nacionalnih manjina sukladno ustavnom zakonu o pravima nacionalnih manjina te  pripadnici srpske nacionalne manjine imaju prednost pri zapošljavanju pod jednakim uvjetima.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b/>
          <w:bCs/>
          <w:sz w:val="22"/>
          <w:szCs w:val="22"/>
        </w:rPr>
      </w:pPr>
      <w:r w:rsidRPr="00ED2F2B">
        <w:rPr>
          <w:rFonts w:ascii="Book Antiqua" w:hAnsi="Book Antiqua"/>
          <w:b/>
          <w:bCs/>
          <w:sz w:val="22"/>
          <w:szCs w:val="22"/>
        </w:rPr>
        <w:t>3. Zakon o profesionalnoj rehabilitaciji i zapošljavanju osoba s invaliditetom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(„Narodne novine“ broj 157/13)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Sukladno članku 9. navedenoga Zakona, državna tijela dužna su prilikom zapošljavanja osobi s invaliditetom dati prednost pod jednakim uvjetima.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Da bi ostvarila pravo prednosti pri zapošljavanju, osoba s invaliditetom dužna je uz prijavu na natječaj ili oglas, pozvati se na to pravo te priložiti sve dokaze o ispunjavanju traženih uvjeta, kao i dokaz o utvrđenom statusu osobe s invaliditetom.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b/>
          <w:bCs/>
          <w:sz w:val="22"/>
          <w:szCs w:val="22"/>
        </w:rPr>
      </w:pPr>
      <w:r w:rsidRPr="00ED2F2B">
        <w:rPr>
          <w:rFonts w:ascii="Book Antiqua" w:hAnsi="Book Antiqua"/>
          <w:b/>
          <w:bCs/>
          <w:sz w:val="22"/>
          <w:szCs w:val="22"/>
        </w:rPr>
        <w:t xml:space="preserve">4. Zakon o zaštiti vojnih i civilnih invalida rata 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(„Narodne novine“, broj 33/92, 77/92, 27/93, 58/93, 2/94, 76/94, 108/95, 108/96, 82/01, 103/03 i 148/13)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lastRenderedPageBreak/>
        <w:t>Sukladno članku 48.f navedenog Zakona, državna tijela obvezna su pri zapošljavanju pod jednakim uvjetima dati prednost:</w:t>
      </w:r>
    </w:p>
    <w:p w:rsidR="00ED2F2B" w:rsidRPr="00ED2F2B" w:rsidRDefault="00ED2F2B" w:rsidP="00ED2F2B">
      <w:pPr>
        <w:pStyle w:val="StandardWeb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djeci osoba poginulih, umrlih ili nestalih pod okolnostima iz članka 6., 7. i 8. istog Zakona,</w:t>
      </w:r>
    </w:p>
    <w:p w:rsidR="00ED2F2B" w:rsidRPr="00ED2F2B" w:rsidRDefault="00ED2F2B" w:rsidP="00ED2F2B">
      <w:pPr>
        <w:pStyle w:val="StandardWeb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mirnodopskim vojnim i civilnim invalidima rata čije je oštećenje organizma nastalo pod okolnostima iz članka 6., 7. i 8. istog Zakona,</w:t>
      </w:r>
    </w:p>
    <w:p w:rsidR="00ED2F2B" w:rsidRPr="00ED2F2B" w:rsidRDefault="00ED2F2B" w:rsidP="00ED2F2B">
      <w:pPr>
        <w:pStyle w:val="StandardWeb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bračnom drugu i roditeljima osoba poginulih, umrlih ili nestalih pod okolnostima iz članka 6., 7. i 8. ovoga Zakona.</w:t>
      </w:r>
    </w:p>
    <w:p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Prednost ostvarivanja prava na zapošljavanje ostvaruje se redoslijedom od točke 1. prema točki 3. navedenog članka pod uvjetom da nema kandidata iz članka 101. Zakona o hrvatskim braniteljima iz Domovinskog rata i članovima njihovih obitelji koji imaju prednost.</w:t>
      </w:r>
    </w:p>
    <w:p w:rsidR="00ED2F2B" w:rsidRDefault="00ED2F2B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Prednost pri zapošljavanju može se ostvariti samo jednokratno, osim u slučajevima zasnivanja radnog odnosa na određeno vrijeme, a ne mogu ga ostvarivati osobe kojima je radni odnos prestao otkazom zbog skrivljenog ponašanja radnika, otkazom radnika ili sporazumom.</w:t>
      </w:r>
    </w:p>
    <w:p w:rsidR="00A02579" w:rsidRP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Urednom prijavom smatra se prijava koja sadrži sve podatke i priloge navedene u oglasu. Osoba koja nije podnijela pravodobnu i urednu prijavu ili ne ispunjava formalne uvjete iz oglasa, ne smatra se kandidatom prijavljenim na oglas.</w:t>
      </w:r>
    </w:p>
    <w:p w:rsidR="00A02579" w:rsidRP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Kandidati koji ispunjavaju formalne uvjete iz oglasa pristupit će prethodnoj provjeri znanja i sposobnosti putem pisanog testiranja i intervjua. Ako kandidat ne pristupi prethodnoj provjeri znanja, smatra se da je povukao prijavu na oglas. Za svaki dio provjere kandidatima će se dodijeliti određeni broj bodova od 1 do 10. Intervju će se provesti samo s kandidatima koji su ostvarili najmanje 50% bodova na pismenom testiranju.</w:t>
      </w:r>
    </w:p>
    <w:p w:rsidR="00A02579" w:rsidRPr="00A02579" w:rsidRDefault="00A02579" w:rsidP="00D6772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Opis poslova i podaci o plaći radnog mjesta biti će objavljeni na web stranici Općine Tovarnik </w:t>
      </w:r>
      <w:hyperlink r:id="rId9" w:history="1">
        <w:r w:rsidRPr="00A02579">
          <w:rPr>
            <w:rStyle w:val="Hiperveza"/>
            <w:rFonts w:ascii="Book Antiqua" w:hAnsi="Book Antiqua"/>
            <w:sz w:val="22"/>
            <w:szCs w:val="22"/>
          </w:rPr>
          <w:t>www.opcina-tovarnik.hr</w:t>
        </w:r>
      </w:hyperlink>
    </w:p>
    <w:p w:rsidR="00A02579" w:rsidRPr="00A02579" w:rsidRDefault="00A02579" w:rsidP="00D6772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Način obavljanja prethodne provjere znanja i sposobnosti kandidata, vrijeme i mjesto održavanja prethodne provjere znanja i sposobnosti kandidata,  područje provjere, te pravni i drugi izvori za pripremanje kandidata za provjeru biti će objavljeni  na web-stranici </w:t>
      </w:r>
      <w:hyperlink r:id="rId10" w:history="1">
        <w:r w:rsidRPr="00A02579">
          <w:rPr>
            <w:rStyle w:val="Hiperveza"/>
            <w:rFonts w:ascii="Book Antiqua" w:hAnsi="Book Antiqua"/>
            <w:sz w:val="22"/>
            <w:szCs w:val="22"/>
          </w:rPr>
          <w:t>www.opcina-tovarnik.hr</w:t>
        </w:r>
      </w:hyperlink>
      <w:r w:rsidRPr="00A02579">
        <w:rPr>
          <w:rFonts w:ascii="Book Antiqua" w:hAnsi="Book Antiqua"/>
          <w:sz w:val="22"/>
          <w:szCs w:val="22"/>
        </w:rPr>
        <w:t xml:space="preserve">  i na oglasnoj ploči Općine Tovarnika najkasnije 5 dana prije održavanja prethodne provjere . </w:t>
      </w:r>
    </w:p>
    <w:p w:rsidR="00A02579" w:rsidRPr="00A02579" w:rsidRDefault="00A02579" w:rsidP="00A02579">
      <w:pPr>
        <w:pStyle w:val="StandardWeb"/>
        <w:rPr>
          <w:rFonts w:ascii="Book Antiqua" w:hAnsi="Book Antiqua"/>
          <w:b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Pisane prijave podnose se na adresu : OPĆINA TOVARNIK, A. G. MATOŠA 2, 32249  Tovarnik  , sa naznakom : „oglas komunalni </w:t>
      </w:r>
      <w:r w:rsidR="008B2AFB">
        <w:rPr>
          <w:rFonts w:ascii="Book Antiqua" w:hAnsi="Book Antiqua"/>
          <w:sz w:val="22"/>
          <w:szCs w:val="22"/>
        </w:rPr>
        <w:t>namještenik</w:t>
      </w:r>
      <w:r w:rsidRPr="00A02579">
        <w:rPr>
          <w:rFonts w:ascii="Book Antiqua" w:hAnsi="Book Antiqua"/>
          <w:sz w:val="22"/>
          <w:szCs w:val="22"/>
        </w:rPr>
        <w:t xml:space="preserve">- ne otvaraj“  u </w:t>
      </w:r>
      <w:r w:rsidRPr="00A02579">
        <w:rPr>
          <w:rFonts w:ascii="Book Antiqua" w:hAnsi="Book Antiqua"/>
          <w:b/>
          <w:sz w:val="22"/>
          <w:szCs w:val="22"/>
        </w:rPr>
        <w:t>roku 8 dana od dana objave oglasa na oglasnim stranicama HZZ-a.</w:t>
      </w:r>
    </w:p>
    <w:p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Kandidati će biti obaviješteni o rezultatima u zakonskom roku. </w:t>
      </w:r>
    </w:p>
    <w:p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Općina Tovarnik  zadržava pravo poništenja oglasa bez posebnog objašnjenja.</w:t>
      </w:r>
    </w:p>
    <w:p w:rsidR="00A02579" w:rsidRPr="00A02579" w:rsidRDefault="00A02579" w:rsidP="004778FC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PROČELN</w:t>
      </w:r>
      <w:r w:rsidR="007E3860">
        <w:rPr>
          <w:rFonts w:ascii="Book Antiqua" w:hAnsi="Book Antiqua"/>
          <w:sz w:val="22"/>
          <w:szCs w:val="22"/>
        </w:rPr>
        <w:t>IK</w:t>
      </w:r>
      <w:r w:rsidRPr="00A02579">
        <w:rPr>
          <w:rFonts w:ascii="Book Antiqua" w:hAnsi="Book Antiqua"/>
          <w:sz w:val="22"/>
          <w:szCs w:val="22"/>
        </w:rPr>
        <w:t xml:space="preserve"> JEDINSTVENOG UPRAVNOG ODJELA </w:t>
      </w:r>
    </w:p>
    <w:p w:rsidR="00651847" w:rsidRPr="00A875F1" w:rsidRDefault="00A02579" w:rsidP="00A875F1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lastRenderedPageBreak/>
        <w:t xml:space="preserve">                                                   </w:t>
      </w:r>
      <w:r w:rsidR="007E3860">
        <w:rPr>
          <w:rFonts w:ascii="Book Antiqua" w:hAnsi="Book Antiqua"/>
          <w:sz w:val="22"/>
          <w:szCs w:val="22"/>
        </w:rPr>
        <w:t>Ivan Džunja mag</w:t>
      </w:r>
      <w:r w:rsidRPr="00A02579">
        <w:rPr>
          <w:rFonts w:ascii="Book Antiqua" w:hAnsi="Book Antiqua"/>
          <w:sz w:val="22"/>
          <w:szCs w:val="22"/>
        </w:rPr>
        <w:t>. iur.</w:t>
      </w:r>
    </w:p>
    <w:sectPr w:rsidR="00651847" w:rsidRPr="00A875F1" w:rsidSect="009750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C6F" w:rsidRDefault="00A72C6F">
      <w:pPr>
        <w:spacing w:after="0" w:line="240" w:lineRule="auto"/>
      </w:pPr>
      <w:r>
        <w:separator/>
      </w:r>
    </w:p>
  </w:endnote>
  <w:endnote w:type="continuationSeparator" w:id="0">
    <w:p w:rsidR="00A72C6F" w:rsidRDefault="00A7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A7" w:rsidRDefault="00B95709">
    <w:pPr>
      <w:pStyle w:val="Podnoje"/>
      <w:jc w:val="right"/>
    </w:pPr>
    <w:r>
      <w:fldChar w:fldCharType="begin"/>
    </w:r>
    <w:r w:rsidR="003B72EE">
      <w:instrText xml:space="preserve"> PAGE   \* MERGEFORMAT </w:instrText>
    </w:r>
    <w:r>
      <w:fldChar w:fldCharType="separate"/>
    </w:r>
    <w:r w:rsidR="007B7C66">
      <w:rPr>
        <w:noProof/>
      </w:rPr>
      <w:t>1</w:t>
    </w:r>
    <w:r>
      <w:rPr>
        <w:noProof/>
      </w:rPr>
      <w:fldChar w:fldCharType="end"/>
    </w:r>
  </w:p>
  <w:p w:rsidR="000013A7" w:rsidRDefault="00A72C6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C6F" w:rsidRDefault="00A72C6F">
      <w:pPr>
        <w:spacing w:after="0" w:line="240" w:lineRule="auto"/>
      </w:pPr>
      <w:r>
        <w:separator/>
      </w:r>
    </w:p>
  </w:footnote>
  <w:footnote w:type="continuationSeparator" w:id="0">
    <w:p w:rsidR="00A72C6F" w:rsidRDefault="00A72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AA8"/>
    <w:multiLevelType w:val="hybridMultilevel"/>
    <w:tmpl w:val="B3C4E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11673"/>
    <w:multiLevelType w:val="hybridMultilevel"/>
    <w:tmpl w:val="821E32E8"/>
    <w:lvl w:ilvl="0" w:tplc="83F835C0">
      <w:numFmt w:val="bullet"/>
      <w:lvlText w:val="–"/>
      <w:lvlJc w:val="left"/>
      <w:pPr>
        <w:ind w:left="465" w:hanging="360"/>
      </w:pPr>
      <w:rPr>
        <w:rFonts w:ascii="Book Antiqua" w:eastAsia="Times New Roman" w:hAnsi="Book Antiqu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579"/>
    <w:rsid w:val="00081ECC"/>
    <w:rsid w:val="001C7E10"/>
    <w:rsid w:val="002E65A8"/>
    <w:rsid w:val="003437D0"/>
    <w:rsid w:val="003A1EEA"/>
    <w:rsid w:val="003B72EE"/>
    <w:rsid w:val="00405FE0"/>
    <w:rsid w:val="004778FC"/>
    <w:rsid w:val="005413A2"/>
    <w:rsid w:val="0064381F"/>
    <w:rsid w:val="00651847"/>
    <w:rsid w:val="006B3A56"/>
    <w:rsid w:val="007A17F1"/>
    <w:rsid w:val="007B7C66"/>
    <w:rsid w:val="007D349A"/>
    <w:rsid w:val="007E3860"/>
    <w:rsid w:val="00814849"/>
    <w:rsid w:val="008B2AFB"/>
    <w:rsid w:val="00972F2C"/>
    <w:rsid w:val="00A02579"/>
    <w:rsid w:val="00A4414F"/>
    <w:rsid w:val="00A72C6F"/>
    <w:rsid w:val="00A875F1"/>
    <w:rsid w:val="00B550A4"/>
    <w:rsid w:val="00B95709"/>
    <w:rsid w:val="00BB42A5"/>
    <w:rsid w:val="00BC15D3"/>
    <w:rsid w:val="00CB09E0"/>
    <w:rsid w:val="00D61B20"/>
    <w:rsid w:val="00D6772E"/>
    <w:rsid w:val="00ED2F2B"/>
    <w:rsid w:val="00F4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02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02579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A0257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025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2579"/>
    <w:rPr>
      <w:rFonts w:ascii="Calibri" w:eastAsia="Calibri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081ECC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81E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pcina-tovar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Tovarnik</dc:creator>
  <cp:lastModifiedBy>Korisnik</cp:lastModifiedBy>
  <cp:revision>4</cp:revision>
  <cp:lastPrinted>2022-03-15T10:14:00Z</cp:lastPrinted>
  <dcterms:created xsi:type="dcterms:W3CDTF">2022-08-01T10:52:00Z</dcterms:created>
  <dcterms:modified xsi:type="dcterms:W3CDTF">2022-08-02T05:17:00Z</dcterms:modified>
</cp:coreProperties>
</file>