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9725" w14:textId="77777777" w:rsidR="00054674" w:rsidRPr="00054674" w:rsidRDefault="00054674" w:rsidP="00054674">
      <w:pPr>
        <w:rPr>
          <w:rFonts w:ascii="Book Antiqua" w:hAnsi="Book Antiqua"/>
          <w:sz w:val="22"/>
          <w:szCs w:val="22"/>
        </w:rPr>
      </w:pPr>
      <w:r w:rsidRPr="00054674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78899FB5" wp14:editId="52C0ED98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44F0B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</w:p>
    <w:p w14:paraId="5DA92259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  <w:r w:rsidRPr="00054674">
        <w:rPr>
          <w:rFonts w:ascii="Book Antiqua" w:hAnsi="Book Antiqua"/>
          <w:sz w:val="22"/>
          <w:szCs w:val="22"/>
        </w:rPr>
        <w:t>REPUBLIKA HRVATSKA</w:t>
      </w:r>
    </w:p>
    <w:p w14:paraId="3C97A9DE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  <w:r w:rsidRPr="00054674">
        <w:rPr>
          <w:rFonts w:ascii="Book Antiqua" w:hAnsi="Book Antiqua"/>
          <w:sz w:val="22"/>
          <w:szCs w:val="22"/>
        </w:rPr>
        <w:t>VUKOVARSKO-SRIJEMSKA ŽUPANIJA</w:t>
      </w:r>
    </w:p>
    <w:p w14:paraId="215C74F4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</w:p>
    <w:p w14:paraId="72FF7D2B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  <w:r w:rsidRPr="00054674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4E67D063" wp14:editId="7FB23C94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71D43B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  <w:r w:rsidRPr="00054674">
        <w:rPr>
          <w:rFonts w:ascii="Book Antiqua" w:hAnsi="Book Antiqua"/>
          <w:sz w:val="22"/>
          <w:szCs w:val="22"/>
        </w:rPr>
        <w:t xml:space="preserve">OPĆINA TOVARNIK </w:t>
      </w:r>
    </w:p>
    <w:p w14:paraId="7FE7ADC7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</w:p>
    <w:p w14:paraId="76029D08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</w:p>
    <w:p w14:paraId="5D4F31EB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</w:p>
    <w:p w14:paraId="423AE182" w14:textId="77777777" w:rsidR="00054674" w:rsidRPr="00054674" w:rsidRDefault="00054674" w:rsidP="00054674">
      <w:pPr>
        <w:jc w:val="both"/>
        <w:rPr>
          <w:rFonts w:ascii="Book Antiqua" w:hAnsi="Book Antiqua"/>
          <w:sz w:val="22"/>
          <w:szCs w:val="22"/>
        </w:rPr>
      </w:pPr>
      <w:r w:rsidRPr="00054674">
        <w:rPr>
          <w:rFonts w:ascii="Book Antiqua" w:hAnsi="Book Antiqua"/>
          <w:sz w:val="22"/>
          <w:szCs w:val="22"/>
        </w:rPr>
        <w:t xml:space="preserve">OPĆINSKI NAČELNIK </w:t>
      </w:r>
    </w:p>
    <w:p w14:paraId="67EA0999" w14:textId="77777777" w:rsidR="00054674" w:rsidRPr="00054674" w:rsidRDefault="00054674" w:rsidP="00054674">
      <w:pPr>
        <w:jc w:val="both"/>
        <w:rPr>
          <w:rFonts w:ascii="Book Antiqua" w:hAnsi="Book Antiqua"/>
          <w:b/>
          <w:sz w:val="22"/>
          <w:szCs w:val="22"/>
        </w:rPr>
      </w:pPr>
    </w:p>
    <w:p w14:paraId="187F1677" w14:textId="20BA3C2B" w:rsidR="00054674" w:rsidRPr="00054674" w:rsidRDefault="00054674" w:rsidP="00054674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KLASA: 402-08/22-01/1</w:t>
      </w:r>
      <w:r w:rsidRPr="00054674">
        <w:rPr>
          <w:rFonts w:ascii="Book Antiqua" w:hAnsi="Book Antiqua" w:cs="Times New Roman"/>
          <w:sz w:val="22"/>
          <w:szCs w:val="22"/>
        </w:rPr>
        <w:t>1</w:t>
      </w:r>
    </w:p>
    <w:p w14:paraId="5E8D8B93" w14:textId="77777777" w:rsidR="00054674" w:rsidRPr="00054674" w:rsidRDefault="00054674" w:rsidP="00054674">
      <w:pPr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054674">
        <w:rPr>
          <w:rFonts w:ascii="Book Antiqua" w:hAnsi="Book Antiqua" w:cs="Times New Roman"/>
          <w:sz w:val="22"/>
          <w:szCs w:val="22"/>
        </w:rPr>
        <w:t>URBROJ: 2196-28-03-22-1</w:t>
      </w:r>
    </w:p>
    <w:p w14:paraId="77307704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 xml:space="preserve">Tovarnik, 9.6.2022. </w:t>
      </w:r>
    </w:p>
    <w:p w14:paraId="1952D4E2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</w:p>
    <w:p w14:paraId="19BDA278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1B0E8A32" w14:textId="77777777" w:rsidR="00054674" w:rsidRPr="00054674" w:rsidRDefault="00054674" w:rsidP="00054674">
      <w:pPr>
        <w:rPr>
          <w:rFonts w:ascii="Book Antiqua" w:hAnsi="Book Antiqua"/>
          <w:sz w:val="22"/>
          <w:szCs w:val="22"/>
        </w:rPr>
      </w:pPr>
    </w:p>
    <w:p w14:paraId="17D86746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JAVNI POZIV</w:t>
      </w:r>
    </w:p>
    <w:p w14:paraId="63FEAA5D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3BDAABFE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za podnošenje zahtjeva za dodjelu potpora male vrijednosti u poljoprivredi</w:t>
      </w:r>
    </w:p>
    <w:p w14:paraId="4F0512ED" w14:textId="77777777" w:rsidR="00054674" w:rsidRPr="00054674" w:rsidRDefault="00054674" w:rsidP="00054674">
      <w:pPr>
        <w:rPr>
          <w:rFonts w:ascii="Book Antiqua" w:hAnsi="Book Antiqua" w:cs="Times New Roman"/>
          <w:b/>
          <w:i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 xml:space="preserve">u 2022. godini temeljem Uredbe </w:t>
      </w:r>
      <w:r w:rsidRPr="00054674">
        <w:rPr>
          <w:rFonts w:ascii="Book Antiqua" w:hAnsi="Book Antiqua" w:cs="Times New Roman"/>
          <w:b/>
          <w:i/>
          <w:sz w:val="22"/>
          <w:szCs w:val="22"/>
        </w:rPr>
        <w:t xml:space="preserve">de minimis </w:t>
      </w:r>
    </w:p>
    <w:p w14:paraId="10B3FE45" w14:textId="77777777" w:rsidR="00054674" w:rsidRPr="00054674" w:rsidRDefault="00054674" w:rsidP="00054674">
      <w:pPr>
        <w:rPr>
          <w:rFonts w:ascii="Book Antiqua" w:hAnsi="Book Antiqua" w:cs="Times New Roman"/>
          <w:b/>
          <w:i/>
          <w:sz w:val="22"/>
          <w:szCs w:val="22"/>
        </w:rPr>
      </w:pPr>
    </w:p>
    <w:p w14:paraId="2F85BDD0" w14:textId="38CF8EA2" w:rsidR="00054674" w:rsidRPr="00054674" w:rsidRDefault="00054674" w:rsidP="00054674">
      <w:pPr>
        <w:spacing w:line="276" w:lineRule="auto"/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</w:pPr>
      <w:r w:rsidRPr="00054674"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  <w:t>Mjera 11:</w:t>
      </w:r>
    </w:p>
    <w:p w14:paraId="25A1BC33" w14:textId="0D9FADED" w:rsidR="00054674" w:rsidRPr="00054674" w:rsidRDefault="00054674" w:rsidP="00054674">
      <w:pPr>
        <w:spacing w:line="276" w:lineRule="auto"/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</w:pPr>
      <w:r w:rsidRPr="00054674"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  <w:t>Sufinanciranje analize poljoprivrednog zemljišta</w:t>
      </w:r>
    </w:p>
    <w:p w14:paraId="41E0251B" w14:textId="4EFC45A3" w:rsidR="00054674" w:rsidRPr="00054674" w:rsidRDefault="00054674" w:rsidP="00054674">
      <w:pPr>
        <w:spacing w:line="276" w:lineRule="auto"/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</w:pPr>
    </w:p>
    <w:p w14:paraId="3F086D55" w14:textId="41573E08" w:rsidR="00054674" w:rsidRPr="00054674" w:rsidRDefault="00054674" w:rsidP="00054674">
      <w:pPr>
        <w:spacing w:line="276" w:lineRule="auto"/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</w:pPr>
    </w:p>
    <w:p w14:paraId="017AB3CF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1.</w:t>
      </w:r>
    </w:p>
    <w:p w14:paraId="5B50C9A4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Korisnici potpora mogu biti poljoprivredna gospodarstva (OPG, obrt, d.d., d.o.o., braniteljska zadruga koja se bavi poljoprivrednom proizvodnjom) sa sjedištem na području Općine Tovarnik.</w:t>
      </w:r>
    </w:p>
    <w:p w14:paraId="45547052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Potpora je u obliku izravne financijske pomoći i to za troškove analize poljoprivrednog zemljišta.</w:t>
      </w:r>
    </w:p>
    <w:p w14:paraId="5365D3A1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2.</w:t>
      </w:r>
    </w:p>
    <w:p w14:paraId="0474992A" w14:textId="6013D1D8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  <w:t xml:space="preserve">Ukupni proračunski trošak Općine Tovarnik za ovu mjeru je </w:t>
      </w:r>
      <w:r w:rsidRPr="00054674">
        <w:rPr>
          <w:rFonts w:ascii="Book Antiqua" w:hAnsi="Book Antiqua" w:cs="Times New Roman"/>
          <w:sz w:val="22"/>
          <w:szCs w:val="22"/>
        </w:rPr>
        <w:t>6</w:t>
      </w:r>
      <w:r w:rsidRPr="00054674">
        <w:rPr>
          <w:rFonts w:ascii="Book Antiqua" w:hAnsi="Book Antiqua" w:cs="Times New Roman"/>
          <w:sz w:val="22"/>
          <w:szCs w:val="22"/>
        </w:rPr>
        <w:t>0.000,00 kuna.</w:t>
      </w:r>
    </w:p>
    <w:p w14:paraId="0824934A" w14:textId="31CD69A1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  <w:t xml:space="preserve">Iznos sufinanciranja po pojedinom poljoprivrednom gospodarstvu iznosi 75% troška, a najviše do </w:t>
      </w:r>
      <w:r w:rsidRPr="00054674">
        <w:rPr>
          <w:rFonts w:ascii="Book Antiqua" w:hAnsi="Book Antiqua" w:cs="Times New Roman"/>
          <w:sz w:val="22"/>
          <w:szCs w:val="22"/>
        </w:rPr>
        <w:t>10</w:t>
      </w:r>
      <w:r w:rsidRPr="00054674">
        <w:rPr>
          <w:rFonts w:ascii="Book Antiqua" w:hAnsi="Book Antiqua" w:cs="Times New Roman"/>
          <w:sz w:val="22"/>
          <w:szCs w:val="22"/>
        </w:rPr>
        <w:t>00,00 kn, bez obzira na broj uzoraka analize.</w:t>
      </w:r>
    </w:p>
    <w:p w14:paraId="305A0195" w14:textId="07FB7E89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</w:p>
    <w:p w14:paraId="57B080D3" w14:textId="77777777" w:rsidR="00054674" w:rsidRPr="00054674" w:rsidRDefault="00054674" w:rsidP="00054674">
      <w:pPr>
        <w:spacing w:line="276" w:lineRule="auto"/>
        <w:jc w:val="left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054674">
        <w:rPr>
          <w:rFonts w:ascii="Book Antiqua" w:eastAsia="Times New Roman" w:hAnsi="Book Antiqua" w:cs="Times New Roman"/>
          <w:sz w:val="22"/>
          <w:szCs w:val="22"/>
          <w:lang w:eastAsia="hr-HR"/>
        </w:rPr>
        <w:t xml:space="preserve">Potporu mogu koristiti i poljoprivredna gospodarstva koja su analizu zemljišta izvršila u 2021. godini, a nisu koristili potporu u toj godini za izvršenu analizu. Tada je maksimalni iznos sufinanciranja po gospodarstvu 1.600,00 kn. </w:t>
      </w:r>
    </w:p>
    <w:p w14:paraId="5631F33C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</w:p>
    <w:p w14:paraId="7E3325BE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  <w:t>Sredstva se dodjeljuju redoslijedom prijavljivanja dok se ne iskoriste sva sredstva ili do zatvaranja ovog Javnog poziva.</w:t>
      </w:r>
    </w:p>
    <w:p w14:paraId="0B3BDC25" w14:textId="77777777" w:rsidR="00054674" w:rsidRPr="00054674" w:rsidRDefault="00054674" w:rsidP="00054674">
      <w:pPr>
        <w:ind w:firstLine="708"/>
        <w:rPr>
          <w:rFonts w:ascii="Book Antiqua" w:hAnsi="Book Antiqua" w:cs="Times New Roman"/>
          <w:sz w:val="22"/>
          <w:szCs w:val="22"/>
        </w:rPr>
      </w:pPr>
    </w:p>
    <w:p w14:paraId="5C2B6F3B" w14:textId="77777777" w:rsid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6A06C634" w14:textId="77777777" w:rsid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7EC17C19" w14:textId="77777777" w:rsid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12791D22" w14:textId="20EEA876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lastRenderedPageBreak/>
        <w:t>Članak 3.</w:t>
      </w:r>
    </w:p>
    <w:p w14:paraId="4B5F62D7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054674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054674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255FA281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</w:p>
    <w:p w14:paraId="60EA04E1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</w:r>
      <w:r w:rsidRPr="00054674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054674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054674">
        <w:rPr>
          <w:rFonts w:ascii="Book Antiqua" w:hAnsi="Book Antiqua" w:cs="Times New Roman"/>
          <w:sz w:val="22"/>
          <w:szCs w:val="22"/>
        </w:rPr>
        <w:t>; Zahtjev za dodjelu potpore male vrijednosti – Mjera 11: sufinanciranje analize poljoprivrednog zemljišta.</w:t>
      </w:r>
    </w:p>
    <w:p w14:paraId="0CCA19A9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40472DC7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05B40CC7" w14:textId="77777777" w:rsidR="00054674" w:rsidRPr="00054674" w:rsidRDefault="00054674" w:rsidP="00054674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675AEDD5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Uz zahtjev je potrebno dostaviti sljedeću dokumentaciju:</w:t>
      </w:r>
    </w:p>
    <w:p w14:paraId="2662DF6B" w14:textId="77777777" w:rsidR="00054674" w:rsidRPr="00054674" w:rsidRDefault="00054674" w:rsidP="00054674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3A21D9F2" w14:textId="77777777" w:rsidR="00054674" w:rsidRPr="00054674" w:rsidRDefault="00054674" w:rsidP="0005467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3FB2FD18" w14:textId="77777777" w:rsidR="00054674" w:rsidRPr="00054674" w:rsidRDefault="00054674" w:rsidP="0005467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Obostrana preslika osobne iskaznice nositelja poljoprivrednog gospodarstva - podnositelja zahtjeva</w:t>
      </w:r>
    </w:p>
    <w:p w14:paraId="50A455F0" w14:textId="77777777" w:rsidR="00054674" w:rsidRPr="00054674" w:rsidRDefault="00054674" w:rsidP="0005467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4B81B852" w14:textId="77777777" w:rsidR="00054674" w:rsidRPr="00054674" w:rsidRDefault="00054674" w:rsidP="0005467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</w:t>
      </w:r>
    </w:p>
    <w:p w14:paraId="4A88FD5A" w14:textId="77777777" w:rsidR="00054674" w:rsidRPr="00054674" w:rsidRDefault="00054674" w:rsidP="00054674">
      <w:pPr>
        <w:pStyle w:val="Odlomakpopisa"/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(obrazac PMV-3)</w:t>
      </w:r>
    </w:p>
    <w:p w14:paraId="046C3E31" w14:textId="77777777" w:rsidR="00054674" w:rsidRPr="00054674" w:rsidRDefault="00054674" w:rsidP="0005467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 xml:space="preserve">Kopije računa (izvod iz banke) ili drugi dokaz o uplati sufinanciranog troška </w:t>
      </w:r>
    </w:p>
    <w:p w14:paraId="479A7EC5" w14:textId="77777777" w:rsidR="00054674" w:rsidRPr="00054674" w:rsidRDefault="00054674" w:rsidP="0005467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IBAN žiro-računa.</w:t>
      </w:r>
    </w:p>
    <w:p w14:paraId="0CFE2269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</w:r>
    </w:p>
    <w:p w14:paraId="0C7ADDA1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</w:r>
    </w:p>
    <w:p w14:paraId="609527E7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054674">
        <w:rPr>
          <w:rFonts w:ascii="Book Antiqua" w:hAnsi="Book Antiqua" w:cs="Times New Roman"/>
          <w:sz w:val="22"/>
          <w:szCs w:val="22"/>
        </w:rPr>
        <w:tab/>
      </w:r>
      <w:r w:rsidRPr="00054674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5528AE85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</w:p>
    <w:p w14:paraId="14BC09D9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</w:r>
      <w:r w:rsidRPr="00054674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054674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0CD28208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</w:p>
    <w:p w14:paraId="02D3293A" w14:textId="77777777" w:rsidR="00054674" w:rsidRPr="00054674" w:rsidRDefault="00054674" w:rsidP="00054674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</w:r>
      <w:r w:rsidRPr="00054674">
        <w:rPr>
          <w:rFonts w:ascii="Book Antiqua" w:hAnsi="Book Antiqua" w:cs="Times New Roman"/>
          <w:b/>
          <w:sz w:val="22"/>
          <w:szCs w:val="22"/>
        </w:rPr>
        <w:t>„Zahtjev za dodjelu potpore u poljoprivredi – Mjera 11.“  - ne otvaraj-</w:t>
      </w:r>
    </w:p>
    <w:p w14:paraId="79E15202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</w:p>
    <w:p w14:paraId="541422EB" w14:textId="7F538AB3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054674">
        <w:rPr>
          <w:rFonts w:ascii="Book Antiqua" w:hAnsi="Book Antiqua" w:cs="Times New Roman"/>
          <w:b/>
          <w:sz w:val="22"/>
          <w:szCs w:val="22"/>
        </w:rPr>
        <w:t xml:space="preserve">do </w:t>
      </w:r>
      <w:r w:rsidR="007908AA">
        <w:rPr>
          <w:rFonts w:ascii="Book Antiqua" w:hAnsi="Book Antiqua" w:cs="Times New Roman"/>
          <w:b/>
          <w:sz w:val="22"/>
          <w:szCs w:val="22"/>
        </w:rPr>
        <w:t>15.11.</w:t>
      </w:r>
      <w:r w:rsidRPr="00054674">
        <w:rPr>
          <w:rFonts w:ascii="Book Antiqua" w:hAnsi="Book Antiqua" w:cs="Times New Roman"/>
          <w:b/>
          <w:sz w:val="22"/>
          <w:szCs w:val="22"/>
        </w:rPr>
        <w:t xml:space="preserve">2022. </w:t>
      </w:r>
      <w:r w:rsidRPr="00054674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238C7C72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5F8EEA8B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4.</w:t>
      </w:r>
    </w:p>
    <w:p w14:paraId="08C8BB21" w14:textId="48BD690A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 w:rsidR="004B0BAC">
        <w:rPr>
          <w:rFonts w:ascii="Book Antiqua" w:hAnsi="Book Antiqua" w:cs="Times New Roman"/>
          <w:sz w:val="22"/>
          <w:szCs w:val="22"/>
        </w:rPr>
        <w:t xml:space="preserve">10/22 </w:t>
      </w:r>
      <w:r w:rsidRPr="00054674">
        <w:rPr>
          <w:rFonts w:ascii="Book Antiqua" w:hAnsi="Book Antiqua" w:cs="Times New Roman"/>
          <w:sz w:val="22"/>
          <w:szCs w:val="22"/>
        </w:rPr>
        <w:t xml:space="preserve">), odobrenom od strane Ministarstva poljoprivrede. </w:t>
      </w:r>
    </w:p>
    <w:p w14:paraId="17BF924B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2B5C0EA8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5.</w:t>
      </w:r>
    </w:p>
    <w:p w14:paraId="05AAFA7B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0B58040C" w14:textId="08D62FAF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 xml:space="preserve">Podnositelj zahtjeva nema pravo na potporu za koju je podnio zahtjev ukoliko ukupne potpore dodijeljene podnositelju zahtjeva tijekom razdoblja od tri fiskalne godine prelaze iznos od </w:t>
      </w:r>
      <w:r w:rsidRPr="00054674">
        <w:rPr>
          <w:rFonts w:ascii="Book Antiqua" w:hAnsi="Book Antiqua" w:cs="Times New Roman"/>
          <w:b/>
          <w:sz w:val="22"/>
          <w:szCs w:val="22"/>
        </w:rPr>
        <w:t>20</w:t>
      </w:r>
      <w:r w:rsidRPr="00054674">
        <w:rPr>
          <w:rFonts w:ascii="Book Antiqua" w:hAnsi="Book Antiqua" w:cs="Times New Roman"/>
          <w:b/>
          <w:sz w:val="22"/>
          <w:szCs w:val="22"/>
        </w:rPr>
        <w:t>.000,00 EUR-a, bez obzira na izvor javnih sredstava i program po kojem je potpora dodijeljena.</w:t>
      </w:r>
    </w:p>
    <w:p w14:paraId="4A9FFF26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054674">
        <w:rPr>
          <w:rFonts w:ascii="Book Antiqua" w:hAnsi="Book Antiqua" w:cs="Times New Roman"/>
          <w:b/>
          <w:i/>
          <w:sz w:val="22"/>
          <w:szCs w:val="22"/>
        </w:rPr>
        <w:t xml:space="preserve">de minimis, </w:t>
      </w:r>
      <w:r w:rsidRPr="00054674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054674">
        <w:rPr>
          <w:rFonts w:ascii="Book Antiqua" w:hAnsi="Book Antiqua" w:cs="Times New Roman"/>
          <w:b/>
          <w:i/>
          <w:sz w:val="22"/>
          <w:szCs w:val="22"/>
        </w:rPr>
        <w:t>de minimis.</w:t>
      </w:r>
    </w:p>
    <w:p w14:paraId="770C36E2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3F614B67" w14:textId="77777777" w:rsid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3488B70E" w14:textId="77777777" w:rsid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</w:p>
    <w:p w14:paraId="2AA27364" w14:textId="12968C15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6.</w:t>
      </w:r>
    </w:p>
    <w:p w14:paraId="35317D66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Odluku o dodjeli potpore male vrijednosti donosi načelnik Općine Tovarnik na prijedlog Povjerenstva za provedbu Javnog poziva koje sastavlja zapisnik o pregledu i ocjeni podnesenih zahtjeva.</w:t>
      </w:r>
    </w:p>
    <w:p w14:paraId="46A48321" w14:textId="77777777" w:rsidR="00054674" w:rsidRPr="00054674" w:rsidRDefault="00054674" w:rsidP="00054674">
      <w:pPr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ab/>
        <w:t xml:space="preserve">Općina Tovarnik je dužna korisniku potpore dostaviti obavijest da mu je dodijeljena potpora male vrijednosti sukladno Uredbi </w:t>
      </w:r>
      <w:r w:rsidRPr="00054674">
        <w:rPr>
          <w:rFonts w:ascii="Book Antiqua" w:hAnsi="Book Antiqua" w:cs="Times New Roman"/>
          <w:i/>
          <w:sz w:val="22"/>
          <w:szCs w:val="22"/>
        </w:rPr>
        <w:t>de minimis.</w:t>
      </w:r>
    </w:p>
    <w:p w14:paraId="304750FF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</w:p>
    <w:p w14:paraId="3AFB0F78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7.</w:t>
      </w:r>
    </w:p>
    <w:p w14:paraId="4C8D3759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6091397B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8.</w:t>
      </w:r>
    </w:p>
    <w:p w14:paraId="3E570FF5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2D0BEF8A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9.</w:t>
      </w:r>
    </w:p>
    <w:p w14:paraId="3DF14A30" w14:textId="77777777" w:rsidR="00054674" w:rsidRPr="00054674" w:rsidRDefault="00054674" w:rsidP="00054674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6CB7F118" w14:textId="77777777" w:rsidR="00054674" w:rsidRPr="00054674" w:rsidRDefault="00054674" w:rsidP="00054674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67A927DE" w14:textId="77777777" w:rsidR="00054674" w:rsidRPr="00054674" w:rsidRDefault="00054674" w:rsidP="00054674">
      <w:pPr>
        <w:rPr>
          <w:rFonts w:ascii="Book Antiqua" w:hAnsi="Book Antiqua" w:cs="Times New Roman"/>
          <w:b/>
          <w:sz w:val="22"/>
          <w:szCs w:val="22"/>
        </w:rPr>
      </w:pPr>
      <w:r w:rsidRPr="00054674">
        <w:rPr>
          <w:rFonts w:ascii="Book Antiqua" w:hAnsi="Book Antiqua" w:cs="Times New Roman"/>
          <w:b/>
          <w:sz w:val="22"/>
          <w:szCs w:val="22"/>
        </w:rPr>
        <w:t>Članak 10.</w:t>
      </w:r>
    </w:p>
    <w:p w14:paraId="5F6B5D1E" w14:textId="77777777" w:rsidR="00054674" w:rsidRPr="00054674" w:rsidRDefault="00054674" w:rsidP="0005467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34E03033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</w:p>
    <w:p w14:paraId="17A5E860" w14:textId="77777777" w:rsidR="00054674" w:rsidRPr="00054674" w:rsidRDefault="00054674" w:rsidP="00054674">
      <w:pPr>
        <w:jc w:val="left"/>
        <w:rPr>
          <w:rFonts w:ascii="Book Antiqua" w:hAnsi="Book Antiqua" w:cs="Times New Roman"/>
          <w:sz w:val="22"/>
          <w:szCs w:val="22"/>
        </w:rPr>
      </w:pPr>
    </w:p>
    <w:p w14:paraId="52D0682A" w14:textId="77777777" w:rsidR="00054674" w:rsidRPr="00054674" w:rsidRDefault="00054674" w:rsidP="00054674">
      <w:pPr>
        <w:jc w:val="righ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NAČELNIK OPĆINE TOVARNIK</w:t>
      </w:r>
    </w:p>
    <w:p w14:paraId="2039036D" w14:textId="77777777" w:rsidR="00054674" w:rsidRPr="00054674" w:rsidRDefault="00054674" w:rsidP="00054674">
      <w:pPr>
        <w:jc w:val="right"/>
        <w:rPr>
          <w:rFonts w:ascii="Book Antiqua" w:hAnsi="Book Antiqua" w:cs="Times New Roman"/>
          <w:sz w:val="22"/>
          <w:szCs w:val="22"/>
        </w:rPr>
      </w:pPr>
      <w:r w:rsidRPr="00054674">
        <w:rPr>
          <w:rFonts w:ascii="Book Antiqua" w:hAnsi="Book Antiqua" w:cs="Times New Roman"/>
          <w:sz w:val="22"/>
          <w:szCs w:val="22"/>
        </w:rPr>
        <w:t>Anđelko Dobročinac, dipl. ing.</w:t>
      </w:r>
    </w:p>
    <w:p w14:paraId="4AF37ED0" w14:textId="77777777" w:rsidR="00054674" w:rsidRPr="00054674" w:rsidRDefault="00054674" w:rsidP="00054674">
      <w:pPr>
        <w:spacing w:line="276" w:lineRule="auto"/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</w:pPr>
    </w:p>
    <w:p w14:paraId="55D923E2" w14:textId="77777777" w:rsidR="00182761" w:rsidRPr="00054674" w:rsidRDefault="00182761">
      <w:pPr>
        <w:rPr>
          <w:rFonts w:ascii="Book Antiqua" w:hAnsi="Book Antiqua"/>
          <w:sz w:val="22"/>
          <w:szCs w:val="22"/>
        </w:rPr>
      </w:pPr>
    </w:p>
    <w:sectPr w:rsidR="00182761" w:rsidRPr="0005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721"/>
    <w:multiLevelType w:val="hybridMultilevel"/>
    <w:tmpl w:val="E4484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88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74"/>
    <w:rsid w:val="00054674"/>
    <w:rsid w:val="00182761"/>
    <w:rsid w:val="004B0BAC"/>
    <w:rsid w:val="007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ECB"/>
  <w15:chartTrackingRefBased/>
  <w15:docId w15:val="{EB313FAF-2D36-4BB6-961B-492D8063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74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2022-06-09T06:08:00Z</dcterms:created>
  <dcterms:modified xsi:type="dcterms:W3CDTF">2022-06-09T06:19:00Z</dcterms:modified>
</cp:coreProperties>
</file>