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25"/>
        <w:tblW w:w="9534" w:type="dxa"/>
        <w:tblBorders>
          <w:insideH w:val="single" w:sz="4" w:space="0" w:color="auto"/>
        </w:tblBorders>
        <w:tblLook w:val="01E0" w:firstRow="1" w:lastRow="1" w:firstColumn="1" w:lastColumn="1" w:noHBand="0" w:noVBand="0"/>
      </w:tblPr>
      <w:tblGrid>
        <w:gridCol w:w="9416"/>
        <w:gridCol w:w="222"/>
      </w:tblGrid>
      <w:tr w:rsidR="007B145C" w:rsidRPr="007B145C" w14:paraId="2DE3A77C" w14:textId="77777777" w:rsidTr="00D7611E">
        <w:trPr>
          <w:trHeight w:val="2834"/>
        </w:trPr>
        <w:tc>
          <w:tcPr>
            <w:tcW w:w="9298" w:type="dxa"/>
          </w:tcPr>
          <w:p w14:paraId="06B4CC39" w14:textId="77777777" w:rsidR="007B145C" w:rsidRPr="007B145C" w:rsidRDefault="007B145C" w:rsidP="00B0715A">
            <w:pPr>
              <w:spacing w:after="0" w:line="240" w:lineRule="auto"/>
              <w:jc w:val="right"/>
              <w:rPr>
                <w:rFonts w:ascii="Times New Roman" w:eastAsia="Times New Roman" w:hAnsi="Times New Roman" w:cs="Times New Roman"/>
                <w:b/>
                <w:bCs/>
                <w:lang w:eastAsia="hr-HR"/>
              </w:rPr>
            </w:pPr>
            <w:r w:rsidRPr="007B145C">
              <w:rPr>
                <w:rFonts w:ascii="Times New Roman" w:eastAsia="Times New Roman" w:hAnsi="Times New Roman" w:cs="Times New Roman"/>
                <w:b/>
                <w:bCs/>
                <w:lang w:eastAsia="hr-HR"/>
              </w:rPr>
              <w:t>PMV - 1</w:t>
            </w:r>
          </w:p>
          <w:p w14:paraId="610B5CBB" w14:textId="77777777" w:rsidR="007B145C" w:rsidRPr="007B145C" w:rsidRDefault="007B145C" w:rsidP="00B0715A">
            <w:pPr>
              <w:spacing w:after="0" w:line="240" w:lineRule="auto"/>
              <w:jc w:val="right"/>
              <w:rPr>
                <w:rFonts w:ascii="Times New Roman" w:eastAsia="Times New Roman" w:hAnsi="Times New Roman" w:cs="Times New Roman"/>
                <w:b/>
                <w:bCs/>
                <w:i/>
                <w:lang w:eastAsia="hr-HR"/>
              </w:rPr>
            </w:pPr>
            <w:r w:rsidRPr="007B145C">
              <w:rPr>
                <w:rFonts w:ascii="Times New Roman" w:eastAsia="Times New Roman" w:hAnsi="Times New Roman" w:cs="Times New Roman"/>
                <w:b/>
                <w:bCs/>
                <w:i/>
                <w:lang w:eastAsia="hr-HR"/>
              </w:rPr>
              <w:t>Prijavni obrazac</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083"/>
            </w:tblGrid>
            <w:tr w:rsidR="007B145C" w:rsidRPr="007B145C" w14:paraId="06618C17" w14:textId="77777777" w:rsidTr="00D7611E">
              <w:trPr>
                <w:trHeight w:val="333"/>
                <w:jc w:val="center"/>
              </w:trPr>
              <w:tc>
                <w:tcPr>
                  <w:tcW w:w="2693" w:type="dxa"/>
                  <w:vAlign w:val="center"/>
                </w:tcPr>
                <w:p w14:paraId="0BF14A5A" w14:textId="77777777" w:rsidR="007B145C" w:rsidRPr="007B145C" w:rsidRDefault="007B145C" w:rsidP="007B145C">
                  <w:pPr>
                    <w:framePr w:hSpace="180" w:wrap="around" w:hAnchor="margin" w:y="525"/>
                    <w:spacing w:after="0" w:line="240" w:lineRule="auto"/>
                    <w:jc w:val="center"/>
                    <w:rPr>
                      <w:rFonts w:ascii="Times New Roman" w:eastAsia="Times New Roman" w:hAnsi="Times New Roman" w:cs="Times New Roman"/>
                      <w:lang w:eastAsia="hr-HR"/>
                    </w:rPr>
                  </w:pPr>
                  <w:r w:rsidRPr="007B145C">
                    <w:rPr>
                      <w:rFonts w:ascii="Times New Roman" w:eastAsia="Times New Roman" w:hAnsi="Times New Roman" w:cs="Times New Roman"/>
                      <w:lang w:eastAsia="hr-HR"/>
                    </w:rPr>
                    <w:t>NAZIV</w:t>
                  </w:r>
                </w:p>
                <w:p w14:paraId="42BE1F0F" w14:textId="77777777" w:rsidR="007B145C" w:rsidRPr="007B145C" w:rsidRDefault="007B145C" w:rsidP="007B145C">
                  <w:pPr>
                    <w:framePr w:hSpace="180" w:wrap="around" w:hAnchor="margin" w:y="525"/>
                    <w:spacing w:after="0" w:line="240" w:lineRule="auto"/>
                    <w:jc w:val="center"/>
                    <w:rPr>
                      <w:rFonts w:ascii="Times New Roman" w:eastAsia="Times New Roman" w:hAnsi="Times New Roman" w:cs="Times New Roman"/>
                      <w:lang w:eastAsia="hr-HR"/>
                    </w:rPr>
                  </w:pPr>
                  <w:r w:rsidRPr="007B145C">
                    <w:rPr>
                      <w:rFonts w:ascii="Times New Roman" w:eastAsia="Times New Roman" w:hAnsi="Times New Roman" w:cs="Times New Roman"/>
                      <w:lang w:eastAsia="hr-HR"/>
                    </w:rPr>
                    <w:t>(OPG, obrt, zadruga, d.o.o.)</w:t>
                  </w:r>
                </w:p>
              </w:tc>
              <w:tc>
                <w:tcPr>
                  <w:tcW w:w="7083" w:type="dxa"/>
                </w:tcPr>
                <w:p w14:paraId="12BA5D6A" w14:textId="77777777" w:rsidR="007B145C" w:rsidRPr="007B145C" w:rsidRDefault="007B145C" w:rsidP="007B145C">
                  <w:pPr>
                    <w:framePr w:hSpace="180" w:wrap="around" w:hAnchor="margin" w:y="525"/>
                    <w:spacing w:after="0" w:line="240" w:lineRule="auto"/>
                    <w:jc w:val="right"/>
                    <w:rPr>
                      <w:rFonts w:ascii="Times New Roman" w:eastAsia="Times New Roman" w:hAnsi="Times New Roman" w:cs="Times New Roman"/>
                      <w:lang w:eastAsia="hr-HR"/>
                    </w:rPr>
                  </w:pPr>
                </w:p>
                <w:p w14:paraId="129E729E" w14:textId="77777777" w:rsidR="007B145C" w:rsidRPr="007B145C" w:rsidRDefault="007B145C" w:rsidP="007B145C">
                  <w:pPr>
                    <w:framePr w:hSpace="180" w:wrap="around" w:hAnchor="margin" w:y="525"/>
                    <w:spacing w:after="0" w:line="240" w:lineRule="auto"/>
                    <w:jc w:val="right"/>
                    <w:rPr>
                      <w:rFonts w:ascii="Times New Roman" w:eastAsia="Times New Roman" w:hAnsi="Times New Roman" w:cs="Times New Roman"/>
                      <w:lang w:eastAsia="hr-HR"/>
                    </w:rPr>
                  </w:pPr>
                </w:p>
                <w:p w14:paraId="639FD955" w14:textId="77777777" w:rsidR="007B145C" w:rsidRPr="007B145C" w:rsidRDefault="007B145C" w:rsidP="007B145C">
                  <w:pPr>
                    <w:framePr w:hSpace="180" w:wrap="around" w:hAnchor="margin" w:y="525"/>
                    <w:spacing w:after="0" w:line="240" w:lineRule="auto"/>
                    <w:jc w:val="right"/>
                    <w:rPr>
                      <w:rFonts w:ascii="Times New Roman" w:eastAsia="Times New Roman" w:hAnsi="Times New Roman" w:cs="Times New Roman"/>
                      <w:lang w:eastAsia="hr-HR"/>
                    </w:rPr>
                  </w:pPr>
                </w:p>
              </w:tc>
            </w:tr>
            <w:tr w:rsidR="007B145C" w:rsidRPr="007B145C" w14:paraId="0BAB6DCB" w14:textId="77777777" w:rsidTr="00D7611E">
              <w:trPr>
                <w:trHeight w:val="333"/>
                <w:jc w:val="center"/>
              </w:trPr>
              <w:tc>
                <w:tcPr>
                  <w:tcW w:w="2693" w:type="dxa"/>
                </w:tcPr>
                <w:p w14:paraId="67480BA5" w14:textId="77777777" w:rsidR="007B145C" w:rsidRPr="007B145C" w:rsidRDefault="007B145C" w:rsidP="007B145C">
                  <w:pPr>
                    <w:framePr w:hSpace="180" w:wrap="around" w:hAnchor="margin" w:y="525"/>
                    <w:spacing w:after="0" w:line="240" w:lineRule="auto"/>
                    <w:jc w:val="center"/>
                    <w:rPr>
                      <w:rFonts w:ascii="Times New Roman" w:eastAsia="Times New Roman" w:hAnsi="Times New Roman" w:cs="Times New Roman"/>
                      <w:lang w:eastAsia="hr-HR"/>
                    </w:rPr>
                  </w:pPr>
                  <w:r w:rsidRPr="007B145C">
                    <w:rPr>
                      <w:rFonts w:ascii="Times New Roman" w:eastAsia="Times New Roman" w:hAnsi="Times New Roman" w:cs="Times New Roman"/>
                      <w:lang w:eastAsia="hr-HR"/>
                    </w:rPr>
                    <w:t>ADRESA</w:t>
                  </w:r>
                </w:p>
              </w:tc>
              <w:tc>
                <w:tcPr>
                  <w:tcW w:w="7083" w:type="dxa"/>
                </w:tcPr>
                <w:p w14:paraId="51F3A91C" w14:textId="77777777" w:rsidR="007B145C" w:rsidRPr="007B145C" w:rsidRDefault="007B145C" w:rsidP="007B145C">
                  <w:pPr>
                    <w:framePr w:hSpace="180" w:wrap="around" w:hAnchor="margin" w:y="525"/>
                    <w:spacing w:after="0" w:line="240" w:lineRule="auto"/>
                    <w:jc w:val="right"/>
                    <w:rPr>
                      <w:rFonts w:ascii="Times New Roman" w:eastAsia="Times New Roman" w:hAnsi="Times New Roman" w:cs="Times New Roman"/>
                      <w:lang w:eastAsia="hr-HR"/>
                    </w:rPr>
                  </w:pPr>
                </w:p>
              </w:tc>
            </w:tr>
            <w:tr w:rsidR="007B145C" w:rsidRPr="007B145C" w14:paraId="3C784FF1" w14:textId="77777777" w:rsidTr="00D7611E">
              <w:trPr>
                <w:trHeight w:val="333"/>
                <w:jc w:val="center"/>
              </w:trPr>
              <w:tc>
                <w:tcPr>
                  <w:tcW w:w="2693" w:type="dxa"/>
                </w:tcPr>
                <w:p w14:paraId="4A9FB753" w14:textId="77777777" w:rsidR="007B145C" w:rsidRPr="007B145C" w:rsidRDefault="007B145C" w:rsidP="007B145C">
                  <w:pPr>
                    <w:framePr w:hSpace="180" w:wrap="around" w:hAnchor="margin" w:y="525"/>
                    <w:spacing w:after="0" w:line="240" w:lineRule="auto"/>
                    <w:jc w:val="center"/>
                    <w:rPr>
                      <w:rFonts w:ascii="Times New Roman" w:eastAsia="Times New Roman" w:hAnsi="Times New Roman" w:cs="Times New Roman"/>
                      <w:lang w:eastAsia="hr-HR"/>
                    </w:rPr>
                  </w:pPr>
                  <w:r w:rsidRPr="007B145C">
                    <w:rPr>
                      <w:rFonts w:ascii="Times New Roman" w:eastAsia="Times New Roman" w:hAnsi="Times New Roman" w:cs="Times New Roman"/>
                      <w:lang w:eastAsia="hr-HR"/>
                    </w:rPr>
                    <w:t>TELEFON/MOBITEL</w:t>
                  </w:r>
                </w:p>
              </w:tc>
              <w:tc>
                <w:tcPr>
                  <w:tcW w:w="7083" w:type="dxa"/>
                </w:tcPr>
                <w:p w14:paraId="6C48B5EE" w14:textId="77777777" w:rsidR="007B145C" w:rsidRPr="007B145C" w:rsidRDefault="007B145C" w:rsidP="007B145C">
                  <w:pPr>
                    <w:framePr w:hSpace="180" w:wrap="around" w:hAnchor="margin" w:y="525"/>
                    <w:spacing w:after="0" w:line="240" w:lineRule="auto"/>
                    <w:jc w:val="right"/>
                    <w:rPr>
                      <w:rFonts w:ascii="Times New Roman" w:eastAsia="Times New Roman" w:hAnsi="Times New Roman" w:cs="Times New Roman"/>
                      <w:lang w:eastAsia="hr-HR"/>
                    </w:rPr>
                  </w:pPr>
                </w:p>
              </w:tc>
            </w:tr>
            <w:tr w:rsidR="007B145C" w:rsidRPr="007B145C" w14:paraId="77BCA4C9" w14:textId="77777777" w:rsidTr="00D7611E">
              <w:trPr>
                <w:trHeight w:val="333"/>
                <w:jc w:val="center"/>
              </w:trPr>
              <w:tc>
                <w:tcPr>
                  <w:tcW w:w="2693" w:type="dxa"/>
                </w:tcPr>
                <w:p w14:paraId="6E9F9A5A" w14:textId="77777777" w:rsidR="007B145C" w:rsidRPr="007B145C" w:rsidRDefault="007B145C" w:rsidP="007B145C">
                  <w:pPr>
                    <w:framePr w:hSpace="180" w:wrap="around" w:hAnchor="margin" w:y="525"/>
                    <w:spacing w:after="0" w:line="240" w:lineRule="auto"/>
                    <w:jc w:val="center"/>
                    <w:rPr>
                      <w:rFonts w:ascii="Times New Roman" w:eastAsia="Times New Roman" w:hAnsi="Times New Roman" w:cs="Times New Roman"/>
                      <w:lang w:eastAsia="hr-HR"/>
                    </w:rPr>
                  </w:pPr>
                  <w:r w:rsidRPr="007B145C">
                    <w:rPr>
                      <w:rFonts w:ascii="Times New Roman" w:eastAsia="Times New Roman" w:hAnsi="Times New Roman" w:cs="Times New Roman"/>
                      <w:lang w:eastAsia="hr-HR"/>
                    </w:rPr>
                    <w:t>OIB</w:t>
                  </w:r>
                </w:p>
              </w:tc>
              <w:tc>
                <w:tcPr>
                  <w:tcW w:w="7083" w:type="dxa"/>
                </w:tcPr>
                <w:p w14:paraId="7BF16BAC" w14:textId="77777777" w:rsidR="007B145C" w:rsidRPr="007B145C" w:rsidRDefault="007B145C" w:rsidP="007B145C">
                  <w:pPr>
                    <w:framePr w:hSpace="180" w:wrap="around" w:hAnchor="margin" w:y="525"/>
                    <w:spacing w:after="0" w:line="240" w:lineRule="auto"/>
                    <w:jc w:val="right"/>
                    <w:rPr>
                      <w:rFonts w:ascii="Times New Roman" w:eastAsia="Times New Roman" w:hAnsi="Times New Roman" w:cs="Times New Roman"/>
                      <w:lang w:eastAsia="hr-HR"/>
                    </w:rPr>
                  </w:pPr>
                </w:p>
              </w:tc>
            </w:tr>
            <w:tr w:rsidR="007B145C" w:rsidRPr="007B145C" w14:paraId="25137F5E" w14:textId="77777777" w:rsidTr="00D7611E">
              <w:trPr>
                <w:trHeight w:val="333"/>
                <w:jc w:val="center"/>
              </w:trPr>
              <w:tc>
                <w:tcPr>
                  <w:tcW w:w="2693" w:type="dxa"/>
                </w:tcPr>
                <w:p w14:paraId="1B0AA43D" w14:textId="77777777" w:rsidR="007B145C" w:rsidRPr="007B145C" w:rsidRDefault="007B145C" w:rsidP="007B145C">
                  <w:pPr>
                    <w:framePr w:hSpace="180" w:wrap="around" w:hAnchor="margin" w:y="525"/>
                    <w:spacing w:after="0" w:line="240" w:lineRule="auto"/>
                    <w:jc w:val="center"/>
                    <w:rPr>
                      <w:rFonts w:ascii="Times New Roman" w:eastAsia="Times New Roman" w:hAnsi="Times New Roman" w:cs="Times New Roman"/>
                      <w:lang w:eastAsia="hr-HR"/>
                    </w:rPr>
                  </w:pPr>
                  <w:r w:rsidRPr="007B145C">
                    <w:rPr>
                      <w:rFonts w:ascii="Times New Roman" w:eastAsia="Times New Roman" w:hAnsi="Times New Roman" w:cs="Times New Roman"/>
                      <w:lang w:eastAsia="hr-HR"/>
                    </w:rPr>
                    <w:t>MIBPG</w:t>
                  </w:r>
                </w:p>
              </w:tc>
              <w:tc>
                <w:tcPr>
                  <w:tcW w:w="7083" w:type="dxa"/>
                </w:tcPr>
                <w:p w14:paraId="024B7D53" w14:textId="77777777" w:rsidR="007B145C" w:rsidRPr="007B145C" w:rsidRDefault="007B145C" w:rsidP="007B145C">
                  <w:pPr>
                    <w:framePr w:hSpace="180" w:wrap="around" w:hAnchor="margin" w:y="525"/>
                    <w:spacing w:after="0" w:line="240" w:lineRule="auto"/>
                    <w:jc w:val="right"/>
                    <w:rPr>
                      <w:rFonts w:ascii="Times New Roman" w:eastAsia="Times New Roman" w:hAnsi="Times New Roman" w:cs="Times New Roman"/>
                      <w:lang w:eastAsia="hr-HR"/>
                    </w:rPr>
                  </w:pPr>
                </w:p>
              </w:tc>
            </w:tr>
            <w:tr w:rsidR="007B145C" w:rsidRPr="007B145C" w14:paraId="05CEC73B" w14:textId="77777777" w:rsidTr="00D7611E">
              <w:trPr>
                <w:trHeight w:val="333"/>
                <w:jc w:val="center"/>
              </w:trPr>
              <w:tc>
                <w:tcPr>
                  <w:tcW w:w="2693" w:type="dxa"/>
                </w:tcPr>
                <w:p w14:paraId="780A050D" w14:textId="77777777" w:rsidR="007B145C" w:rsidRPr="007B145C" w:rsidRDefault="007B145C" w:rsidP="007B145C">
                  <w:pPr>
                    <w:framePr w:hSpace="180" w:wrap="around" w:hAnchor="margin" w:y="525"/>
                    <w:spacing w:after="0" w:line="240" w:lineRule="auto"/>
                    <w:jc w:val="center"/>
                    <w:rPr>
                      <w:rFonts w:ascii="Times New Roman" w:eastAsia="Times New Roman" w:hAnsi="Times New Roman" w:cs="Times New Roman"/>
                      <w:lang w:eastAsia="hr-HR"/>
                    </w:rPr>
                  </w:pPr>
                  <w:r w:rsidRPr="007B145C">
                    <w:rPr>
                      <w:rFonts w:ascii="Times New Roman" w:eastAsia="Times New Roman" w:hAnsi="Times New Roman" w:cs="Times New Roman"/>
                      <w:lang w:eastAsia="hr-HR"/>
                    </w:rPr>
                    <w:t>ŽIRO-RAČUN</w:t>
                  </w:r>
                </w:p>
              </w:tc>
              <w:tc>
                <w:tcPr>
                  <w:tcW w:w="7083" w:type="dxa"/>
                </w:tcPr>
                <w:p w14:paraId="3370B4A4" w14:textId="77777777" w:rsidR="007B145C" w:rsidRPr="007B145C" w:rsidRDefault="007B145C" w:rsidP="007B145C">
                  <w:pPr>
                    <w:framePr w:hSpace="180" w:wrap="around" w:hAnchor="margin" w:y="525"/>
                    <w:spacing w:after="0" w:line="240" w:lineRule="auto"/>
                    <w:rPr>
                      <w:rFonts w:ascii="Times New Roman" w:eastAsia="Times New Roman" w:hAnsi="Times New Roman" w:cs="Times New Roman"/>
                      <w:lang w:eastAsia="hr-HR"/>
                    </w:rPr>
                  </w:pPr>
                  <w:r w:rsidRPr="007B145C">
                    <w:rPr>
                      <w:rFonts w:ascii="Times New Roman" w:eastAsia="Times New Roman" w:hAnsi="Times New Roman" w:cs="Times New Roman"/>
                      <w:lang w:eastAsia="hr-HR"/>
                    </w:rPr>
                    <w:t>HR</w:t>
                  </w:r>
                </w:p>
              </w:tc>
            </w:tr>
            <w:tr w:rsidR="007B145C" w:rsidRPr="007B145C" w14:paraId="65794F1D" w14:textId="77777777" w:rsidTr="00D7611E">
              <w:trPr>
                <w:trHeight w:val="333"/>
                <w:jc w:val="center"/>
              </w:trPr>
              <w:tc>
                <w:tcPr>
                  <w:tcW w:w="2693" w:type="dxa"/>
                </w:tcPr>
                <w:p w14:paraId="68BDD921" w14:textId="77777777" w:rsidR="007B145C" w:rsidRPr="007B145C" w:rsidRDefault="007B145C" w:rsidP="007B145C">
                  <w:pPr>
                    <w:framePr w:hSpace="180" w:wrap="around" w:hAnchor="margin" w:y="525"/>
                    <w:spacing w:after="0" w:line="240" w:lineRule="auto"/>
                    <w:jc w:val="center"/>
                    <w:rPr>
                      <w:rFonts w:ascii="Times New Roman" w:eastAsia="Times New Roman" w:hAnsi="Times New Roman" w:cs="Times New Roman"/>
                      <w:lang w:eastAsia="hr-HR"/>
                    </w:rPr>
                  </w:pPr>
                  <w:r w:rsidRPr="007B145C">
                    <w:rPr>
                      <w:rFonts w:ascii="Times New Roman" w:eastAsia="Times New Roman" w:hAnsi="Times New Roman" w:cs="Times New Roman"/>
                      <w:lang w:eastAsia="hr-HR"/>
                    </w:rPr>
                    <w:t>U SUSTAVU PDV-a</w:t>
                  </w:r>
                </w:p>
              </w:tc>
              <w:tc>
                <w:tcPr>
                  <w:tcW w:w="7083" w:type="dxa"/>
                </w:tcPr>
                <w:p w14:paraId="563FB7C1" w14:textId="77777777" w:rsidR="007B145C" w:rsidRPr="007B145C" w:rsidRDefault="007B145C" w:rsidP="007B145C">
                  <w:pPr>
                    <w:framePr w:hSpace="180" w:wrap="around" w:hAnchor="margin" w:y="525"/>
                    <w:spacing w:after="0" w:line="240" w:lineRule="auto"/>
                    <w:rPr>
                      <w:rFonts w:ascii="Times New Roman" w:eastAsia="Times New Roman" w:hAnsi="Times New Roman" w:cs="Times New Roman"/>
                      <w:lang w:eastAsia="hr-HR"/>
                    </w:rPr>
                  </w:pPr>
                  <w:r w:rsidRPr="007B145C">
                    <w:rPr>
                      <w:rFonts w:ascii="Times New Roman" w:eastAsia="Times New Roman" w:hAnsi="Times New Roman" w:cs="Times New Roman"/>
                      <w:sz w:val="18"/>
                      <w:szCs w:val="18"/>
                      <w:lang w:eastAsia="hr-HR"/>
                    </w:rPr>
                    <w:t xml:space="preserve">zaokružiti           </w:t>
                  </w:r>
                  <w:r w:rsidRPr="007B145C">
                    <w:rPr>
                      <w:rFonts w:ascii="Times New Roman" w:eastAsia="Times New Roman" w:hAnsi="Times New Roman" w:cs="Times New Roman"/>
                      <w:lang w:eastAsia="hr-HR"/>
                    </w:rPr>
                    <w:t>DA              NE</w:t>
                  </w:r>
                </w:p>
              </w:tc>
            </w:tr>
          </w:tbl>
          <w:p w14:paraId="79DCE9DE" w14:textId="77777777" w:rsidR="007B145C" w:rsidRPr="007B145C" w:rsidRDefault="007B145C" w:rsidP="007B145C">
            <w:pPr>
              <w:spacing w:after="0" w:line="240" w:lineRule="auto"/>
              <w:jc w:val="right"/>
              <w:rPr>
                <w:rFonts w:ascii="Times New Roman" w:eastAsia="Times New Roman" w:hAnsi="Times New Roman" w:cs="Times New Roman"/>
                <w:lang w:eastAsia="hr-HR"/>
              </w:rPr>
            </w:pPr>
            <w:r w:rsidRPr="007B145C">
              <w:rPr>
                <w:rFonts w:ascii="Times New Roman" w:eastAsia="Times New Roman" w:hAnsi="Times New Roman" w:cs="Times New Roman"/>
                <w:lang w:eastAsia="hr-HR"/>
              </w:rPr>
              <w:t xml:space="preserve">            </w:t>
            </w:r>
          </w:p>
        </w:tc>
        <w:tc>
          <w:tcPr>
            <w:tcW w:w="236" w:type="dxa"/>
          </w:tcPr>
          <w:p w14:paraId="2B04DDCA" w14:textId="77777777" w:rsidR="007B145C" w:rsidRPr="007B145C" w:rsidRDefault="007B145C" w:rsidP="007B145C">
            <w:pPr>
              <w:spacing w:after="0" w:line="240" w:lineRule="auto"/>
              <w:rPr>
                <w:rFonts w:ascii="Times New Roman" w:eastAsia="Times New Roman" w:hAnsi="Times New Roman" w:cs="Times New Roman"/>
                <w:sz w:val="20"/>
                <w:szCs w:val="20"/>
                <w:lang w:eastAsia="hr-HR"/>
              </w:rPr>
            </w:pPr>
          </w:p>
          <w:p w14:paraId="74BD56D6" w14:textId="77777777" w:rsidR="007B145C" w:rsidRPr="007B145C" w:rsidRDefault="007B145C" w:rsidP="007B145C">
            <w:pPr>
              <w:spacing w:after="0" w:line="240" w:lineRule="auto"/>
              <w:ind w:left="3340" w:hanging="3340"/>
              <w:jc w:val="right"/>
              <w:rPr>
                <w:rFonts w:ascii="Times New Roman" w:eastAsia="Times New Roman" w:hAnsi="Times New Roman" w:cs="Times New Roman"/>
                <w:bCs/>
                <w:sz w:val="20"/>
                <w:szCs w:val="20"/>
                <w:lang w:eastAsia="x-none"/>
              </w:rPr>
            </w:pPr>
          </w:p>
          <w:p w14:paraId="1EB94263" w14:textId="77777777" w:rsidR="007B145C" w:rsidRPr="007B145C" w:rsidRDefault="007B145C" w:rsidP="007B145C">
            <w:pPr>
              <w:spacing w:after="0" w:line="240" w:lineRule="auto"/>
              <w:ind w:left="3340" w:hanging="3340"/>
              <w:jc w:val="right"/>
              <w:rPr>
                <w:rFonts w:ascii="Times New Roman" w:eastAsia="Times New Roman" w:hAnsi="Times New Roman" w:cs="Times New Roman"/>
                <w:bCs/>
                <w:sz w:val="20"/>
                <w:szCs w:val="20"/>
                <w:lang w:eastAsia="x-none"/>
              </w:rPr>
            </w:pPr>
          </w:p>
          <w:p w14:paraId="44348025" w14:textId="77777777" w:rsidR="007B145C" w:rsidRPr="007B145C" w:rsidRDefault="007B145C" w:rsidP="007B145C">
            <w:pPr>
              <w:spacing w:after="0" w:line="240" w:lineRule="auto"/>
              <w:ind w:left="3340" w:hanging="3340"/>
              <w:jc w:val="right"/>
              <w:rPr>
                <w:rFonts w:ascii="Times New Roman" w:eastAsia="Times New Roman" w:hAnsi="Times New Roman" w:cs="Times New Roman"/>
                <w:bCs/>
                <w:sz w:val="20"/>
                <w:szCs w:val="20"/>
                <w:lang w:eastAsia="x-none"/>
              </w:rPr>
            </w:pPr>
          </w:p>
          <w:p w14:paraId="2D24DD6A" w14:textId="77777777" w:rsidR="007B145C" w:rsidRPr="007B145C" w:rsidRDefault="007B145C" w:rsidP="007B145C">
            <w:pPr>
              <w:spacing w:after="0" w:line="240" w:lineRule="auto"/>
              <w:ind w:left="3340" w:hanging="3340"/>
              <w:jc w:val="right"/>
              <w:rPr>
                <w:rFonts w:ascii="Times New Roman" w:eastAsia="Times New Roman" w:hAnsi="Times New Roman" w:cs="Times New Roman"/>
                <w:bCs/>
                <w:sz w:val="20"/>
                <w:szCs w:val="20"/>
                <w:lang w:eastAsia="x-none"/>
              </w:rPr>
            </w:pPr>
          </w:p>
          <w:p w14:paraId="7A4EFA67" w14:textId="77777777" w:rsidR="007B145C" w:rsidRPr="007B145C" w:rsidRDefault="007B145C" w:rsidP="007B145C">
            <w:pPr>
              <w:spacing w:after="0" w:line="240" w:lineRule="auto"/>
              <w:ind w:left="3340" w:hanging="3340"/>
              <w:jc w:val="right"/>
              <w:rPr>
                <w:rFonts w:ascii="Times New Roman" w:eastAsia="Times New Roman" w:hAnsi="Times New Roman" w:cs="Times New Roman"/>
                <w:bCs/>
                <w:sz w:val="20"/>
                <w:szCs w:val="20"/>
                <w:lang w:eastAsia="x-none"/>
              </w:rPr>
            </w:pPr>
          </w:p>
          <w:p w14:paraId="42E94BE3" w14:textId="77777777" w:rsidR="007B145C" w:rsidRPr="007B145C" w:rsidRDefault="007B145C" w:rsidP="007B145C">
            <w:pPr>
              <w:spacing w:after="0" w:line="240" w:lineRule="auto"/>
              <w:ind w:left="3340" w:hanging="3340"/>
              <w:jc w:val="right"/>
              <w:rPr>
                <w:rFonts w:ascii="Times New Roman" w:eastAsia="Times New Roman" w:hAnsi="Times New Roman" w:cs="Times New Roman"/>
                <w:bCs/>
                <w:sz w:val="20"/>
                <w:szCs w:val="20"/>
                <w:lang w:eastAsia="x-none"/>
              </w:rPr>
            </w:pPr>
          </w:p>
          <w:p w14:paraId="0B1110B8" w14:textId="77777777" w:rsidR="007B145C" w:rsidRPr="007B145C" w:rsidRDefault="007B145C" w:rsidP="007B145C">
            <w:pPr>
              <w:spacing w:after="0" w:line="240" w:lineRule="auto"/>
              <w:ind w:left="3340" w:hanging="3340"/>
              <w:jc w:val="right"/>
              <w:rPr>
                <w:rFonts w:ascii="Times New Roman" w:eastAsia="Times New Roman" w:hAnsi="Times New Roman" w:cs="Times New Roman"/>
                <w:b/>
                <w:i/>
                <w:sz w:val="16"/>
                <w:szCs w:val="16"/>
                <w:lang w:eastAsia="hr-HR"/>
              </w:rPr>
            </w:pPr>
            <w:r w:rsidRPr="007B145C">
              <w:rPr>
                <w:rFonts w:ascii="Times New Roman" w:eastAsia="Times New Roman" w:hAnsi="Times New Roman" w:cs="Times New Roman"/>
                <w:bCs/>
                <w:sz w:val="20"/>
                <w:szCs w:val="20"/>
                <w:lang w:eastAsia="x-none"/>
              </w:rPr>
              <w:t xml:space="preserve"> </w:t>
            </w:r>
          </w:p>
          <w:p w14:paraId="28BB20BC" w14:textId="77777777" w:rsidR="007B145C" w:rsidRPr="007B145C" w:rsidRDefault="007B145C" w:rsidP="007B145C">
            <w:pPr>
              <w:spacing w:after="0" w:line="240" w:lineRule="auto"/>
              <w:jc w:val="center"/>
              <w:rPr>
                <w:rFonts w:ascii="Times New Roman" w:eastAsia="Times New Roman" w:hAnsi="Times New Roman" w:cs="Times New Roman"/>
                <w:sz w:val="24"/>
                <w:szCs w:val="24"/>
                <w:lang w:eastAsia="hr-HR"/>
              </w:rPr>
            </w:pPr>
          </w:p>
        </w:tc>
      </w:tr>
    </w:tbl>
    <w:p w14:paraId="119D1C10" w14:textId="6036DA07" w:rsidR="007B145C" w:rsidRPr="007B145C" w:rsidRDefault="007B145C" w:rsidP="007B145C">
      <w:pPr>
        <w:spacing w:after="0" w:line="240" w:lineRule="auto"/>
        <w:jc w:val="center"/>
        <w:rPr>
          <w:rFonts w:ascii="Times New Roman" w:eastAsia="Times New Roman" w:hAnsi="Times New Roman" w:cs="Times New Roman"/>
          <w:b/>
          <w:bCs/>
          <w:lang w:eastAsia="x-none"/>
        </w:rPr>
      </w:pPr>
      <w:r w:rsidRPr="007B145C">
        <w:rPr>
          <w:rFonts w:ascii="Times New Roman" w:eastAsia="Times New Roman" w:hAnsi="Times New Roman" w:cs="Times New Roman"/>
          <w:b/>
          <w:bCs/>
          <w:lang w:eastAsia="x-none"/>
        </w:rPr>
        <w:t>OPĆINA TOVARNIK - POTPORE MALE VRIJEDNOSTI U POLJOPRIVREDI 202</w:t>
      </w:r>
      <w:r>
        <w:rPr>
          <w:rFonts w:ascii="Times New Roman" w:eastAsia="Times New Roman" w:hAnsi="Times New Roman" w:cs="Times New Roman"/>
          <w:b/>
          <w:bCs/>
          <w:lang w:eastAsia="x-none"/>
        </w:rPr>
        <w:t>2</w:t>
      </w:r>
      <w:r w:rsidRPr="007B145C">
        <w:rPr>
          <w:rFonts w:ascii="Times New Roman" w:eastAsia="Times New Roman" w:hAnsi="Times New Roman" w:cs="Times New Roman"/>
          <w:b/>
          <w:bCs/>
          <w:lang w:eastAsia="x-none"/>
        </w:rPr>
        <w:t>.</w:t>
      </w:r>
    </w:p>
    <w:p w14:paraId="534A4763" w14:textId="77777777" w:rsidR="007B145C" w:rsidRPr="007B145C" w:rsidRDefault="007B145C" w:rsidP="007B145C">
      <w:pPr>
        <w:spacing w:after="0" w:line="240" w:lineRule="auto"/>
        <w:rPr>
          <w:rFonts w:ascii="Times New Roman" w:eastAsia="Times New Roman" w:hAnsi="Times New Roman" w:cs="Times New Roman"/>
          <w:bCs/>
          <w:sz w:val="16"/>
          <w:szCs w:val="16"/>
          <w:lang w:eastAsia="x-none"/>
        </w:rPr>
      </w:pPr>
    </w:p>
    <w:p w14:paraId="63A175EF" w14:textId="77777777" w:rsidR="007B145C" w:rsidRPr="007B145C" w:rsidRDefault="007B145C" w:rsidP="007B145C">
      <w:pPr>
        <w:spacing w:after="0" w:line="240" w:lineRule="auto"/>
        <w:jc w:val="center"/>
        <w:rPr>
          <w:rFonts w:ascii="Times New Roman" w:eastAsia="Times New Roman" w:hAnsi="Times New Roman" w:cs="Times New Roman"/>
          <w:b/>
          <w:bCs/>
          <w:lang w:eastAsia="hr-HR"/>
        </w:rPr>
      </w:pPr>
    </w:p>
    <w:p w14:paraId="44362AEA" w14:textId="77777777" w:rsidR="007B145C" w:rsidRPr="007B145C" w:rsidRDefault="007B145C" w:rsidP="007B145C">
      <w:pPr>
        <w:spacing w:after="0" w:line="240" w:lineRule="auto"/>
        <w:jc w:val="center"/>
        <w:rPr>
          <w:rFonts w:ascii="Times New Roman" w:eastAsia="Times New Roman" w:hAnsi="Times New Roman" w:cs="Times New Roman"/>
          <w:b/>
          <w:bCs/>
          <w:sz w:val="24"/>
          <w:szCs w:val="24"/>
          <w:lang w:eastAsia="hr-HR"/>
        </w:rPr>
      </w:pPr>
      <w:r w:rsidRPr="007B145C">
        <w:rPr>
          <w:rFonts w:ascii="Times New Roman" w:eastAsia="Times New Roman" w:hAnsi="Times New Roman" w:cs="Times New Roman"/>
          <w:b/>
          <w:bCs/>
          <w:sz w:val="24"/>
          <w:szCs w:val="24"/>
          <w:lang w:eastAsia="hr-HR"/>
        </w:rPr>
        <w:t>ZAHTJEV</w:t>
      </w:r>
    </w:p>
    <w:p w14:paraId="6D192BB8" w14:textId="309F8A25" w:rsidR="007B145C" w:rsidRPr="007B145C" w:rsidRDefault="007B145C" w:rsidP="007B145C">
      <w:pPr>
        <w:spacing w:after="0" w:line="240" w:lineRule="auto"/>
        <w:jc w:val="center"/>
        <w:rPr>
          <w:rFonts w:ascii="Times New Roman" w:eastAsia="Times New Roman" w:hAnsi="Times New Roman" w:cs="Times New Roman"/>
          <w:b/>
          <w:bCs/>
          <w:lang w:eastAsia="hr-HR"/>
        </w:rPr>
      </w:pPr>
      <w:r w:rsidRPr="007B145C">
        <w:rPr>
          <w:rFonts w:ascii="Times New Roman" w:eastAsia="Times New Roman" w:hAnsi="Times New Roman" w:cs="Times New Roman"/>
          <w:b/>
          <w:bCs/>
          <w:lang w:eastAsia="hr-HR"/>
        </w:rPr>
        <w:t>za dodjelu potpore male vrijednosti u poljoprivredi u 202</w:t>
      </w:r>
      <w:r>
        <w:rPr>
          <w:rFonts w:ascii="Times New Roman" w:eastAsia="Times New Roman" w:hAnsi="Times New Roman" w:cs="Times New Roman"/>
          <w:b/>
          <w:bCs/>
          <w:lang w:eastAsia="hr-HR"/>
        </w:rPr>
        <w:t>2</w:t>
      </w:r>
      <w:r w:rsidRPr="007B145C">
        <w:rPr>
          <w:rFonts w:ascii="Times New Roman" w:eastAsia="Times New Roman" w:hAnsi="Times New Roman" w:cs="Times New Roman"/>
          <w:b/>
          <w:bCs/>
          <w:lang w:eastAsia="hr-HR"/>
        </w:rPr>
        <w:t xml:space="preserve">. godini </w:t>
      </w:r>
    </w:p>
    <w:p w14:paraId="79AF3471" w14:textId="77777777" w:rsidR="007B145C" w:rsidRPr="007B145C" w:rsidRDefault="007B145C" w:rsidP="007B145C">
      <w:pPr>
        <w:spacing w:after="0" w:line="240" w:lineRule="auto"/>
        <w:rPr>
          <w:rFonts w:ascii="Times New Roman" w:eastAsia="Times New Roman" w:hAnsi="Times New Roman" w:cs="Times New Roman"/>
          <w:lang w:eastAsia="x-none"/>
        </w:rPr>
      </w:pPr>
    </w:p>
    <w:p w14:paraId="517BC3F8" w14:textId="77777777" w:rsidR="007B145C" w:rsidRPr="007B145C" w:rsidRDefault="007B145C" w:rsidP="007B145C">
      <w:pPr>
        <w:numPr>
          <w:ilvl w:val="0"/>
          <w:numId w:val="2"/>
        </w:numPr>
        <w:spacing w:after="0" w:line="240" w:lineRule="auto"/>
        <w:jc w:val="both"/>
        <w:rPr>
          <w:rFonts w:ascii="Times New Roman" w:eastAsia="Times New Roman" w:hAnsi="Times New Roman" w:cs="Times New Roman"/>
          <w:lang w:eastAsia="hr-HR"/>
        </w:rPr>
      </w:pPr>
      <w:r w:rsidRPr="007B145C">
        <w:rPr>
          <w:rFonts w:ascii="Times New Roman" w:eastAsia="Times New Roman" w:hAnsi="Times New Roman" w:cs="Times New Roman"/>
          <w:lang w:eastAsia="hr-HR"/>
        </w:rPr>
        <w:t xml:space="preserve">Temeljem Javnog </w:t>
      </w:r>
      <w:r w:rsidRPr="007B145C">
        <w:rPr>
          <w:rFonts w:ascii="Times New Roman" w:eastAsia="Times New Roman" w:hAnsi="Times New Roman" w:cs="Times New Roman"/>
          <w:bCs/>
          <w:lang w:eastAsia="hr-HR"/>
        </w:rPr>
        <w:t xml:space="preserve">poziva za podnošenje zahtjeva za dodjelu potpora male vrijednosti u poljoprivredi u 2021. godini, </w:t>
      </w:r>
      <w:r w:rsidRPr="007B145C">
        <w:rPr>
          <w:rFonts w:ascii="Times New Roman" w:eastAsia="Times New Roman" w:hAnsi="Times New Roman" w:cs="Times New Roman"/>
          <w:lang w:eastAsia="hr-HR"/>
        </w:rPr>
        <w:t>podnosim zahtjev za dodjelu potpore male vrijednosti za sljedeću aktivnost</w:t>
      </w:r>
    </w:p>
    <w:p w14:paraId="1419D0BF" w14:textId="77777777" w:rsidR="007B145C" w:rsidRPr="007B145C" w:rsidRDefault="007B145C" w:rsidP="007B145C">
      <w:pPr>
        <w:spacing w:after="0" w:line="240" w:lineRule="auto"/>
        <w:ind w:left="720"/>
        <w:jc w:val="both"/>
        <w:rPr>
          <w:rFonts w:ascii="Times New Roman" w:eastAsia="Times New Roman" w:hAnsi="Times New Roman" w:cs="Times New Roman"/>
          <w:lang w:eastAsia="hr-HR"/>
        </w:rPr>
      </w:pPr>
      <w:r w:rsidRPr="007B145C">
        <w:rPr>
          <w:rFonts w:ascii="Times New Roman" w:eastAsia="Times New Roman" w:hAnsi="Times New Roman" w:cs="Times New Roman"/>
          <w:lang w:eastAsia="hr-HR"/>
        </w:rPr>
        <w:t>( zaokružiti ):</w:t>
      </w:r>
    </w:p>
    <w:p w14:paraId="3D69E616" w14:textId="77777777" w:rsidR="007B145C" w:rsidRPr="007B145C" w:rsidRDefault="007B145C" w:rsidP="007B145C">
      <w:pPr>
        <w:tabs>
          <w:tab w:val="left" w:pos="720"/>
        </w:tabs>
        <w:spacing w:after="0" w:line="240" w:lineRule="auto"/>
        <w:jc w:val="both"/>
        <w:rPr>
          <w:rFonts w:ascii="Times New Roman" w:eastAsia="Times New Roman" w:hAnsi="Times New Roman" w:cs="Times New Roman"/>
          <w:lang w:eastAsia="hr-HR"/>
        </w:rPr>
      </w:pPr>
    </w:p>
    <w:p w14:paraId="0BBC5BA4" w14:textId="77777777" w:rsidR="007B145C" w:rsidRPr="007B145C" w:rsidRDefault="007B145C" w:rsidP="007B145C">
      <w:pPr>
        <w:pStyle w:val="Odlomakpopisa"/>
        <w:numPr>
          <w:ilvl w:val="0"/>
          <w:numId w:val="3"/>
        </w:numPr>
        <w:spacing w:after="0" w:line="276" w:lineRule="auto"/>
        <w:rPr>
          <w:rFonts w:ascii="Book Antiqua" w:eastAsia="Times New Roman" w:hAnsi="Book Antiqua" w:cs="Times New Roman"/>
          <w:sz w:val="24"/>
          <w:szCs w:val="24"/>
          <w:lang w:eastAsia="hr-HR"/>
        </w:rPr>
      </w:pPr>
      <w:r w:rsidRPr="007B145C">
        <w:rPr>
          <w:rFonts w:ascii="Book Antiqua" w:eastAsia="Times New Roman" w:hAnsi="Book Antiqua" w:cs="Times New Roman"/>
          <w:b/>
          <w:sz w:val="24"/>
          <w:szCs w:val="24"/>
          <w:lang w:eastAsia="hr-HR"/>
        </w:rPr>
        <w:t>Mjera 1</w:t>
      </w:r>
      <w:r w:rsidRPr="007B145C">
        <w:rPr>
          <w:rFonts w:ascii="Book Antiqua" w:eastAsia="Times New Roman" w:hAnsi="Book Antiqua" w:cs="Times New Roman"/>
          <w:sz w:val="24"/>
          <w:szCs w:val="24"/>
          <w:lang w:eastAsia="hr-HR"/>
        </w:rPr>
        <w:t>:  Sufinanciranje proizvodnje češnjaka</w:t>
      </w:r>
    </w:p>
    <w:p w14:paraId="54146351" w14:textId="77777777" w:rsidR="007B145C" w:rsidRPr="007B145C" w:rsidRDefault="007B145C" w:rsidP="007B145C">
      <w:pPr>
        <w:pStyle w:val="Odlomakpopisa"/>
        <w:numPr>
          <w:ilvl w:val="0"/>
          <w:numId w:val="3"/>
        </w:numPr>
        <w:spacing w:after="0" w:line="276" w:lineRule="auto"/>
        <w:rPr>
          <w:rFonts w:ascii="Book Antiqua" w:eastAsia="Times New Roman" w:hAnsi="Book Antiqua" w:cs="Times New Roman"/>
          <w:sz w:val="24"/>
          <w:szCs w:val="24"/>
          <w:lang w:eastAsia="hr-HR"/>
        </w:rPr>
      </w:pPr>
      <w:r w:rsidRPr="007B145C">
        <w:rPr>
          <w:rFonts w:ascii="Book Antiqua" w:eastAsia="Times New Roman" w:hAnsi="Book Antiqua" w:cs="Times New Roman"/>
          <w:b/>
          <w:sz w:val="24"/>
          <w:szCs w:val="24"/>
          <w:lang w:eastAsia="hr-HR"/>
        </w:rPr>
        <w:t>Mjera 2</w:t>
      </w:r>
      <w:r w:rsidRPr="007B145C">
        <w:rPr>
          <w:rFonts w:ascii="Book Antiqua" w:eastAsia="Times New Roman" w:hAnsi="Book Antiqua" w:cs="Times New Roman"/>
          <w:sz w:val="24"/>
          <w:szCs w:val="24"/>
          <w:lang w:eastAsia="hr-HR"/>
        </w:rPr>
        <w:t>:  Sufinanciranje proizvodnje lubenica i dinja</w:t>
      </w:r>
    </w:p>
    <w:p w14:paraId="2D32F1DE" w14:textId="77777777" w:rsidR="007B145C" w:rsidRPr="007B145C" w:rsidRDefault="007B145C" w:rsidP="007B145C">
      <w:pPr>
        <w:pStyle w:val="Odlomakpopisa"/>
        <w:numPr>
          <w:ilvl w:val="0"/>
          <w:numId w:val="3"/>
        </w:numPr>
        <w:spacing w:after="0" w:line="276" w:lineRule="auto"/>
        <w:rPr>
          <w:rFonts w:ascii="Book Antiqua" w:eastAsia="Times New Roman" w:hAnsi="Book Antiqua" w:cs="Times New Roman"/>
          <w:sz w:val="24"/>
          <w:szCs w:val="24"/>
          <w:lang w:eastAsia="hr-HR"/>
        </w:rPr>
      </w:pPr>
      <w:r w:rsidRPr="007B145C">
        <w:rPr>
          <w:rFonts w:ascii="Book Antiqua" w:eastAsia="Times New Roman" w:hAnsi="Book Antiqua" w:cs="Times New Roman"/>
          <w:b/>
          <w:sz w:val="24"/>
          <w:szCs w:val="24"/>
          <w:lang w:eastAsia="hr-HR"/>
        </w:rPr>
        <w:t>Mjera 3</w:t>
      </w:r>
      <w:r w:rsidRPr="007B145C">
        <w:rPr>
          <w:rFonts w:ascii="Book Antiqua" w:eastAsia="Times New Roman" w:hAnsi="Book Antiqua" w:cs="Times New Roman"/>
          <w:sz w:val="24"/>
          <w:szCs w:val="24"/>
          <w:lang w:eastAsia="hr-HR"/>
        </w:rPr>
        <w:t xml:space="preserve">:  Sufinanciranje proizvodnje zelenog graha </w:t>
      </w:r>
    </w:p>
    <w:p w14:paraId="1675AA84" w14:textId="77777777" w:rsidR="007B145C" w:rsidRPr="007B145C" w:rsidRDefault="007B145C" w:rsidP="007B145C">
      <w:pPr>
        <w:pStyle w:val="Odlomakpopisa"/>
        <w:numPr>
          <w:ilvl w:val="0"/>
          <w:numId w:val="3"/>
        </w:numPr>
        <w:spacing w:after="0" w:line="276" w:lineRule="auto"/>
        <w:rPr>
          <w:rFonts w:ascii="Book Antiqua" w:eastAsia="Times New Roman" w:hAnsi="Book Antiqua" w:cs="Times New Roman"/>
          <w:sz w:val="24"/>
          <w:szCs w:val="24"/>
          <w:lang w:eastAsia="hr-HR"/>
        </w:rPr>
      </w:pPr>
      <w:r w:rsidRPr="007B145C">
        <w:rPr>
          <w:rFonts w:ascii="Book Antiqua" w:eastAsia="Times New Roman" w:hAnsi="Book Antiqua" w:cs="Times New Roman"/>
          <w:b/>
          <w:sz w:val="24"/>
          <w:szCs w:val="24"/>
          <w:lang w:eastAsia="hr-HR"/>
        </w:rPr>
        <w:t xml:space="preserve">Mjera 4:  </w:t>
      </w:r>
      <w:r w:rsidRPr="007B145C">
        <w:rPr>
          <w:rFonts w:ascii="Book Antiqua" w:eastAsia="Times New Roman" w:hAnsi="Book Antiqua" w:cs="Times New Roman"/>
          <w:sz w:val="24"/>
          <w:szCs w:val="24"/>
          <w:lang w:eastAsia="hr-HR"/>
        </w:rPr>
        <w:t xml:space="preserve">Sufinanciranje nabave sadnica bobičastog voća ( aronija, malina,  </w:t>
      </w:r>
    </w:p>
    <w:p w14:paraId="3B1B4DC4" w14:textId="282898DA" w:rsidR="007B145C" w:rsidRPr="007B145C" w:rsidRDefault="007B145C" w:rsidP="007B145C">
      <w:pPr>
        <w:pStyle w:val="Odlomakpopisa"/>
        <w:numPr>
          <w:ilvl w:val="1"/>
          <w:numId w:val="3"/>
        </w:numPr>
        <w:spacing w:after="0" w:line="276" w:lineRule="auto"/>
        <w:rPr>
          <w:rFonts w:ascii="Book Antiqua" w:eastAsia="Times New Roman" w:hAnsi="Book Antiqua" w:cs="Times New Roman"/>
          <w:sz w:val="24"/>
          <w:szCs w:val="24"/>
          <w:lang w:eastAsia="hr-HR"/>
        </w:rPr>
      </w:pPr>
      <w:r w:rsidRPr="007B145C">
        <w:rPr>
          <w:rFonts w:ascii="Book Antiqua" w:eastAsia="Times New Roman" w:hAnsi="Book Antiqua" w:cs="Times New Roman"/>
          <w:sz w:val="24"/>
          <w:szCs w:val="24"/>
          <w:lang w:eastAsia="hr-HR"/>
        </w:rPr>
        <w:t>kupina i ostalo )</w:t>
      </w:r>
    </w:p>
    <w:p w14:paraId="21831A71" w14:textId="77777777" w:rsidR="007B145C" w:rsidRPr="007B145C" w:rsidRDefault="007B145C" w:rsidP="007B145C">
      <w:pPr>
        <w:pStyle w:val="Odlomakpopisa"/>
        <w:numPr>
          <w:ilvl w:val="0"/>
          <w:numId w:val="3"/>
        </w:numPr>
        <w:spacing w:after="0" w:line="276" w:lineRule="auto"/>
        <w:rPr>
          <w:rFonts w:ascii="Book Antiqua" w:eastAsia="Times New Roman" w:hAnsi="Book Antiqua" w:cs="Times New Roman"/>
          <w:b/>
          <w:sz w:val="24"/>
          <w:szCs w:val="24"/>
          <w:u w:val="single"/>
          <w:lang w:eastAsia="hr-HR"/>
        </w:rPr>
      </w:pPr>
      <w:r w:rsidRPr="007B145C">
        <w:rPr>
          <w:rFonts w:ascii="Book Antiqua" w:eastAsia="Times New Roman" w:hAnsi="Book Antiqua" w:cs="Times New Roman"/>
          <w:b/>
          <w:sz w:val="24"/>
          <w:szCs w:val="24"/>
          <w:lang w:eastAsia="hr-HR"/>
        </w:rPr>
        <w:t xml:space="preserve">Mjera 5:  </w:t>
      </w:r>
      <w:r w:rsidRPr="007B145C">
        <w:rPr>
          <w:rFonts w:ascii="Book Antiqua" w:eastAsia="Times New Roman" w:hAnsi="Book Antiqua" w:cs="Times New Roman"/>
          <w:sz w:val="24"/>
          <w:szCs w:val="24"/>
          <w:lang w:eastAsia="hr-HR"/>
        </w:rPr>
        <w:t xml:space="preserve">Sufinanciranje nabave sadnica </w:t>
      </w:r>
      <w:r w:rsidRPr="007B145C">
        <w:rPr>
          <w:rFonts w:ascii="Book Antiqua" w:eastAsia="Times New Roman" w:hAnsi="Book Antiqua" w:cs="Times New Roman"/>
          <w:bCs/>
          <w:sz w:val="24"/>
          <w:szCs w:val="24"/>
          <w:lang w:eastAsia="hr-HR"/>
        </w:rPr>
        <w:t xml:space="preserve">  voća svih vrsta</w:t>
      </w:r>
      <w:r w:rsidRPr="007B145C">
        <w:rPr>
          <w:rFonts w:ascii="Book Antiqua" w:eastAsia="Times New Roman" w:hAnsi="Book Antiqua" w:cs="Times New Roman"/>
          <w:b/>
          <w:sz w:val="24"/>
          <w:szCs w:val="24"/>
          <w:u w:val="single"/>
          <w:lang w:eastAsia="hr-HR"/>
        </w:rPr>
        <w:t xml:space="preserve"> </w:t>
      </w:r>
    </w:p>
    <w:p w14:paraId="3D9A2A68" w14:textId="77777777" w:rsidR="007B145C" w:rsidRPr="007B145C" w:rsidRDefault="007B145C" w:rsidP="007B145C">
      <w:pPr>
        <w:pStyle w:val="Odlomakpopisa"/>
        <w:numPr>
          <w:ilvl w:val="0"/>
          <w:numId w:val="3"/>
        </w:numPr>
        <w:spacing w:after="0" w:line="276" w:lineRule="auto"/>
        <w:rPr>
          <w:rFonts w:ascii="Book Antiqua" w:eastAsia="Times New Roman" w:hAnsi="Book Antiqua" w:cs="Times New Roman"/>
          <w:sz w:val="24"/>
          <w:szCs w:val="24"/>
          <w:lang w:eastAsia="hr-HR"/>
        </w:rPr>
      </w:pPr>
      <w:r w:rsidRPr="007B145C">
        <w:rPr>
          <w:rFonts w:ascii="Book Antiqua" w:eastAsia="Times New Roman" w:hAnsi="Book Antiqua" w:cs="Times New Roman"/>
          <w:b/>
          <w:sz w:val="24"/>
          <w:szCs w:val="24"/>
          <w:lang w:eastAsia="hr-HR"/>
        </w:rPr>
        <w:t xml:space="preserve">Mjera 6:  </w:t>
      </w:r>
      <w:r w:rsidRPr="007B145C">
        <w:rPr>
          <w:rFonts w:ascii="Book Antiqua" w:eastAsia="Times New Roman" w:hAnsi="Book Antiqua" w:cs="Times New Roman"/>
          <w:sz w:val="24"/>
          <w:szCs w:val="24"/>
          <w:lang w:eastAsia="hr-HR"/>
        </w:rPr>
        <w:t xml:space="preserve">Sufinanciranje osiguranja višegodišnjih nasada </w:t>
      </w:r>
    </w:p>
    <w:p w14:paraId="5E59AAF3" w14:textId="77777777" w:rsidR="007B145C" w:rsidRPr="007B145C" w:rsidRDefault="007B145C" w:rsidP="007B145C">
      <w:pPr>
        <w:pStyle w:val="Odlomakpopisa"/>
        <w:numPr>
          <w:ilvl w:val="0"/>
          <w:numId w:val="3"/>
        </w:numPr>
        <w:spacing w:after="0" w:line="276" w:lineRule="auto"/>
        <w:rPr>
          <w:rFonts w:ascii="Book Antiqua" w:eastAsia="Times New Roman" w:hAnsi="Book Antiqua" w:cs="Times New Roman"/>
          <w:sz w:val="24"/>
          <w:szCs w:val="24"/>
          <w:lang w:eastAsia="hr-HR"/>
        </w:rPr>
      </w:pPr>
      <w:r w:rsidRPr="007B145C">
        <w:rPr>
          <w:rFonts w:ascii="Book Antiqua" w:eastAsia="Times New Roman" w:hAnsi="Book Antiqua" w:cs="Times New Roman"/>
          <w:b/>
          <w:sz w:val="24"/>
          <w:szCs w:val="24"/>
          <w:lang w:eastAsia="hr-HR"/>
        </w:rPr>
        <w:t>Mjera 7</w:t>
      </w:r>
      <w:r w:rsidRPr="007B145C">
        <w:rPr>
          <w:rFonts w:ascii="Book Antiqua" w:eastAsia="Times New Roman" w:hAnsi="Book Antiqua" w:cs="Times New Roman"/>
          <w:sz w:val="24"/>
          <w:szCs w:val="24"/>
          <w:lang w:eastAsia="hr-HR"/>
        </w:rPr>
        <w:t xml:space="preserve">:  Sufinanciranje registracije traktora, priključnih vozila i drugih          </w:t>
      </w:r>
    </w:p>
    <w:p w14:paraId="31001DF2" w14:textId="4EC8A4AB" w:rsidR="007B145C" w:rsidRPr="007B145C" w:rsidRDefault="007B145C" w:rsidP="007B145C">
      <w:pPr>
        <w:pStyle w:val="Odlomakpopisa"/>
        <w:numPr>
          <w:ilvl w:val="1"/>
          <w:numId w:val="3"/>
        </w:numPr>
        <w:spacing w:after="0" w:line="276" w:lineRule="auto"/>
        <w:rPr>
          <w:rFonts w:ascii="Book Antiqua" w:eastAsia="Times New Roman" w:hAnsi="Book Antiqua" w:cs="Times New Roman"/>
          <w:sz w:val="24"/>
          <w:szCs w:val="24"/>
          <w:lang w:eastAsia="hr-HR"/>
        </w:rPr>
      </w:pPr>
      <w:r w:rsidRPr="007B145C">
        <w:rPr>
          <w:rFonts w:ascii="Book Antiqua" w:eastAsia="Times New Roman" w:hAnsi="Book Antiqua" w:cs="Times New Roman"/>
          <w:sz w:val="24"/>
          <w:szCs w:val="24"/>
          <w:lang w:eastAsia="hr-HR"/>
        </w:rPr>
        <w:t xml:space="preserve">poljoprivrednih strojeva </w:t>
      </w:r>
    </w:p>
    <w:p w14:paraId="6C899571" w14:textId="77777777" w:rsidR="007B145C" w:rsidRPr="007B145C" w:rsidRDefault="007B145C" w:rsidP="007B145C">
      <w:pPr>
        <w:pStyle w:val="Odlomakpopisa"/>
        <w:numPr>
          <w:ilvl w:val="0"/>
          <w:numId w:val="3"/>
        </w:numPr>
        <w:spacing w:after="0" w:line="276" w:lineRule="auto"/>
        <w:rPr>
          <w:rFonts w:ascii="Book Antiqua" w:eastAsia="Times New Roman" w:hAnsi="Book Antiqua" w:cs="Times New Roman"/>
          <w:sz w:val="24"/>
          <w:szCs w:val="24"/>
          <w:lang w:eastAsia="hr-HR"/>
        </w:rPr>
      </w:pPr>
      <w:r w:rsidRPr="007B145C">
        <w:rPr>
          <w:rFonts w:ascii="Book Antiqua" w:eastAsia="Times New Roman" w:hAnsi="Book Antiqua" w:cs="Times New Roman"/>
          <w:b/>
          <w:sz w:val="24"/>
          <w:szCs w:val="24"/>
          <w:lang w:eastAsia="hr-HR"/>
        </w:rPr>
        <w:t xml:space="preserve">Mjera 8:  </w:t>
      </w:r>
      <w:r w:rsidRPr="007B145C">
        <w:rPr>
          <w:rFonts w:ascii="Book Antiqua" w:eastAsia="Times New Roman" w:hAnsi="Book Antiqua" w:cs="Times New Roman"/>
          <w:sz w:val="24"/>
          <w:szCs w:val="24"/>
          <w:lang w:eastAsia="hr-HR"/>
        </w:rPr>
        <w:t>Sufinanciranje proizvodnje povrća (paprika, krumpir, cikla, mrkva i ostalo )</w:t>
      </w:r>
    </w:p>
    <w:p w14:paraId="753709A8" w14:textId="77777777" w:rsidR="007B145C" w:rsidRPr="007B145C" w:rsidRDefault="007B145C" w:rsidP="007B145C">
      <w:pPr>
        <w:pStyle w:val="Odlomakpopisa"/>
        <w:numPr>
          <w:ilvl w:val="0"/>
          <w:numId w:val="3"/>
        </w:numPr>
        <w:spacing w:after="0" w:line="276" w:lineRule="auto"/>
        <w:rPr>
          <w:rFonts w:ascii="Book Antiqua" w:eastAsia="Times New Roman" w:hAnsi="Book Antiqua" w:cs="Times New Roman"/>
          <w:sz w:val="24"/>
          <w:szCs w:val="24"/>
          <w:lang w:eastAsia="hr-HR"/>
        </w:rPr>
      </w:pPr>
      <w:r w:rsidRPr="007B145C">
        <w:rPr>
          <w:rFonts w:ascii="Book Antiqua" w:eastAsia="Times New Roman" w:hAnsi="Book Antiqua" w:cs="Times New Roman"/>
          <w:b/>
          <w:sz w:val="24"/>
          <w:szCs w:val="24"/>
          <w:lang w:eastAsia="hr-HR"/>
        </w:rPr>
        <w:t xml:space="preserve">Mjera 9:  </w:t>
      </w:r>
      <w:r w:rsidRPr="007B145C">
        <w:rPr>
          <w:rFonts w:ascii="Book Antiqua" w:eastAsia="Times New Roman" w:hAnsi="Book Antiqua" w:cs="Times New Roman"/>
          <w:sz w:val="24"/>
          <w:szCs w:val="24"/>
          <w:lang w:eastAsia="hr-HR"/>
        </w:rPr>
        <w:t>Sufinanciranje zapošljavanja djelatnika</w:t>
      </w:r>
    </w:p>
    <w:p w14:paraId="5B7A6ABD" w14:textId="77777777" w:rsidR="007B145C" w:rsidRPr="007B145C" w:rsidRDefault="007B145C" w:rsidP="007B145C">
      <w:pPr>
        <w:pStyle w:val="Odlomakpopisa"/>
        <w:numPr>
          <w:ilvl w:val="0"/>
          <w:numId w:val="3"/>
        </w:numPr>
        <w:spacing w:after="0" w:line="276" w:lineRule="auto"/>
        <w:rPr>
          <w:rFonts w:ascii="Book Antiqua" w:eastAsia="Times New Roman" w:hAnsi="Book Antiqua" w:cs="Times New Roman"/>
          <w:b/>
          <w:sz w:val="24"/>
          <w:szCs w:val="24"/>
          <w:lang w:eastAsia="hr-HR"/>
        </w:rPr>
      </w:pPr>
      <w:r w:rsidRPr="007B145C">
        <w:rPr>
          <w:rFonts w:ascii="Book Antiqua" w:eastAsia="Times New Roman" w:hAnsi="Book Antiqua" w:cs="Times New Roman"/>
          <w:b/>
          <w:sz w:val="24"/>
          <w:szCs w:val="24"/>
          <w:lang w:eastAsia="hr-HR"/>
        </w:rPr>
        <w:t xml:space="preserve">Mjera 10: </w:t>
      </w:r>
      <w:r w:rsidRPr="007B145C">
        <w:rPr>
          <w:rFonts w:ascii="Book Antiqua" w:eastAsia="Times New Roman" w:hAnsi="Book Antiqua" w:cs="Times New Roman"/>
          <w:sz w:val="24"/>
          <w:szCs w:val="24"/>
          <w:lang w:eastAsia="hr-HR"/>
        </w:rPr>
        <w:t>Sufinanciranje sustava za navodnjavanje i kopanje bunara</w:t>
      </w:r>
      <w:r w:rsidRPr="007B145C">
        <w:rPr>
          <w:rFonts w:ascii="Book Antiqua" w:eastAsia="Times New Roman" w:hAnsi="Book Antiqua" w:cs="Times New Roman"/>
          <w:b/>
          <w:sz w:val="24"/>
          <w:szCs w:val="24"/>
          <w:lang w:eastAsia="hr-HR"/>
        </w:rPr>
        <w:t xml:space="preserve"> </w:t>
      </w:r>
    </w:p>
    <w:p w14:paraId="025DC67B" w14:textId="77777777" w:rsidR="007B145C" w:rsidRPr="007B145C" w:rsidRDefault="007B145C" w:rsidP="007B145C">
      <w:pPr>
        <w:pStyle w:val="Odlomakpopisa"/>
        <w:numPr>
          <w:ilvl w:val="0"/>
          <w:numId w:val="3"/>
        </w:numPr>
        <w:spacing w:after="0" w:line="276" w:lineRule="auto"/>
        <w:rPr>
          <w:rFonts w:ascii="Book Antiqua" w:eastAsia="Times New Roman" w:hAnsi="Book Antiqua" w:cs="Times New Roman"/>
          <w:sz w:val="24"/>
          <w:szCs w:val="24"/>
          <w:lang w:eastAsia="hr-HR"/>
        </w:rPr>
      </w:pPr>
      <w:r w:rsidRPr="007B145C">
        <w:rPr>
          <w:rFonts w:ascii="Book Antiqua" w:eastAsia="Times New Roman" w:hAnsi="Book Antiqua" w:cs="Times New Roman"/>
          <w:b/>
          <w:sz w:val="24"/>
          <w:szCs w:val="24"/>
          <w:lang w:eastAsia="hr-HR"/>
        </w:rPr>
        <w:t xml:space="preserve">Mjera 11: </w:t>
      </w:r>
      <w:r w:rsidRPr="007B145C">
        <w:rPr>
          <w:rFonts w:ascii="Book Antiqua" w:eastAsia="Times New Roman" w:hAnsi="Book Antiqua" w:cs="Times New Roman"/>
          <w:sz w:val="24"/>
          <w:szCs w:val="24"/>
          <w:lang w:eastAsia="hr-HR"/>
        </w:rPr>
        <w:t>Sufinanciranje analize poljoprivrednog zemljišta</w:t>
      </w:r>
    </w:p>
    <w:p w14:paraId="62940CC9" w14:textId="77777777" w:rsidR="007B145C" w:rsidRPr="007B145C" w:rsidRDefault="007B145C" w:rsidP="007B145C">
      <w:pPr>
        <w:spacing w:after="0" w:line="276" w:lineRule="auto"/>
        <w:rPr>
          <w:rFonts w:ascii="Book Antiqua" w:eastAsia="Times New Roman" w:hAnsi="Book Antiqua" w:cs="Times New Roman"/>
          <w:sz w:val="24"/>
          <w:szCs w:val="24"/>
          <w:lang w:eastAsia="hr-HR"/>
        </w:rPr>
      </w:pPr>
    </w:p>
    <w:p w14:paraId="4A386836" w14:textId="77777777" w:rsidR="007B145C" w:rsidRPr="007B145C" w:rsidRDefault="007B145C" w:rsidP="007B145C">
      <w:pPr>
        <w:spacing w:after="0" w:line="240" w:lineRule="auto"/>
        <w:jc w:val="both"/>
        <w:rPr>
          <w:rFonts w:ascii="Times New Roman" w:eastAsia="Times New Roman" w:hAnsi="Times New Roman" w:cs="Times New Roman"/>
          <w:sz w:val="16"/>
          <w:szCs w:val="16"/>
          <w:lang w:eastAsia="hr-HR"/>
        </w:rPr>
      </w:pPr>
    </w:p>
    <w:p w14:paraId="7102C7EA" w14:textId="31E55857" w:rsidR="007B145C" w:rsidRPr="007B145C" w:rsidRDefault="007B145C" w:rsidP="007B145C">
      <w:pPr>
        <w:numPr>
          <w:ilvl w:val="0"/>
          <w:numId w:val="2"/>
        </w:numPr>
        <w:spacing w:after="0" w:line="240" w:lineRule="auto"/>
        <w:jc w:val="both"/>
        <w:rPr>
          <w:rFonts w:ascii="Times New Roman" w:eastAsia="Times New Roman" w:hAnsi="Times New Roman" w:cs="Times New Roman"/>
          <w:bCs/>
          <w:lang w:eastAsia="x-none"/>
        </w:rPr>
      </w:pPr>
      <w:r w:rsidRPr="007B145C">
        <w:rPr>
          <w:rFonts w:ascii="Times New Roman" w:eastAsia="Times New Roman" w:hAnsi="Times New Roman" w:cs="Times New Roman"/>
          <w:bCs/>
          <w:lang w:val="x-none" w:eastAsia="x-none"/>
        </w:rPr>
        <w:t xml:space="preserve">U ime gore navedenog </w:t>
      </w:r>
      <w:r w:rsidRPr="007B145C">
        <w:rPr>
          <w:rFonts w:ascii="Times New Roman" w:eastAsia="Times New Roman" w:hAnsi="Times New Roman" w:cs="Times New Roman"/>
          <w:bCs/>
          <w:lang w:eastAsia="x-none"/>
        </w:rPr>
        <w:t xml:space="preserve">obiteljskog </w:t>
      </w:r>
      <w:r w:rsidRPr="007B145C">
        <w:rPr>
          <w:rFonts w:ascii="Times New Roman" w:eastAsia="Times New Roman" w:hAnsi="Times New Roman" w:cs="Times New Roman"/>
          <w:bCs/>
          <w:lang w:val="x-none" w:eastAsia="x-none"/>
        </w:rPr>
        <w:t>poljoprivrednog gospodarstva izjavljujem da s</w:t>
      </w:r>
      <w:r w:rsidRPr="007B145C">
        <w:rPr>
          <w:rFonts w:ascii="Times New Roman" w:eastAsia="Times New Roman" w:hAnsi="Times New Roman" w:cs="Times New Roman"/>
          <w:bCs/>
          <w:lang w:eastAsia="x-none"/>
        </w:rPr>
        <w:t>am</w:t>
      </w:r>
      <w:r w:rsidRPr="007B145C">
        <w:rPr>
          <w:rFonts w:ascii="Times New Roman" w:eastAsia="Times New Roman" w:hAnsi="Times New Roman" w:cs="Times New Roman"/>
          <w:bCs/>
          <w:lang w:val="x-none" w:eastAsia="x-none"/>
        </w:rPr>
        <w:t xml:space="preserve"> upoznat sa svim uvjetima iz Javnog poziva </w:t>
      </w:r>
      <w:r w:rsidRPr="007B145C">
        <w:rPr>
          <w:rFonts w:ascii="Times New Roman" w:eastAsia="Times New Roman" w:hAnsi="Times New Roman" w:cs="Times New Roman"/>
          <w:bCs/>
          <w:lang w:eastAsia="x-none"/>
        </w:rPr>
        <w:t xml:space="preserve">i </w:t>
      </w:r>
      <w:r w:rsidRPr="007B145C">
        <w:rPr>
          <w:rFonts w:ascii="Times New Roman" w:eastAsia="Times New Roman" w:hAnsi="Times New Roman" w:cs="Times New Roman"/>
          <w:lang w:val="x-none" w:eastAsia="x-none"/>
        </w:rPr>
        <w:t>Programa potpora u poljoprivredi na području Općine Tovarnik</w:t>
      </w:r>
      <w:r w:rsidRPr="007B145C">
        <w:rPr>
          <w:rFonts w:ascii="Times New Roman" w:eastAsia="Times New Roman" w:hAnsi="Times New Roman" w:cs="Times New Roman"/>
          <w:lang w:eastAsia="x-none"/>
        </w:rPr>
        <w:t xml:space="preserve"> za 202</w:t>
      </w:r>
      <w:r>
        <w:rPr>
          <w:rFonts w:ascii="Times New Roman" w:eastAsia="Times New Roman" w:hAnsi="Times New Roman" w:cs="Times New Roman"/>
          <w:lang w:eastAsia="x-none"/>
        </w:rPr>
        <w:t>2</w:t>
      </w:r>
      <w:r w:rsidRPr="007B145C">
        <w:rPr>
          <w:rFonts w:ascii="Times New Roman" w:eastAsia="Times New Roman" w:hAnsi="Times New Roman" w:cs="Times New Roman"/>
          <w:lang w:eastAsia="x-none"/>
        </w:rPr>
        <w:t>. godinu,</w:t>
      </w:r>
      <w:r w:rsidRPr="007B145C">
        <w:rPr>
          <w:rFonts w:ascii="Times New Roman" w:eastAsia="Times New Roman" w:hAnsi="Times New Roman" w:cs="Times New Roman"/>
          <w:lang w:val="x-none" w:eastAsia="x-none"/>
        </w:rPr>
        <w:t xml:space="preserve"> </w:t>
      </w:r>
      <w:r w:rsidRPr="007B145C">
        <w:rPr>
          <w:rFonts w:ascii="Times New Roman" w:eastAsia="Times New Roman" w:hAnsi="Times New Roman" w:cs="Times New Roman"/>
          <w:bCs/>
          <w:lang w:eastAsia="x-none"/>
        </w:rPr>
        <w:t>te da su svi podaci navedeni u ovom zahtjevu istiniti i točni.</w:t>
      </w:r>
    </w:p>
    <w:p w14:paraId="12BC5638" w14:textId="77777777" w:rsidR="007B145C" w:rsidRPr="007B145C" w:rsidRDefault="007B145C" w:rsidP="007B145C">
      <w:pPr>
        <w:spacing w:after="0" w:line="240" w:lineRule="auto"/>
        <w:jc w:val="both"/>
        <w:rPr>
          <w:rFonts w:ascii="Times New Roman" w:eastAsia="Times New Roman" w:hAnsi="Times New Roman" w:cs="Times New Roman"/>
          <w:bCs/>
          <w:sz w:val="16"/>
          <w:szCs w:val="16"/>
          <w:lang w:eastAsia="x-none"/>
        </w:rPr>
      </w:pPr>
    </w:p>
    <w:p w14:paraId="5E445FB5" w14:textId="77777777" w:rsidR="007B145C" w:rsidRPr="007B145C" w:rsidRDefault="007B145C" w:rsidP="007B145C">
      <w:pPr>
        <w:spacing w:after="0" w:line="240" w:lineRule="auto"/>
        <w:jc w:val="both"/>
        <w:rPr>
          <w:rFonts w:ascii="Times New Roman" w:eastAsia="Times New Roman" w:hAnsi="Times New Roman" w:cs="Times New Roman"/>
          <w:bCs/>
          <w:sz w:val="16"/>
          <w:szCs w:val="16"/>
          <w:lang w:eastAsia="x-none"/>
        </w:rPr>
      </w:pPr>
    </w:p>
    <w:p w14:paraId="001899E5" w14:textId="72588C0D" w:rsidR="007B145C" w:rsidRPr="007B145C" w:rsidRDefault="007B145C" w:rsidP="007B145C">
      <w:pPr>
        <w:tabs>
          <w:tab w:val="left" w:pos="1095"/>
          <w:tab w:val="left" w:pos="6693"/>
          <w:tab w:val="right" w:pos="9072"/>
        </w:tabs>
        <w:spacing w:after="0" w:line="240" w:lineRule="auto"/>
        <w:rPr>
          <w:rFonts w:ascii="Times New Roman" w:eastAsia="Times New Roman" w:hAnsi="Times New Roman" w:cs="Times New Roman"/>
          <w:sz w:val="24"/>
          <w:szCs w:val="24"/>
          <w:lang w:eastAsia="hr-HR"/>
        </w:rPr>
      </w:pPr>
      <w:r w:rsidRPr="007B145C">
        <w:rPr>
          <w:rFonts w:ascii="Times New Roman" w:eastAsia="Times New Roman" w:hAnsi="Times New Roman" w:cs="Times New Roman"/>
          <w:sz w:val="24"/>
          <w:szCs w:val="24"/>
          <w:lang w:eastAsia="hr-HR"/>
        </w:rPr>
        <w:t xml:space="preserve">   U ________________ , ________ 202</w:t>
      </w:r>
      <w:r>
        <w:rPr>
          <w:rFonts w:ascii="Times New Roman" w:eastAsia="Times New Roman" w:hAnsi="Times New Roman" w:cs="Times New Roman"/>
          <w:sz w:val="24"/>
          <w:szCs w:val="24"/>
          <w:lang w:eastAsia="hr-HR"/>
        </w:rPr>
        <w:t>2</w:t>
      </w:r>
      <w:r w:rsidRPr="007B145C">
        <w:rPr>
          <w:rFonts w:ascii="Times New Roman" w:eastAsia="Times New Roman" w:hAnsi="Times New Roman" w:cs="Times New Roman"/>
          <w:sz w:val="24"/>
          <w:szCs w:val="24"/>
          <w:lang w:eastAsia="hr-HR"/>
        </w:rPr>
        <w:t xml:space="preserve">.  </w:t>
      </w:r>
    </w:p>
    <w:p w14:paraId="4AD49253" w14:textId="77777777" w:rsidR="007B145C" w:rsidRPr="007B145C" w:rsidRDefault="007B145C" w:rsidP="007B145C">
      <w:pPr>
        <w:tabs>
          <w:tab w:val="left" w:pos="1095"/>
          <w:tab w:val="left" w:pos="6693"/>
          <w:tab w:val="right" w:pos="9072"/>
        </w:tabs>
        <w:spacing w:after="0" w:line="240" w:lineRule="auto"/>
        <w:rPr>
          <w:rFonts w:ascii="Times New Roman" w:eastAsia="Times New Roman" w:hAnsi="Times New Roman" w:cs="Times New Roman"/>
          <w:sz w:val="20"/>
          <w:szCs w:val="20"/>
          <w:lang w:eastAsia="hr-HR"/>
        </w:rPr>
      </w:pPr>
      <w:r w:rsidRPr="007B145C">
        <w:rPr>
          <w:rFonts w:ascii="Times New Roman" w:eastAsia="Times New Roman" w:hAnsi="Times New Roman" w:cs="Times New Roman"/>
          <w:sz w:val="20"/>
          <w:szCs w:val="20"/>
          <w:lang w:eastAsia="hr-HR"/>
        </w:rPr>
        <w:t xml:space="preserve">                   ( mjesto )                   ( datum )             </w:t>
      </w:r>
    </w:p>
    <w:p w14:paraId="57FE5378" w14:textId="77777777" w:rsidR="007B145C" w:rsidRPr="007B145C" w:rsidRDefault="007B145C" w:rsidP="007B145C">
      <w:pPr>
        <w:tabs>
          <w:tab w:val="left" w:pos="1095"/>
          <w:tab w:val="left" w:pos="6693"/>
          <w:tab w:val="right" w:pos="9072"/>
        </w:tabs>
        <w:spacing w:after="0" w:line="240" w:lineRule="auto"/>
        <w:rPr>
          <w:rFonts w:ascii="Times New Roman" w:eastAsia="Times New Roman" w:hAnsi="Times New Roman" w:cs="Times New Roman"/>
          <w:sz w:val="10"/>
          <w:szCs w:val="10"/>
          <w:lang w:eastAsia="hr-HR"/>
        </w:rPr>
      </w:pPr>
    </w:p>
    <w:p w14:paraId="52D4F77D" w14:textId="77777777" w:rsidR="007B145C" w:rsidRPr="007B145C" w:rsidRDefault="007B145C" w:rsidP="007B145C">
      <w:pPr>
        <w:tabs>
          <w:tab w:val="left" w:pos="1095"/>
          <w:tab w:val="left" w:pos="6693"/>
          <w:tab w:val="right" w:pos="9072"/>
        </w:tabs>
        <w:spacing w:after="0" w:line="240" w:lineRule="auto"/>
        <w:rPr>
          <w:rFonts w:ascii="Times New Roman" w:eastAsia="Times New Roman" w:hAnsi="Times New Roman" w:cs="Times New Roman"/>
          <w:sz w:val="24"/>
          <w:szCs w:val="24"/>
          <w:lang w:eastAsia="hr-HR"/>
        </w:rPr>
      </w:pPr>
      <w:r w:rsidRPr="007B145C">
        <w:rPr>
          <w:rFonts w:ascii="Times New Roman" w:eastAsia="Times New Roman" w:hAnsi="Times New Roman" w:cs="Times New Roman"/>
          <w:sz w:val="24"/>
          <w:szCs w:val="24"/>
          <w:lang w:eastAsia="hr-HR"/>
        </w:rPr>
        <w:t xml:space="preserve">   </w:t>
      </w:r>
    </w:p>
    <w:p w14:paraId="4F274888" w14:textId="77777777" w:rsidR="007B145C" w:rsidRPr="007B145C" w:rsidRDefault="007B145C" w:rsidP="007B145C">
      <w:pPr>
        <w:tabs>
          <w:tab w:val="left" w:pos="1095"/>
          <w:tab w:val="left" w:pos="6693"/>
          <w:tab w:val="right" w:pos="9072"/>
        </w:tabs>
        <w:spacing w:after="0" w:line="240" w:lineRule="auto"/>
        <w:rPr>
          <w:rFonts w:ascii="Times New Roman" w:eastAsia="Times New Roman" w:hAnsi="Times New Roman" w:cs="Times New Roman"/>
          <w:sz w:val="24"/>
          <w:szCs w:val="24"/>
          <w:lang w:eastAsia="hr-HR"/>
        </w:rPr>
      </w:pPr>
      <w:r w:rsidRPr="007B145C">
        <w:rPr>
          <w:rFonts w:ascii="Times New Roman" w:eastAsia="Times New Roman" w:hAnsi="Times New Roman" w:cs="Times New Roman"/>
          <w:sz w:val="24"/>
          <w:szCs w:val="24"/>
          <w:lang w:eastAsia="hr-HR"/>
        </w:rPr>
        <w:t xml:space="preserve">                                                                                            _____________________________</w:t>
      </w:r>
    </w:p>
    <w:p w14:paraId="3116663E" w14:textId="77777777" w:rsidR="007B145C" w:rsidRPr="007B145C" w:rsidRDefault="007B145C" w:rsidP="007B145C">
      <w:pPr>
        <w:tabs>
          <w:tab w:val="left" w:pos="6693"/>
        </w:tabs>
        <w:spacing w:after="0" w:line="240" w:lineRule="auto"/>
        <w:jc w:val="center"/>
        <w:rPr>
          <w:rFonts w:ascii="Times New Roman" w:eastAsia="Times New Roman" w:hAnsi="Times New Roman" w:cs="Times New Roman"/>
          <w:sz w:val="20"/>
          <w:szCs w:val="20"/>
          <w:lang w:eastAsia="hr-HR"/>
        </w:rPr>
      </w:pPr>
      <w:r w:rsidRPr="007B145C">
        <w:rPr>
          <w:rFonts w:ascii="Times New Roman" w:eastAsia="Times New Roman" w:hAnsi="Times New Roman" w:cs="Times New Roman"/>
          <w:sz w:val="20"/>
          <w:szCs w:val="20"/>
          <w:lang w:eastAsia="hr-HR"/>
        </w:rPr>
        <w:t xml:space="preserve">                                                                                                       ( pečat i potpis)</w:t>
      </w:r>
    </w:p>
    <w:p w14:paraId="435D3463" w14:textId="77777777" w:rsidR="007B145C" w:rsidRPr="007B145C" w:rsidRDefault="007B145C" w:rsidP="007B145C">
      <w:pPr>
        <w:tabs>
          <w:tab w:val="left" w:pos="527"/>
        </w:tabs>
        <w:spacing w:after="0" w:line="240" w:lineRule="auto"/>
        <w:rPr>
          <w:rFonts w:ascii="Times New Roman" w:eastAsia="Times New Roman" w:hAnsi="Times New Roman" w:cs="Times New Roman"/>
          <w:sz w:val="16"/>
          <w:szCs w:val="16"/>
          <w:lang w:eastAsia="hr-HR"/>
        </w:rPr>
      </w:pPr>
    </w:p>
    <w:p w14:paraId="69AF87F7" w14:textId="77777777" w:rsidR="007B145C" w:rsidRPr="007B145C" w:rsidRDefault="007B145C" w:rsidP="007B145C">
      <w:pPr>
        <w:tabs>
          <w:tab w:val="left" w:pos="527"/>
        </w:tabs>
        <w:spacing w:after="0" w:line="240" w:lineRule="auto"/>
        <w:rPr>
          <w:rFonts w:ascii="Times New Roman" w:eastAsia="Times New Roman" w:hAnsi="Times New Roman" w:cs="Times New Roman"/>
          <w:sz w:val="16"/>
          <w:szCs w:val="16"/>
          <w:lang w:eastAsia="hr-HR"/>
        </w:rPr>
      </w:pPr>
    </w:p>
    <w:p w14:paraId="0DFFEBF2" w14:textId="77777777" w:rsidR="007B145C" w:rsidRPr="007B145C" w:rsidRDefault="007B145C" w:rsidP="007B145C">
      <w:pPr>
        <w:spacing w:after="0" w:line="240" w:lineRule="auto"/>
        <w:jc w:val="center"/>
        <w:rPr>
          <w:rFonts w:ascii="Times New Roman" w:eastAsia="Times New Roman" w:hAnsi="Times New Roman" w:cs="Times New Roman"/>
          <w:b/>
          <w:lang w:eastAsia="hr-HR"/>
        </w:rPr>
      </w:pPr>
    </w:p>
    <w:p w14:paraId="2E0B54E5" w14:textId="77777777" w:rsidR="007B145C" w:rsidRPr="007B145C" w:rsidRDefault="007B145C" w:rsidP="007B145C">
      <w:pPr>
        <w:spacing w:after="0" w:line="240" w:lineRule="auto"/>
        <w:jc w:val="center"/>
        <w:rPr>
          <w:rFonts w:ascii="Times New Roman" w:eastAsia="Times New Roman" w:hAnsi="Times New Roman" w:cs="Times New Roman"/>
          <w:b/>
          <w:lang w:eastAsia="hr-HR"/>
        </w:rPr>
      </w:pPr>
    </w:p>
    <w:p w14:paraId="03C48E97" w14:textId="77777777" w:rsidR="007B145C" w:rsidRPr="007B145C" w:rsidRDefault="007B145C" w:rsidP="007B145C">
      <w:pPr>
        <w:spacing w:after="0" w:line="240" w:lineRule="auto"/>
        <w:jc w:val="center"/>
        <w:rPr>
          <w:rFonts w:ascii="Times New Roman" w:eastAsia="Times New Roman" w:hAnsi="Times New Roman" w:cs="Times New Roman"/>
          <w:b/>
          <w:lang w:eastAsia="hr-HR"/>
        </w:rPr>
      </w:pPr>
      <w:r w:rsidRPr="007B145C">
        <w:rPr>
          <w:rFonts w:ascii="Times New Roman" w:eastAsia="Times New Roman" w:hAnsi="Times New Roman" w:cs="Times New Roman"/>
          <w:b/>
          <w:lang w:eastAsia="hr-HR"/>
        </w:rPr>
        <w:lastRenderedPageBreak/>
        <w:t>PRIVOLA</w:t>
      </w:r>
    </w:p>
    <w:p w14:paraId="269EEF94" w14:textId="77777777" w:rsidR="007B145C" w:rsidRPr="007B145C" w:rsidRDefault="007B145C" w:rsidP="007B145C">
      <w:pPr>
        <w:spacing w:after="0" w:line="240" w:lineRule="auto"/>
        <w:jc w:val="center"/>
        <w:rPr>
          <w:rFonts w:ascii="Times New Roman" w:eastAsia="Times New Roman" w:hAnsi="Times New Roman" w:cs="Times New Roman"/>
          <w:b/>
          <w:lang w:eastAsia="hr-HR"/>
        </w:rPr>
      </w:pPr>
    </w:p>
    <w:p w14:paraId="3A59C780" w14:textId="77777777" w:rsidR="007B145C" w:rsidRPr="007B145C" w:rsidRDefault="007B145C" w:rsidP="007B145C">
      <w:pPr>
        <w:spacing w:after="0" w:line="240" w:lineRule="auto"/>
        <w:jc w:val="both"/>
        <w:rPr>
          <w:rFonts w:ascii="Times New Roman" w:eastAsia="Times New Roman" w:hAnsi="Times New Roman" w:cs="Times New Roman"/>
          <w:lang w:eastAsia="hr-HR"/>
        </w:rPr>
      </w:pPr>
      <w:r w:rsidRPr="007B145C">
        <w:rPr>
          <w:rFonts w:ascii="Times New Roman" w:eastAsia="Times New Roman" w:hAnsi="Times New Roman" w:cs="Times New Roman"/>
          <w:lang w:eastAsia="hr-HR"/>
        </w:rPr>
        <w:t>Potpisom ove izjave dajem privolu Općini Tovarnik, A. G. Matoša 2,</w:t>
      </w:r>
      <w:r w:rsidRPr="007B145C">
        <w:rPr>
          <w:rFonts w:ascii="Times New Roman" w:eastAsia="Times New Roman" w:hAnsi="Times New Roman" w:cs="Times New Roman"/>
          <w:i/>
          <w:lang w:eastAsia="hr-HR"/>
        </w:rPr>
        <w:t xml:space="preserve"> </w:t>
      </w:r>
      <w:r w:rsidRPr="007B145C">
        <w:rPr>
          <w:rFonts w:ascii="Times New Roman" w:eastAsia="Times New Roman" w:hAnsi="Times New Roman" w:cs="Times New Roman"/>
          <w:lang w:eastAsia="hr-HR"/>
        </w:rPr>
        <w:t>(u nastavku teksta: Voditelj obrade) da prikuplja moje osobne podatke:</w:t>
      </w:r>
    </w:p>
    <w:p w14:paraId="21473EF6" w14:textId="77777777" w:rsidR="007B145C" w:rsidRPr="007B145C" w:rsidRDefault="007B145C" w:rsidP="007B145C">
      <w:pPr>
        <w:spacing w:after="0" w:line="240" w:lineRule="auto"/>
        <w:jc w:val="both"/>
        <w:rPr>
          <w:rFonts w:ascii="Times New Roman" w:eastAsia="Times New Roman" w:hAnsi="Times New Roman" w:cs="Times New Roman"/>
          <w:lang w:eastAsia="hr-HR"/>
        </w:rPr>
      </w:pPr>
    </w:p>
    <w:p w14:paraId="45472574" w14:textId="77777777" w:rsidR="007B145C" w:rsidRPr="007B145C" w:rsidRDefault="007B145C" w:rsidP="007B145C">
      <w:pPr>
        <w:spacing w:after="0" w:line="240" w:lineRule="auto"/>
        <w:jc w:val="both"/>
        <w:rPr>
          <w:rFonts w:ascii="Times New Roman" w:eastAsia="Times New Roman" w:hAnsi="Times New Roman" w:cs="Times New Roman"/>
          <w:lang w:eastAsia="hr-HR"/>
        </w:rPr>
      </w:pPr>
      <w:r w:rsidRPr="007B145C">
        <w:rPr>
          <w:rFonts w:ascii="Times New Roman" w:eastAsia="Times New Roman" w:hAnsi="Times New Roman" w:cs="Times New Roman"/>
          <w:i/>
          <w:lang w:eastAsia="hr-HR"/>
        </w:rPr>
        <w:t xml:space="preserve">- ime i prezime, naziv gospodarstva, prebivalište/boravište, osobni identifikacijski broj, broj telefona, e-mail adresa, MIBPG, broj žiro-računa, podatke o dosadašnjim iznosima potpore u posljednje tri godine, </w:t>
      </w:r>
      <w:r w:rsidRPr="007B145C">
        <w:rPr>
          <w:rFonts w:ascii="Times New Roman" w:eastAsia="Times New Roman" w:hAnsi="Times New Roman" w:cs="Times New Roman"/>
          <w:lang w:eastAsia="hr-HR"/>
        </w:rPr>
        <w:t>te da ih obrađuje na način da ih koristi isključivo u svrhu:</w:t>
      </w:r>
    </w:p>
    <w:p w14:paraId="5574B4EC" w14:textId="77777777" w:rsidR="007B145C" w:rsidRPr="007B145C" w:rsidRDefault="007B145C" w:rsidP="007B145C">
      <w:pPr>
        <w:spacing w:after="0" w:line="240" w:lineRule="auto"/>
        <w:jc w:val="both"/>
        <w:rPr>
          <w:rFonts w:ascii="Times New Roman" w:eastAsia="Times New Roman" w:hAnsi="Times New Roman" w:cs="Times New Roman"/>
          <w:lang w:eastAsia="hr-HR"/>
        </w:rPr>
      </w:pPr>
    </w:p>
    <w:p w14:paraId="794D9D25" w14:textId="77777777" w:rsidR="007B145C" w:rsidRPr="007B145C" w:rsidRDefault="007B145C" w:rsidP="007B145C">
      <w:pPr>
        <w:spacing w:after="0" w:line="240" w:lineRule="auto"/>
        <w:jc w:val="both"/>
        <w:rPr>
          <w:rFonts w:ascii="Times New Roman" w:eastAsia="Times New Roman" w:hAnsi="Times New Roman" w:cs="Times New Roman"/>
          <w:i/>
          <w:lang w:eastAsia="hr-HR"/>
        </w:rPr>
      </w:pPr>
      <w:r w:rsidRPr="007B145C">
        <w:rPr>
          <w:rFonts w:ascii="Times New Roman" w:eastAsia="Times New Roman" w:hAnsi="Times New Roman" w:cs="Times New Roman"/>
          <w:lang w:eastAsia="hr-HR"/>
        </w:rPr>
        <w:t xml:space="preserve">- </w:t>
      </w:r>
      <w:r w:rsidRPr="007B145C">
        <w:rPr>
          <w:rFonts w:ascii="Times New Roman" w:eastAsia="Times New Roman" w:hAnsi="Times New Roman" w:cs="Times New Roman"/>
          <w:i/>
          <w:lang w:eastAsia="hr-HR"/>
        </w:rPr>
        <w:t xml:space="preserve">obrade prijave na Javni poziv za sufinanciranje razvoja poljoprivredne proizvodnje u 2021. godini temeljem Programa potpora. Dio navedenih podataka poslat će se i Ministarstvu poljoprivrede zbog slanja Izvješća o dodijeljenim potporama. </w:t>
      </w:r>
    </w:p>
    <w:p w14:paraId="3192855C" w14:textId="77777777" w:rsidR="007B145C" w:rsidRPr="007B145C" w:rsidRDefault="007B145C" w:rsidP="007B145C">
      <w:pPr>
        <w:spacing w:after="0" w:line="240" w:lineRule="auto"/>
        <w:jc w:val="both"/>
        <w:rPr>
          <w:rFonts w:ascii="Times New Roman" w:eastAsia="Times New Roman" w:hAnsi="Times New Roman" w:cs="Times New Roman"/>
          <w:i/>
          <w:lang w:eastAsia="hr-HR"/>
        </w:rPr>
      </w:pPr>
    </w:p>
    <w:p w14:paraId="5D12EA12" w14:textId="77777777" w:rsidR="007B145C" w:rsidRPr="007B145C" w:rsidRDefault="007B145C" w:rsidP="007B145C">
      <w:pPr>
        <w:spacing w:after="0" w:line="240" w:lineRule="auto"/>
        <w:jc w:val="both"/>
        <w:rPr>
          <w:rFonts w:ascii="Times New Roman" w:eastAsia="Times New Roman" w:hAnsi="Times New Roman" w:cs="Times New Roman"/>
          <w:lang w:eastAsia="hr-HR"/>
        </w:rPr>
      </w:pPr>
      <w:r w:rsidRPr="007B145C">
        <w:rPr>
          <w:rFonts w:ascii="Times New Roman" w:eastAsia="Times New Roman" w:hAnsi="Times New Roman" w:cs="Times New Roman"/>
          <w:lang w:eastAsia="hr-HR"/>
        </w:rPr>
        <w:t>Mojim osobnim podacima pristup mogu imati samo ovlaštene osobe Voditelja obrade i Ministarstva poljoprivrede za gore navedene svrhe.</w:t>
      </w:r>
    </w:p>
    <w:p w14:paraId="39AA919A" w14:textId="77777777" w:rsidR="007B145C" w:rsidRPr="007B145C" w:rsidRDefault="007B145C" w:rsidP="007B145C">
      <w:pPr>
        <w:spacing w:after="0" w:line="240" w:lineRule="auto"/>
        <w:jc w:val="both"/>
        <w:rPr>
          <w:rFonts w:ascii="Times New Roman" w:eastAsia="Times New Roman" w:hAnsi="Times New Roman" w:cs="Times New Roman"/>
          <w:lang w:eastAsia="hr-HR"/>
        </w:rPr>
      </w:pPr>
    </w:p>
    <w:p w14:paraId="5FA08B59" w14:textId="77777777" w:rsidR="007B145C" w:rsidRPr="007B145C" w:rsidRDefault="007B145C" w:rsidP="007B145C">
      <w:pPr>
        <w:spacing w:after="0" w:line="240" w:lineRule="auto"/>
        <w:jc w:val="both"/>
        <w:rPr>
          <w:rFonts w:ascii="Times New Roman" w:eastAsia="Times New Roman" w:hAnsi="Times New Roman" w:cs="Times New Roman"/>
          <w:lang w:eastAsia="hr-HR"/>
        </w:rPr>
      </w:pPr>
      <w:r w:rsidRPr="007B145C">
        <w:rPr>
          <w:rFonts w:ascii="Times New Roman" w:eastAsia="Times New Roman" w:hAnsi="Times New Roman" w:cs="Times New Roman"/>
          <w:lang w:eastAsia="hr-HR"/>
        </w:rPr>
        <w:t>Voditelj obrade poduzima sve tehničke i organizacijske mjere za zaštitu osobnih podataka. Voditelj obrade će čuvati moje podatke u skladu s Pravilnikom o zaštiti osobnih podataka Općine Tovarnik, odnosno trajno.</w:t>
      </w:r>
    </w:p>
    <w:p w14:paraId="2D0EBD55" w14:textId="77777777" w:rsidR="007B145C" w:rsidRPr="007B145C" w:rsidRDefault="007B145C" w:rsidP="007B145C">
      <w:pPr>
        <w:spacing w:after="0" w:line="240" w:lineRule="auto"/>
        <w:jc w:val="both"/>
        <w:rPr>
          <w:rFonts w:ascii="Times New Roman" w:eastAsia="Times New Roman" w:hAnsi="Times New Roman" w:cs="Times New Roman"/>
          <w:lang w:eastAsia="hr-HR"/>
        </w:rPr>
      </w:pPr>
    </w:p>
    <w:p w14:paraId="29824437" w14:textId="77777777" w:rsidR="007B145C" w:rsidRPr="007B145C" w:rsidRDefault="007B145C" w:rsidP="007B145C">
      <w:pPr>
        <w:spacing w:after="0" w:line="240" w:lineRule="auto"/>
        <w:jc w:val="both"/>
        <w:rPr>
          <w:rFonts w:ascii="Times New Roman" w:eastAsia="Times New Roman" w:hAnsi="Times New Roman" w:cs="Times New Roman"/>
          <w:lang w:eastAsia="hr-HR"/>
        </w:rPr>
      </w:pPr>
      <w:r w:rsidRPr="007B145C">
        <w:rPr>
          <w:rFonts w:ascii="Times New Roman" w:eastAsia="Times New Roman" w:hAnsi="Times New Roman" w:cs="Times New Roman"/>
          <w:lang w:eastAsia="hr-HR"/>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Javnog poziva u kojem slučaju prijava može biti odbijena.</w:t>
      </w:r>
    </w:p>
    <w:p w14:paraId="057FBFC3" w14:textId="77777777" w:rsidR="007B145C" w:rsidRPr="007B145C" w:rsidRDefault="007B145C" w:rsidP="007B145C">
      <w:pPr>
        <w:spacing w:after="0" w:line="240" w:lineRule="auto"/>
        <w:jc w:val="both"/>
        <w:rPr>
          <w:rFonts w:ascii="Times New Roman" w:eastAsia="Times New Roman" w:hAnsi="Times New Roman" w:cs="Times New Roman"/>
          <w:lang w:eastAsia="hr-HR"/>
        </w:rPr>
      </w:pPr>
    </w:p>
    <w:p w14:paraId="10EC3DC9" w14:textId="77777777" w:rsidR="007B145C" w:rsidRPr="007B145C" w:rsidRDefault="007B145C" w:rsidP="007B145C">
      <w:pPr>
        <w:spacing w:after="0" w:line="240" w:lineRule="auto"/>
        <w:jc w:val="both"/>
        <w:rPr>
          <w:rFonts w:ascii="Times New Roman" w:eastAsia="Times New Roman" w:hAnsi="Times New Roman" w:cs="Times New Roman"/>
          <w:lang w:eastAsia="hr-HR"/>
        </w:rPr>
      </w:pPr>
      <w:r w:rsidRPr="007B145C">
        <w:rPr>
          <w:rFonts w:ascii="Times New Roman" w:eastAsia="Times New Roman" w:hAnsi="Times New Roman" w:cs="Times New Roman"/>
          <w:lang w:eastAsia="hr-HR"/>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520B065C" w14:textId="77777777" w:rsidR="007B145C" w:rsidRPr="007B145C" w:rsidRDefault="007B145C" w:rsidP="007B145C">
      <w:pPr>
        <w:spacing w:after="0" w:line="240" w:lineRule="auto"/>
        <w:jc w:val="both"/>
        <w:rPr>
          <w:rFonts w:ascii="Times New Roman" w:eastAsia="Times New Roman" w:hAnsi="Times New Roman" w:cs="Times New Roman"/>
          <w:lang w:eastAsia="hr-HR"/>
        </w:rPr>
      </w:pPr>
    </w:p>
    <w:p w14:paraId="0BFFD60F" w14:textId="77777777" w:rsidR="007B145C" w:rsidRPr="007B145C" w:rsidRDefault="007B145C" w:rsidP="007B145C">
      <w:pPr>
        <w:spacing w:after="0" w:line="240" w:lineRule="auto"/>
        <w:jc w:val="both"/>
        <w:rPr>
          <w:rFonts w:ascii="Times New Roman" w:eastAsia="Times New Roman" w:hAnsi="Times New Roman" w:cs="Times New Roman"/>
          <w:lang w:eastAsia="hr-HR"/>
        </w:rPr>
      </w:pPr>
      <w:r w:rsidRPr="007B145C">
        <w:rPr>
          <w:rFonts w:ascii="Times New Roman" w:eastAsia="Times New Roman" w:hAnsi="Times New Roman" w:cs="Times New Roman"/>
          <w:lang w:eastAsia="hr-HR"/>
        </w:rPr>
        <w:t xml:space="preserve">Potvrđujem da sam od strane Voditelja obrade upoznat kako sve ostale informacije vezano za obradu mojih osobnih podataka mogu provjeriti, dobiti kod Voditelja obrade te se mogu u pisanom obliku obratiti službeniku za zaštitu osobnih podataka na e- mail adresu: </w:t>
      </w:r>
      <w:hyperlink r:id="rId5" w:history="1">
        <w:r w:rsidRPr="007B145C">
          <w:rPr>
            <w:rFonts w:ascii="Times New Roman" w:eastAsia="Times New Roman" w:hAnsi="Times New Roman" w:cs="Times New Roman"/>
            <w:color w:val="0563C1"/>
            <w:u w:val="single"/>
            <w:lang w:eastAsia="hr-HR"/>
          </w:rPr>
          <w:t>ika.marukic@opcina-tovarnik.hr</w:t>
        </w:r>
      </w:hyperlink>
    </w:p>
    <w:p w14:paraId="70C3C0BB" w14:textId="77777777" w:rsidR="007B145C" w:rsidRPr="007B145C" w:rsidRDefault="007B145C" w:rsidP="007B145C">
      <w:pPr>
        <w:spacing w:after="0" w:line="240" w:lineRule="auto"/>
        <w:jc w:val="both"/>
        <w:rPr>
          <w:rFonts w:ascii="Times New Roman" w:eastAsia="Times New Roman" w:hAnsi="Times New Roman" w:cs="Times New Roman"/>
          <w:lang w:eastAsia="hr-HR"/>
        </w:rPr>
      </w:pPr>
    </w:p>
    <w:p w14:paraId="20C5CA7C" w14:textId="77777777" w:rsidR="007B145C" w:rsidRPr="007B145C" w:rsidRDefault="007B145C" w:rsidP="007B145C">
      <w:pPr>
        <w:spacing w:after="0" w:line="240" w:lineRule="auto"/>
        <w:jc w:val="both"/>
        <w:rPr>
          <w:rFonts w:ascii="Times New Roman" w:eastAsia="Times New Roman" w:hAnsi="Times New Roman" w:cs="Times New Roman"/>
          <w:lang w:eastAsia="hr-HR"/>
        </w:rPr>
      </w:pPr>
      <w:r w:rsidRPr="007B145C">
        <w:rPr>
          <w:rFonts w:ascii="Times New Roman" w:eastAsia="Times New Roman" w:hAnsi="Times New Roman" w:cs="Times New Roman"/>
          <w:lang w:eastAsia="hr-HR"/>
        </w:rPr>
        <w:t>Upoznat sam kako u vezi povrede mojih prava mogu podnijeti pritužbu Agenciji za zaštitu osobnih podataka, Martićeva 14, Zagreb.</w:t>
      </w:r>
    </w:p>
    <w:p w14:paraId="5EF5B6F6" w14:textId="77777777" w:rsidR="007B145C" w:rsidRPr="007B145C" w:rsidRDefault="007B145C" w:rsidP="007B145C">
      <w:pPr>
        <w:spacing w:after="0" w:line="240" w:lineRule="auto"/>
        <w:rPr>
          <w:rFonts w:ascii="Times New Roman" w:eastAsia="Times New Roman" w:hAnsi="Times New Roman" w:cs="Times New Roman"/>
          <w:lang w:eastAsia="hr-HR"/>
        </w:rPr>
      </w:pPr>
    </w:p>
    <w:p w14:paraId="1378D2E3" w14:textId="77777777" w:rsidR="007B145C" w:rsidRPr="007B145C" w:rsidRDefault="007B145C" w:rsidP="007B145C">
      <w:pPr>
        <w:spacing w:after="0" w:line="240" w:lineRule="auto"/>
        <w:rPr>
          <w:rFonts w:ascii="Times New Roman" w:eastAsia="Times New Roman" w:hAnsi="Times New Roman" w:cs="Times New Roman"/>
          <w:lang w:eastAsia="hr-HR"/>
        </w:rPr>
      </w:pPr>
    </w:p>
    <w:p w14:paraId="1D3F07F0" w14:textId="77777777" w:rsidR="007B145C" w:rsidRPr="007B145C" w:rsidRDefault="007B145C" w:rsidP="007B145C">
      <w:pPr>
        <w:spacing w:after="0" w:line="240" w:lineRule="auto"/>
        <w:rPr>
          <w:rFonts w:ascii="Times New Roman" w:eastAsia="Times New Roman" w:hAnsi="Times New Roman" w:cs="Times New Roman"/>
          <w:lang w:eastAsia="hr-HR"/>
        </w:rPr>
      </w:pPr>
    </w:p>
    <w:p w14:paraId="162041E1" w14:textId="77777777" w:rsidR="007B145C" w:rsidRPr="007B145C" w:rsidRDefault="007B145C" w:rsidP="007B145C">
      <w:pPr>
        <w:spacing w:after="0" w:line="240" w:lineRule="auto"/>
        <w:rPr>
          <w:rFonts w:ascii="Times New Roman" w:eastAsia="Times New Roman" w:hAnsi="Times New Roman" w:cs="Times New Roman"/>
          <w:lang w:eastAsia="hr-HR"/>
        </w:rPr>
      </w:pPr>
      <w:r w:rsidRPr="007B145C">
        <w:rPr>
          <w:rFonts w:ascii="Times New Roman" w:eastAsia="Times New Roman" w:hAnsi="Times New Roman" w:cs="Times New Roman"/>
          <w:lang w:eastAsia="hr-HR"/>
        </w:rPr>
        <w:t>DATUM:_______________________</w:t>
      </w:r>
      <w:r w:rsidRPr="007B145C">
        <w:rPr>
          <w:rFonts w:ascii="Times New Roman" w:eastAsia="Times New Roman" w:hAnsi="Times New Roman" w:cs="Times New Roman"/>
          <w:lang w:eastAsia="hr-HR"/>
        </w:rPr>
        <w:tab/>
        <w:t>IME I PREZIME: ________________________________________</w:t>
      </w:r>
    </w:p>
    <w:p w14:paraId="6E8C1759" w14:textId="77777777" w:rsidR="007B145C" w:rsidRPr="007B145C" w:rsidRDefault="007B145C" w:rsidP="007B145C">
      <w:pPr>
        <w:spacing w:after="0" w:line="240" w:lineRule="auto"/>
        <w:rPr>
          <w:rFonts w:ascii="Times New Roman" w:eastAsia="Times New Roman" w:hAnsi="Times New Roman" w:cs="Times New Roman"/>
          <w:lang w:eastAsia="hr-HR"/>
        </w:rPr>
      </w:pPr>
    </w:p>
    <w:p w14:paraId="0F689D88" w14:textId="77777777" w:rsidR="007B145C" w:rsidRPr="007B145C" w:rsidRDefault="007B145C" w:rsidP="007B145C">
      <w:pPr>
        <w:tabs>
          <w:tab w:val="left" w:pos="527"/>
        </w:tabs>
        <w:spacing w:after="0" w:line="240" w:lineRule="auto"/>
        <w:jc w:val="right"/>
        <w:rPr>
          <w:rFonts w:ascii="Times New Roman" w:eastAsia="Times New Roman" w:hAnsi="Times New Roman" w:cs="Times New Roman"/>
          <w:lang w:eastAsia="hr-HR"/>
        </w:rPr>
      </w:pPr>
      <w:r w:rsidRPr="007B145C">
        <w:rPr>
          <w:rFonts w:ascii="Times New Roman" w:eastAsia="Times New Roman" w:hAnsi="Times New Roman" w:cs="Times New Roman"/>
          <w:lang w:eastAsia="hr-HR"/>
        </w:rPr>
        <w:tab/>
      </w:r>
      <w:r w:rsidRPr="007B145C">
        <w:rPr>
          <w:rFonts w:ascii="Times New Roman" w:eastAsia="Times New Roman" w:hAnsi="Times New Roman" w:cs="Times New Roman"/>
          <w:lang w:eastAsia="hr-HR"/>
        </w:rPr>
        <w:tab/>
      </w:r>
      <w:r w:rsidRPr="007B145C">
        <w:rPr>
          <w:rFonts w:ascii="Times New Roman" w:eastAsia="Times New Roman" w:hAnsi="Times New Roman" w:cs="Times New Roman"/>
          <w:lang w:eastAsia="hr-HR"/>
        </w:rPr>
        <w:tab/>
      </w:r>
      <w:r w:rsidRPr="007B145C">
        <w:rPr>
          <w:rFonts w:ascii="Times New Roman" w:eastAsia="Times New Roman" w:hAnsi="Times New Roman" w:cs="Times New Roman"/>
          <w:lang w:eastAsia="hr-HR"/>
        </w:rPr>
        <w:tab/>
      </w:r>
      <w:r w:rsidRPr="007B145C">
        <w:rPr>
          <w:rFonts w:ascii="Times New Roman" w:eastAsia="Times New Roman" w:hAnsi="Times New Roman" w:cs="Times New Roman"/>
          <w:lang w:eastAsia="hr-HR"/>
        </w:rPr>
        <w:tab/>
      </w:r>
    </w:p>
    <w:p w14:paraId="3B7028F9" w14:textId="77777777" w:rsidR="007B145C" w:rsidRPr="007B145C" w:rsidRDefault="007B145C" w:rsidP="007B145C">
      <w:pPr>
        <w:tabs>
          <w:tab w:val="left" w:pos="527"/>
        </w:tabs>
        <w:spacing w:after="0" w:line="240" w:lineRule="auto"/>
        <w:jc w:val="right"/>
        <w:rPr>
          <w:rFonts w:ascii="Times New Roman" w:eastAsia="Times New Roman" w:hAnsi="Times New Roman" w:cs="Times New Roman"/>
          <w:lang w:eastAsia="hr-HR"/>
        </w:rPr>
      </w:pPr>
      <w:r w:rsidRPr="007B145C">
        <w:rPr>
          <w:rFonts w:ascii="Times New Roman" w:eastAsia="Times New Roman" w:hAnsi="Times New Roman" w:cs="Times New Roman"/>
          <w:lang w:eastAsia="hr-HR"/>
        </w:rPr>
        <w:t>POTPIS: ________________________________________</w:t>
      </w:r>
    </w:p>
    <w:p w14:paraId="51D6AB5A" w14:textId="77777777" w:rsidR="00182761" w:rsidRDefault="00182761"/>
    <w:sectPr w:rsidR="00182761" w:rsidSect="0078243A">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altName w:val="Book Antiqua"/>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35F54"/>
    <w:multiLevelType w:val="hybridMultilevel"/>
    <w:tmpl w:val="AD0652C4"/>
    <w:lvl w:ilvl="0" w:tplc="86EEC1A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31C6EBC"/>
    <w:multiLevelType w:val="hybridMultilevel"/>
    <w:tmpl w:val="D062DDA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64A4AE8"/>
    <w:multiLevelType w:val="hybridMultilevel"/>
    <w:tmpl w:val="E026A0C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16cid:durableId="1491025214">
    <w:abstractNumId w:val="2"/>
  </w:num>
  <w:num w:numId="2" w16cid:durableId="941258014">
    <w:abstractNumId w:val="0"/>
  </w:num>
  <w:num w:numId="3" w16cid:durableId="410200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45C"/>
    <w:rsid w:val="00182761"/>
    <w:rsid w:val="007B145C"/>
    <w:rsid w:val="00B071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F25A"/>
  <w15:chartTrackingRefBased/>
  <w15:docId w15:val="{2F14418F-E7E1-43BC-A033-7293D451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B1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ka.marukic@opcina-tovarnik.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646</Words>
  <Characters>3686</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Tovarnik</dc:creator>
  <cp:keywords/>
  <dc:description/>
  <cp:lastModifiedBy>Opcina Tovarnik</cp:lastModifiedBy>
  <cp:revision>1</cp:revision>
  <dcterms:created xsi:type="dcterms:W3CDTF">2022-06-08T12:16:00Z</dcterms:created>
  <dcterms:modified xsi:type="dcterms:W3CDTF">2022-06-08T12:29:00Z</dcterms:modified>
</cp:coreProperties>
</file>