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20D9" w14:textId="77777777" w:rsidR="00A36A33" w:rsidRPr="00C05918" w:rsidRDefault="00A36A33" w:rsidP="00A36A33">
      <w:pPr>
        <w:jc w:val="both"/>
        <w:rPr>
          <w:rFonts w:ascii="Book Antiqua" w:hAnsi="Book Antiqua"/>
        </w:rPr>
      </w:pPr>
      <w:r w:rsidRPr="00C05918">
        <w:rPr>
          <w:rFonts w:ascii="Book Antiqua" w:hAnsi="Book Antiqua"/>
        </w:rPr>
        <w:t xml:space="preserve">                </w:t>
      </w:r>
      <w:bookmarkStart w:id="0" w:name="_Hlk89084937"/>
      <w:r w:rsidRPr="004802D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6BEFB8DF" wp14:editId="66944203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89767750"/>
      <w:bookmarkEnd w:id="0"/>
      <w:bookmarkEnd w:id="1"/>
    </w:p>
    <w:p w14:paraId="422F08C9" w14:textId="77777777" w:rsidR="00A36A33" w:rsidRPr="004802D0" w:rsidRDefault="00A36A33" w:rsidP="00A36A33">
      <w:pPr>
        <w:jc w:val="both"/>
        <w:rPr>
          <w:rFonts w:ascii="Book Antiqua" w:hAnsi="Book Antiqua"/>
        </w:rPr>
      </w:pPr>
      <w:r w:rsidRPr="004802D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2170ECB3" w14:textId="77777777" w:rsidR="00A36A33" w:rsidRPr="004802D0" w:rsidRDefault="00A36A33" w:rsidP="00A36A33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>VUKOVARSKO-SRIJEMSKA ŽUPANIJA</w:t>
      </w:r>
    </w:p>
    <w:p w14:paraId="0435552A" w14:textId="77777777" w:rsidR="00A36A33" w:rsidRPr="004802D0" w:rsidRDefault="00A36A33" w:rsidP="00A36A3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60B568CB" wp14:editId="2A822FAE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2D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6BEA52" wp14:editId="4A0929E6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2D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0D10E056" w14:textId="77777777" w:rsidR="00A36A33" w:rsidRPr="004802D0" w:rsidRDefault="00A36A33" w:rsidP="00A36A3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5B7AFFEF" w14:textId="77777777" w:rsidR="00A36A33" w:rsidRPr="004802D0" w:rsidRDefault="00A36A33" w:rsidP="00A36A3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18B9529C" w14:textId="77777777" w:rsidR="00A36A33" w:rsidRPr="004802D0" w:rsidRDefault="00A36A33" w:rsidP="00A36A3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18A2FBE6" w14:textId="77777777" w:rsidR="00A36A33" w:rsidRPr="004802D0" w:rsidRDefault="00A36A33" w:rsidP="00A36A3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3FA65622" w14:textId="77777777" w:rsidR="00A36A33" w:rsidRPr="004802D0" w:rsidRDefault="00A36A33" w:rsidP="00A36A33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6B433D4D" w14:textId="77777777" w:rsidR="00A36A33" w:rsidRPr="004802D0" w:rsidRDefault="00A36A33" w:rsidP="00A36A33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0D93A2D8" w14:textId="77777777" w:rsidR="00A36A33" w:rsidRPr="004802D0" w:rsidRDefault="00A36A33" w:rsidP="00A36A33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73DAF349" w14:textId="742AA396" w:rsidR="00A36A33" w:rsidRPr="004802D0" w:rsidRDefault="00A36A33" w:rsidP="00A36A33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KLASA: </w:t>
      </w:r>
      <w:r w:rsidRPr="00C05918">
        <w:rPr>
          <w:rFonts w:ascii="Book Antiqua" w:eastAsiaTheme="minorEastAsia" w:hAnsi="Book Antiqua"/>
          <w:lang w:eastAsia="hr-HR"/>
        </w:rPr>
        <w:t>024-03/22-01/</w:t>
      </w:r>
      <w:r>
        <w:rPr>
          <w:rFonts w:ascii="Book Antiqua" w:eastAsiaTheme="minorEastAsia" w:hAnsi="Book Antiqua"/>
          <w:lang w:eastAsia="hr-HR"/>
        </w:rPr>
        <w:t>2</w:t>
      </w:r>
      <w:r>
        <w:rPr>
          <w:rFonts w:ascii="Book Antiqua" w:eastAsiaTheme="minorEastAsia" w:hAnsi="Book Antiqua"/>
          <w:lang w:eastAsia="hr-HR"/>
        </w:rPr>
        <w:t>4</w:t>
      </w:r>
    </w:p>
    <w:p w14:paraId="31B427EA" w14:textId="77777777" w:rsidR="00A36A33" w:rsidRPr="004802D0" w:rsidRDefault="00A36A33" w:rsidP="00A36A33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URBROJ: </w:t>
      </w:r>
      <w:r w:rsidRPr="00C05918">
        <w:rPr>
          <w:rFonts w:ascii="Book Antiqua" w:eastAsiaTheme="minorEastAsia" w:hAnsi="Book Antiqua"/>
          <w:lang w:eastAsia="hr-HR"/>
        </w:rPr>
        <w:t>2196-28-02-22-1</w:t>
      </w:r>
    </w:p>
    <w:p w14:paraId="676C012A" w14:textId="77777777" w:rsidR="00A36A33" w:rsidRPr="004802D0" w:rsidRDefault="00A36A33" w:rsidP="00A36A33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Tovarnik, </w:t>
      </w:r>
      <w:r w:rsidRPr="00C05918">
        <w:rPr>
          <w:rFonts w:ascii="Book Antiqua" w:eastAsiaTheme="minorEastAsia" w:hAnsi="Book Antiqua"/>
          <w:lang w:eastAsia="hr-HR"/>
        </w:rPr>
        <w:t xml:space="preserve">31.05.2022. </w:t>
      </w:r>
    </w:p>
    <w:p w14:paraId="35759B33" w14:textId="77777777" w:rsidR="00A36A33" w:rsidRDefault="00A36A33" w:rsidP="00A36A33"/>
    <w:p w14:paraId="7BCFBF6D" w14:textId="22D2AE2D" w:rsidR="00A36A33" w:rsidRDefault="00A36A33" w:rsidP="00A36A33">
      <w:pPr>
        <w:pStyle w:val="Bezproreda"/>
        <w:jc w:val="both"/>
        <w:rPr>
          <w:rFonts w:ascii="Book Antiqua" w:hAnsi="Book Antiqua"/>
        </w:rPr>
      </w:pPr>
      <w:r w:rsidRPr="00240D7A">
        <w:rPr>
          <w:rFonts w:ascii="Book Antiqua" w:hAnsi="Book Antiqua"/>
        </w:rPr>
        <w:t>Na temelju članka 31. Statuta Općine Tovarnik („Službeni vjesnik“  Vukovarsko-srijemske županije, broj 3/22 ) Općinsko vijeće Općine Tovarnik na svojoj 8. sjednici, održanoj dana 31.05.2022.  godine, donosi</w:t>
      </w:r>
      <w:r>
        <w:rPr>
          <w:rFonts w:ascii="Book Antiqua" w:hAnsi="Book Antiqua"/>
        </w:rPr>
        <w:t xml:space="preserve"> </w:t>
      </w:r>
    </w:p>
    <w:p w14:paraId="0770B16B" w14:textId="09530AC6" w:rsidR="00A36A33" w:rsidRDefault="00A36A33" w:rsidP="00A36A33">
      <w:pPr>
        <w:pStyle w:val="Bezproreda"/>
        <w:jc w:val="both"/>
        <w:rPr>
          <w:rFonts w:ascii="Book Antiqua" w:hAnsi="Book Antiqua"/>
        </w:rPr>
      </w:pPr>
    </w:p>
    <w:p w14:paraId="51D10A8C" w14:textId="469B6554" w:rsidR="00A36A33" w:rsidRPr="00A36A33" w:rsidRDefault="00A36A33" w:rsidP="00A36A33">
      <w:pPr>
        <w:pStyle w:val="Bezproreda"/>
        <w:jc w:val="center"/>
        <w:rPr>
          <w:rFonts w:ascii="Book Antiqua" w:hAnsi="Book Antiqua"/>
          <w:b/>
          <w:bCs/>
        </w:rPr>
      </w:pPr>
      <w:r w:rsidRPr="00A36A33">
        <w:rPr>
          <w:rFonts w:ascii="Book Antiqua" w:hAnsi="Book Antiqua"/>
          <w:b/>
          <w:bCs/>
        </w:rPr>
        <w:t>ODLUKU O USVAJANJU IZVJEŠĆA O IZVRŠENJU PROGRAMA GRADNJE OBJEKATA ZA GOSPODARENJE OTPADOM ZA 2021. GOD.</w:t>
      </w:r>
    </w:p>
    <w:p w14:paraId="528B21BA" w14:textId="3E99D116" w:rsidR="00A36A33" w:rsidRDefault="00A36A33" w:rsidP="00A36A33">
      <w:pPr>
        <w:pStyle w:val="Bezproreda"/>
        <w:jc w:val="both"/>
        <w:rPr>
          <w:rFonts w:ascii="Book Antiqua" w:hAnsi="Book Antiqua"/>
        </w:rPr>
      </w:pPr>
    </w:p>
    <w:p w14:paraId="2DF6FDC7" w14:textId="74A7AE82" w:rsidR="00A36A33" w:rsidRPr="00A36A33" w:rsidRDefault="00A36A33" w:rsidP="00A36A33">
      <w:pPr>
        <w:pStyle w:val="Bezproreda"/>
        <w:jc w:val="center"/>
        <w:rPr>
          <w:rFonts w:ascii="Book Antiqua" w:hAnsi="Book Antiqua"/>
          <w:b/>
          <w:bCs/>
        </w:rPr>
      </w:pPr>
      <w:r w:rsidRPr="00A36A33">
        <w:rPr>
          <w:rFonts w:ascii="Book Antiqua" w:hAnsi="Book Antiqua"/>
          <w:b/>
          <w:bCs/>
        </w:rPr>
        <w:t>Članak 1.</w:t>
      </w:r>
    </w:p>
    <w:p w14:paraId="5FDEA6A3" w14:textId="7BABAD54" w:rsidR="00A36A33" w:rsidRDefault="00A36A33" w:rsidP="00A36A33">
      <w:pPr>
        <w:pStyle w:val="Bezproreda"/>
        <w:jc w:val="both"/>
        <w:rPr>
          <w:rFonts w:ascii="Book Antiqua" w:hAnsi="Book Antiqua"/>
        </w:rPr>
      </w:pPr>
    </w:p>
    <w:p w14:paraId="042561DC" w14:textId="0F26B41F" w:rsidR="00A36A33" w:rsidRDefault="00A36A33" w:rsidP="00A36A33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Usvaja se izvješće o </w:t>
      </w:r>
      <w:r w:rsidRPr="00A36A33">
        <w:rPr>
          <w:rFonts w:ascii="Book Antiqua" w:hAnsi="Book Antiqua"/>
        </w:rPr>
        <w:t>izvršenju programa gradnje objekata za gospodarenje otpadom za 2021. god.</w:t>
      </w:r>
      <w:r>
        <w:rPr>
          <w:rFonts w:ascii="Book Antiqua" w:hAnsi="Book Antiqua"/>
        </w:rPr>
        <w:t xml:space="preserve"> koje je ovom tijelu podnio općinski načelnik dana  31.03.2022. god.</w:t>
      </w:r>
    </w:p>
    <w:p w14:paraId="5AD8C68D" w14:textId="4945FF64" w:rsidR="00A36A33" w:rsidRDefault="00A36A33" w:rsidP="00A36A33">
      <w:pPr>
        <w:pStyle w:val="Bezproreda"/>
        <w:jc w:val="both"/>
        <w:rPr>
          <w:rFonts w:ascii="Book Antiqua" w:hAnsi="Book Antiqua"/>
        </w:rPr>
      </w:pPr>
    </w:p>
    <w:p w14:paraId="1D6375F3" w14:textId="65D8B513" w:rsidR="00A36A33" w:rsidRPr="00A36A33" w:rsidRDefault="00A36A33" w:rsidP="00A36A33">
      <w:pPr>
        <w:pStyle w:val="Bezproreda"/>
        <w:jc w:val="center"/>
        <w:rPr>
          <w:rFonts w:ascii="Book Antiqua" w:hAnsi="Book Antiqua"/>
          <w:b/>
          <w:bCs/>
        </w:rPr>
      </w:pPr>
      <w:r w:rsidRPr="00A36A33">
        <w:rPr>
          <w:rFonts w:ascii="Book Antiqua" w:hAnsi="Book Antiqua"/>
          <w:b/>
          <w:bCs/>
        </w:rPr>
        <w:t>Članak 2.</w:t>
      </w:r>
    </w:p>
    <w:p w14:paraId="45A77C95" w14:textId="4563426F" w:rsidR="00A36A33" w:rsidRDefault="00A36A33" w:rsidP="00A36A33">
      <w:pPr>
        <w:pStyle w:val="Bezproreda"/>
        <w:jc w:val="both"/>
        <w:rPr>
          <w:rFonts w:ascii="Book Antiqua" w:hAnsi="Book Antiqua"/>
        </w:rPr>
      </w:pPr>
    </w:p>
    <w:p w14:paraId="0BF88228" w14:textId="5916920A" w:rsidR="00A36A33" w:rsidRDefault="00A36A33" w:rsidP="00A36A33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>Izvješće iz članka 1. ove Odluke je sastavni dio ove Odluke.</w:t>
      </w:r>
    </w:p>
    <w:p w14:paraId="51ED6113" w14:textId="1AB1EEC5" w:rsidR="00A36A33" w:rsidRDefault="00A36A33" w:rsidP="00A36A33">
      <w:pPr>
        <w:pStyle w:val="Bezproreda"/>
        <w:jc w:val="both"/>
        <w:rPr>
          <w:rFonts w:ascii="Book Antiqua" w:hAnsi="Book Antiqua"/>
        </w:rPr>
      </w:pPr>
    </w:p>
    <w:p w14:paraId="3721BF61" w14:textId="24B7AE7A" w:rsidR="00A36A33" w:rsidRDefault="00A36A33" w:rsidP="00A36A33">
      <w:pPr>
        <w:pStyle w:val="Bezproreda"/>
        <w:jc w:val="both"/>
        <w:rPr>
          <w:rFonts w:ascii="Book Antiqua" w:hAnsi="Book Antiqua"/>
        </w:rPr>
      </w:pPr>
    </w:p>
    <w:p w14:paraId="35AD47AD" w14:textId="61774A48" w:rsidR="00A36A33" w:rsidRPr="00A36A33" w:rsidRDefault="00A36A33" w:rsidP="00A36A33">
      <w:pPr>
        <w:pStyle w:val="Bezproreda"/>
        <w:jc w:val="center"/>
        <w:rPr>
          <w:rFonts w:ascii="Book Antiqua" w:hAnsi="Book Antiqua"/>
          <w:b/>
          <w:bCs/>
        </w:rPr>
      </w:pPr>
      <w:r w:rsidRPr="00A36A33">
        <w:rPr>
          <w:rFonts w:ascii="Book Antiqua" w:hAnsi="Book Antiqua"/>
          <w:b/>
          <w:bCs/>
        </w:rPr>
        <w:t>Članak 3.</w:t>
      </w:r>
    </w:p>
    <w:p w14:paraId="386997AE" w14:textId="45ECBACA" w:rsidR="00A36A33" w:rsidRDefault="00A36A33" w:rsidP="00A36A33">
      <w:pPr>
        <w:pStyle w:val="Bezproreda"/>
        <w:jc w:val="both"/>
        <w:rPr>
          <w:rFonts w:ascii="Book Antiqua" w:hAnsi="Book Antiqua"/>
        </w:rPr>
      </w:pPr>
    </w:p>
    <w:p w14:paraId="25C6A349" w14:textId="1C2D5AFE" w:rsidR="00A36A33" w:rsidRDefault="00A36A33" w:rsidP="00A36A33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Odluka stupa na snagu danom donošenja a objavit će se u „Službenom vjesniku“ Vukovarsko-srijemske županije. </w:t>
      </w:r>
    </w:p>
    <w:p w14:paraId="13088051" w14:textId="482F6630" w:rsidR="00A36A33" w:rsidRDefault="00A36A33" w:rsidP="00A36A33">
      <w:pPr>
        <w:pStyle w:val="Bezproreda"/>
        <w:jc w:val="both"/>
        <w:rPr>
          <w:rFonts w:ascii="Book Antiqua" w:hAnsi="Book Antiqua"/>
        </w:rPr>
      </w:pPr>
    </w:p>
    <w:p w14:paraId="5D701335" w14:textId="2F9DB4F1" w:rsidR="00A36A33" w:rsidRDefault="00A36A33" w:rsidP="00A36A33">
      <w:pPr>
        <w:pStyle w:val="Bezproreda"/>
        <w:jc w:val="both"/>
        <w:rPr>
          <w:rFonts w:ascii="Book Antiqua" w:hAnsi="Book Antiqua"/>
        </w:rPr>
      </w:pPr>
    </w:p>
    <w:p w14:paraId="51246A8C" w14:textId="77777777" w:rsidR="00A36A33" w:rsidRDefault="00A36A33" w:rsidP="00A36A33">
      <w:pPr>
        <w:pStyle w:val="Bezproreda"/>
        <w:jc w:val="right"/>
        <w:rPr>
          <w:rFonts w:ascii="Book Antiqua" w:hAnsi="Book Antiqua"/>
        </w:rPr>
      </w:pPr>
    </w:p>
    <w:p w14:paraId="2B976D9F" w14:textId="77777777" w:rsidR="00A36A33" w:rsidRDefault="00A36A33" w:rsidP="00A36A33">
      <w:pPr>
        <w:pStyle w:val="Bezproreda"/>
        <w:jc w:val="right"/>
        <w:rPr>
          <w:rFonts w:ascii="Book Antiqua" w:hAnsi="Book Antiqua"/>
        </w:rPr>
      </w:pPr>
    </w:p>
    <w:p w14:paraId="50334F7A" w14:textId="7D1862E9" w:rsidR="00A36A33" w:rsidRDefault="00A36A33" w:rsidP="00A36A33">
      <w:pPr>
        <w:pStyle w:val="Bezproreda"/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14:paraId="53A30576" w14:textId="6C3C0F2A" w:rsidR="00A36A33" w:rsidRDefault="00A36A33" w:rsidP="00A36A33">
      <w:pPr>
        <w:pStyle w:val="Bezproreda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</w:t>
      </w:r>
    </w:p>
    <w:p w14:paraId="21872A43" w14:textId="596D06EF" w:rsidR="00A36A33" w:rsidRDefault="00A36A33" w:rsidP="00A36A33">
      <w:pPr>
        <w:pStyle w:val="Bezproreda"/>
        <w:jc w:val="both"/>
        <w:rPr>
          <w:rFonts w:ascii="Book Antiqua" w:hAnsi="Book Antiqua"/>
        </w:rPr>
      </w:pPr>
    </w:p>
    <w:p w14:paraId="46AFDA50" w14:textId="77777777" w:rsidR="00A36A33" w:rsidRDefault="00A36A33" w:rsidP="00A36A33">
      <w:pPr>
        <w:pStyle w:val="Bezproreda"/>
        <w:jc w:val="both"/>
        <w:rPr>
          <w:rFonts w:ascii="Book Antiqua" w:hAnsi="Book Antiqua"/>
        </w:rPr>
      </w:pPr>
    </w:p>
    <w:p w14:paraId="46685BC0" w14:textId="77777777" w:rsidR="00CF3275" w:rsidRDefault="00CF3275"/>
    <w:sectPr w:rsidR="00CF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33"/>
    <w:rsid w:val="00A36A33"/>
    <w:rsid w:val="00A409A2"/>
    <w:rsid w:val="00C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06CA"/>
  <w15:chartTrackingRefBased/>
  <w15:docId w15:val="{471C5793-D2A0-4D93-8CAD-939AEAFB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A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A36A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2022-06-13T15:42:00Z</dcterms:created>
  <dcterms:modified xsi:type="dcterms:W3CDTF">2022-06-13T15:47:00Z</dcterms:modified>
</cp:coreProperties>
</file>