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1246" w14:textId="77777777" w:rsidR="000D547D" w:rsidRPr="00E51766" w:rsidRDefault="000D547D" w:rsidP="00E51766">
      <w:pPr>
        <w:pStyle w:val="Default"/>
        <w:spacing w:line="276" w:lineRule="auto"/>
        <w:rPr>
          <w:rFonts w:ascii="Book Antiqua" w:hAnsi="Book Antiqua"/>
        </w:rPr>
      </w:pPr>
    </w:p>
    <w:p w14:paraId="0AEB83C9" w14:textId="77777777" w:rsidR="00A948FC" w:rsidRPr="004605A0" w:rsidRDefault="00A948FC" w:rsidP="00A948FC">
      <w:pPr>
        <w:jc w:val="both"/>
        <w:rPr>
          <w:rFonts w:ascii="Book Antiqua" w:hAnsi="Book Antiqua"/>
        </w:rPr>
      </w:pPr>
      <w:r w:rsidRPr="004605A0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B1F29A7" wp14:editId="258DE31B">
            <wp:simplePos x="0" y="0"/>
            <wp:positionH relativeFrom="page">
              <wp:posOffset>1428750</wp:posOffset>
            </wp:positionH>
            <wp:positionV relativeFrom="page">
              <wp:posOffset>504825</wp:posOffset>
            </wp:positionV>
            <wp:extent cx="486244" cy="627380"/>
            <wp:effectExtent l="0" t="0" r="9525" b="1270"/>
            <wp:wrapNone/>
            <wp:docPr id="3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4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B6CB9" w14:textId="77777777" w:rsidR="00A948FC" w:rsidRPr="004605A0" w:rsidRDefault="00A948FC" w:rsidP="00A948FC">
      <w:pPr>
        <w:rPr>
          <w:rFonts w:ascii="Book Antiqua" w:hAnsi="Book Antiqua"/>
        </w:rPr>
      </w:pPr>
      <w:r w:rsidRPr="004605A0">
        <w:rPr>
          <w:rFonts w:ascii="Book Antiqua" w:hAnsi="Book Antiqua"/>
        </w:rPr>
        <w:t>REPUBLIKA HRVATSKA</w:t>
      </w:r>
    </w:p>
    <w:p w14:paraId="04F69940" w14:textId="77777777" w:rsidR="00A948FC" w:rsidRPr="004605A0" w:rsidRDefault="00A948FC" w:rsidP="00A948FC">
      <w:pPr>
        <w:jc w:val="both"/>
        <w:rPr>
          <w:rFonts w:ascii="Book Antiqua" w:hAnsi="Book Antiqua"/>
        </w:rPr>
      </w:pPr>
      <w:r w:rsidRPr="004605A0">
        <w:rPr>
          <w:rFonts w:ascii="Book Antiqua" w:hAnsi="Book Antiqua"/>
          <w:b/>
          <w:noProof/>
        </w:rPr>
        <w:drawing>
          <wp:anchor distT="0" distB="0" distL="114300" distR="114300" simplePos="0" relativeHeight="251660288" behindDoc="0" locked="0" layoutInCell="1" allowOverlap="1" wp14:anchorId="4F4E4AF7" wp14:editId="099EBC80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340360" cy="428625"/>
            <wp:effectExtent l="0" t="0" r="2540" b="9525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5A0">
        <w:rPr>
          <w:rFonts w:ascii="Book Antiqua" w:hAnsi="Book Antiqua"/>
        </w:rPr>
        <w:t>VUKOVARSKO-SRIJEMSKA ŽUPANIJA</w:t>
      </w:r>
    </w:p>
    <w:p w14:paraId="0361EDE4" w14:textId="77777777" w:rsidR="00A948FC" w:rsidRPr="004605A0" w:rsidRDefault="00A948FC" w:rsidP="00A948FC">
      <w:pPr>
        <w:jc w:val="both"/>
        <w:rPr>
          <w:rFonts w:ascii="Book Antiqua" w:hAnsi="Book Antiqua"/>
          <w:b/>
        </w:rPr>
      </w:pPr>
    </w:p>
    <w:p w14:paraId="5EEFFBCC" w14:textId="77777777" w:rsidR="00A948FC" w:rsidRPr="004605A0" w:rsidRDefault="00A948FC" w:rsidP="00A948FC">
      <w:pPr>
        <w:jc w:val="both"/>
        <w:rPr>
          <w:rFonts w:ascii="Book Antiqua" w:hAnsi="Book Antiqua"/>
          <w:b/>
        </w:rPr>
      </w:pPr>
      <w:r w:rsidRPr="004605A0">
        <w:rPr>
          <w:rFonts w:ascii="Book Antiqua" w:hAnsi="Book Antiqua"/>
          <w:b/>
        </w:rPr>
        <w:t xml:space="preserve">OPĆINA TOVARNIK </w:t>
      </w:r>
    </w:p>
    <w:p w14:paraId="379BB540" w14:textId="77777777" w:rsidR="00A948FC" w:rsidRPr="004605A0" w:rsidRDefault="00A948FC" w:rsidP="00A948FC">
      <w:pPr>
        <w:jc w:val="both"/>
        <w:rPr>
          <w:rFonts w:ascii="Book Antiqua" w:hAnsi="Book Antiqua"/>
          <w:b/>
        </w:rPr>
      </w:pPr>
    </w:p>
    <w:p w14:paraId="6B85208E" w14:textId="77777777" w:rsidR="00A948FC" w:rsidRPr="004605A0" w:rsidRDefault="00A948FC" w:rsidP="00A948FC">
      <w:pPr>
        <w:jc w:val="both"/>
        <w:rPr>
          <w:rFonts w:ascii="Book Antiqua" w:hAnsi="Book Antiqua"/>
          <w:b/>
        </w:rPr>
      </w:pPr>
      <w:r w:rsidRPr="004605A0">
        <w:rPr>
          <w:rFonts w:ascii="Book Antiqua" w:hAnsi="Book Antiqua"/>
          <w:b/>
        </w:rPr>
        <w:t xml:space="preserve">   OPĆINSKI NAČELNIK </w:t>
      </w:r>
    </w:p>
    <w:p w14:paraId="6D3ECC4A" w14:textId="77777777" w:rsidR="00A948FC" w:rsidRDefault="00A948FC" w:rsidP="00A948FC">
      <w:pPr>
        <w:jc w:val="both"/>
        <w:rPr>
          <w:rFonts w:ascii="Book Antiqua" w:hAnsi="Book Antiqua"/>
        </w:rPr>
      </w:pPr>
    </w:p>
    <w:p w14:paraId="1D301185" w14:textId="43675A65" w:rsidR="00A948FC" w:rsidRPr="004605A0" w:rsidRDefault="00A948FC" w:rsidP="00A948FC">
      <w:pPr>
        <w:spacing w:after="0"/>
        <w:jc w:val="both"/>
        <w:rPr>
          <w:rFonts w:ascii="Book Antiqua" w:hAnsi="Book Antiqua"/>
          <w:b/>
        </w:rPr>
      </w:pPr>
      <w:r w:rsidRPr="004605A0">
        <w:rPr>
          <w:rFonts w:ascii="Book Antiqua" w:hAnsi="Book Antiqua"/>
        </w:rPr>
        <w:t>KLASA:022-05/21-05/</w:t>
      </w:r>
      <w:r w:rsidR="00C30020">
        <w:rPr>
          <w:rFonts w:ascii="Book Antiqua" w:hAnsi="Book Antiqua"/>
        </w:rPr>
        <w:t>18</w:t>
      </w:r>
    </w:p>
    <w:p w14:paraId="581CDEAD" w14:textId="77777777" w:rsidR="00A948FC" w:rsidRPr="004605A0" w:rsidRDefault="00A948FC" w:rsidP="00A948FC">
      <w:pPr>
        <w:spacing w:after="0"/>
        <w:jc w:val="both"/>
        <w:rPr>
          <w:rFonts w:ascii="Book Antiqua" w:eastAsia="Times New Roman" w:hAnsi="Book Antiqua"/>
          <w:lang w:eastAsia="hr-HR"/>
        </w:rPr>
      </w:pPr>
      <w:r w:rsidRPr="004605A0">
        <w:rPr>
          <w:rFonts w:ascii="Book Antiqua" w:hAnsi="Book Antiqua"/>
        </w:rPr>
        <w:t xml:space="preserve"> URBROJ:2188/12-03/01-21-1 </w:t>
      </w:r>
    </w:p>
    <w:p w14:paraId="66977800" w14:textId="67EF07D9" w:rsidR="00A948FC" w:rsidRPr="004605A0" w:rsidRDefault="00A948FC" w:rsidP="00A948FC">
      <w:pPr>
        <w:spacing w:after="0"/>
        <w:jc w:val="both"/>
        <w:rPr>
          <w:rFonts w:ascii="Book Antiqua" w:hAnsi="Book Antiqua"/>
        </w:rPr>
      </w:pPr>
      <w:r w:rsidRPr="004605A0">
        <w:rPr>
          <w:rFonts w:ascii="Book Antiqua" w:hAnsi="Book Antiqua"/>
        </w:rPr>
        <w:t xml:space="preserve">Tovarnik, </w:t>
      </w:r>
      <w:r>
        <w:rPr>
          <w:rFonts w:ascii="Book Antiqua" w:hAnsi="Book Antiqua"/>
        </w:rPr>
        <w:t>30</w:t>
      </w:r>
      <w:r w:rsidRPr="004605A0">
        <w:rPr>
          <w:rFonts w:ascii="Book Antiqua" w:hAnsi="Book Antiqua"/>
        </w:rPr>
        <w:t xml:space="preserve">. </w:t>
      </w:r>
      <w:r w:rsidR="008648B6">
        <w:rPr>
          <w:rFonts w:ascii="Book Antiqua" w:hAnsi="Book Antiqua"/>
        </w:rPr>
        <w:t xml:space="preserve">studenog </w:t>
      </w:r>
      <w:r w:rsidR="005A35E3">
        <w:rPr>
          <w:rFonts w:ascii="Book Antiqua" w:hAnsi="Book Antiqua"/>
        </w:rPr>
        <w:t xml:space="preserve"> </w:t>
      </w:r>
      <w:r w:rsidRPr="004605A0">
        <w:rPr>
          <w:rFonts w:ascii="Book Antiqua" w:hAnsi="Book Antiqua"/>
        </w:rPr>
        <w:t xml:space="preserve"> 2021.  </w:t>
      </w:r>
    </w:p>
    <w:p w14:paraId="5BE37A14" w14:textId="77777777" w:rsidR="00A948FC" w:rsidRPr="004605A0" w:rsidRDefault="00A948FC" w:rsidP="00A948FC">
      <w:pPr>
        <w:jc w:val="both"/>
        <w:rPr>
          <w:rFonts w:ascii="Book Antiqua" w:hAnsi="Book Antiqua"/>
        </w:rPr>
      </w:pPr>
    </w:p>
    <w:p w14:paraId="40CF488D" w14:textId="0C637E7B" w:rsidR="00A948FC" w:rsidRPr="004605A0" w:rsidRDefault="00A948FC" w:rsidP="00A948FC">
      <w:pPr>
        <w:jc w:val="both"/>
        <w:rPr>
          <w:rFonts w:ascii="Book Antiqua" w:hAnsi="Book Antiqua"/>
        </w:rPr>
      </w:pPr>
      <w:r w:rsidRPr="004605A0">
        <w:rPr>
          <w:rFonts w:ascii="Book Antiqua" w:hAnsi="Book Antiqua"/>
        </w:rPr>
        <w:t xml:space="preserve">Na </w:t>
      </w:r>
      <w:r w:rsidR="003152C2">
        <w:rPr>
          <w:rFonts w:ascii="Book Antiqua" w:hAnsi="Book Antiqua"/>
        </w:rPr>
        <w:t xml:space="preserve">temelju </w:t>
      </w:r>
      <w:r w:rsidRPr="004605A0">
        <w:rPr>
          <w:rFonts w:ascii="Book Antiqua" w:hAnsi="Book Antiqua"/>
        </w:rPr>
        <w:t xml:space="preserve">članka 48.  Statuta Općine Tovarnik   ( Službeni vjesnik Vukovarsko-srijemske županije br. 3/21 )  </w:t>
      </w:r>
      <w:r w:rsidR="00251268">
        <w:rPr>
          <w:rFonts w:ascii="Book Antiqua" w:hAnsi="Book Antiqua"/>
        </w:rPr>
        <w:t xml:space="preserve">te odgovarajućom primjenom članka 19. Zakona o upravljanja državnom imovinom ( Narodne novine br. 52/18 ) </w:t>
      </w:r>
      <w:r w:rsidR="00C30020">
        <w:rPr>
          <w:rFonts w:ascii="Book Antiqua" w:hAnsi="Book Antiqua"/>
        </w:rPr>
        <w:t>o</w:t>
      </w:r>
      <w:r w:rsidRPr="004605A0">
        <w:rPr>
          <w:rFonts w:ascii="Book Antiqua" w:hAnsi="Book Antiqua"/>
        </w:rPr>
        <w:t xml:space="preserve">pćinski načelnik  Općine Tovarnik  dana </w:t>
      </w:r>
      <w:r w:rsidR="00DC37CB">
        <w:rPr>
          <w:rFonts w:ascii="Book Antiqua" w:hAnsi="Book Antiqua"/>
        </w:rPr>
        <w:t>30.1</w:t>
      </w:r>
      <w:r w:rsidR="008648B6">
        <w:rPr>
          <w:rFonts w:ascii="Book Antiqua" w:hAnsi="Book Antiqua"/>
        </w:rPr>
        <w:t>1</w:t>
      </w:r>
      <w:r w:rsidR="00DC37CB">
        <w:rPr>
          <w:rFonts w:ascii="Book Antiqua" w:hAnsi="Book Antiqua"/>
        </w:rPr>
        <w:t>.</w:t>
      </w:r>
      <w:r w:rsidRPr="004605A0">
        <w:rPr>
          <w:rFonts w:ascii="Book Antiqua" w:hAnsi="Book Antiqua"/>
        </w:rPr>
        <w:t xml:space="preserve">2021. </w:t>
      </w:r>
    </w:p>
    <w:p w14:paraId="1449D404" w14:textId="77777777" w:rsidR="00B7427C" w:rsidRPr="00E51766" w:rsidRDefault="00B7427C" w:rsidP="00E51766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603C0AF4" w14:textId="77777777" w:rsidR="00AB0075" w:rsidRDefault="00AB0075" w:rsidP="00DC37CB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14:paraId="6F5769F4" w14:textId="35DC51D4" w:rsidR="00E51766" w:rsidRPr="00E51766" w:rsidRDefault="00E51766" w:rsidP="00E51766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 xml:space="preserve">PLAN UPRAVLJANJA IMOVINOM U VLASNIŠTVU </w:t>
      </w:r>
    </w:p>
    <w:p w14:paraId="0788A0F1" w14:textId="7FC88A42" w:rsidR="00E51766" w:rsidRPr="00E51766" w:rsidRDefault="00E51766" w:rsidP="00E51766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>OPĆINE TOVARNIK ZA 202</w:t>
      </w:r>
      <w:r w:rsidR="00A5475D">
        <w:rPr>
          <w:rFonts w:ascii="Book Antiqua" w:hAnsi="Book Antiqua"/>
          <w:b/>
          <w:bCs/>
          <w:color w:val="000000"/>
          <w:sz w:val="24"/>
          <w:szCs w:val="24"/>
        </w:rPr>
        <w:t>2</w:t>
      </w: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>. GODINU</w:t>
      </w:r>
    </w:p>
    <w:p w14:paraId="30698AF1" w14:textId="5C040921" w:rsidR="00AE47C7" w:rsidRPr="00AE47C7" w:rsidRDefault="00E51766" w:rsidP="00AE47C7">
      <w:pPr>
        <w:pStyle w:val="Odlomakpopisa"/>
        <w:numPr>
          <w:ilvl w:val="0"/>
          <w:numId w:val="9"/>
        </w:numPr>
        <w:spacing w:line="276" w:lineRule="auto"/>
        <w:rPr>
          <w:rFonts w:ascii="Book Antiqua" w:hAnsi="Book Antiqua"/>
          <w:color w:val="000000"/>
        </w:rPr>
      </w:pPr>
      <w:r w:rsidRPr="00AE47C7">
        <w:rPr>
          <w:rFonts w:ascii="Book Antiqua" w:hAnsi="Book Antiqua"/>
          <w:b/>
          <w:bCs/>
          <w:color w:val="000000"/>
        </w:rPr>
        <w:t>Uvod</w:t>
      </w:r>
      <w:r w:rsidRPr="00AE47C7">
        <w:rPr>
          <w:rFonts w:ascii="Book Antiqua" w:hAnsi="Book Antiqua"/>
          <w:b/>
          <w:bCs/>
          <w:color w:val="000000"/>
        </w:rPr>
        <w:br/>
      </w:r>
    </w:p>
    <w:p w14:paraId="14276B06" w14:textId="391AEC1D" w:rsidR="00AE47C7" w:rsidRPr="00AE47C7" w:rsidRDefault="00AE47C7" w:rsidP="00AE47C7">
      <w:pPr>
        <w:spacing w:line="276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     </w:t>
      </w:r>
      <w:r w:rsidRPr="00AE47C7">
        <w:rPr>
          <w:rFonts w:ascii="Book Antiqua" w:hAnsi="Book Antiqua"/>
          <w:color w:val="000000"/>
          <w:sz w:val="24"/>
          <w:szCs w:val="24"/>
        </w:rPr>
        <w:t>Ovaj se Plan donosi na temelju Strategije upravljanja</w:t>
      </w:r>
      <w:r w:rsidRPr="00AE47C7">
        <w:rPr>
          <w:rFonts w:ascii="Book Antiqua" w:hAnsi="Book Antiqua"/>
          <w:b/>
          <w:sz w:val="24"/>
          <w:szCs w:val="24"/>
        </w:rPr>
        <w:t xml:space="preserve"> </w:t>
      </w:r>
      <w:r w:rsidRPr="00AE47C7">
        <w:rPr>
          <w:rFonts w:ascii="Book Antiqua" w:hAnsi="Book Antiqua"/>
          <w:bCs/>
          <w:sz w:val="24"/>
          <w:szCs w:val="24"/>
        </w:rPr>
        <w:t>raspolaganja</w:t>
      </w:r>
      <w:r w:rsidRPr="00AE47C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AE47C7">
        <w:rPr>
          <w:rFonts w:ascii="Book Antiqua" w:hAnsi="Book Antiqua"/>
          <w:bCs/>
          <w:sz w:val="24"/>
          <w:szCs w:val="24"/>
        </w:rPr>
        <w:t>nekretninama</w:t>
      </w:r>
      <w:r w:rsidRPr="00AE47C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AE47C7">
        <w:rPr>
          <w:rFonts w:ascii="Book Antiqua" w:hAnsi="Book Antiqua"/>
          <w:bCs/>
          <w:sz w:val="24"/>
          <w:szCs w:val="24"/>
        </w:rPr>
        <w:t>u vlasništvu Općine Tovarnik</w:t>
      </w:r>
      <w:r w:rsidRPr="00AE47C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AE47C7">
        <w:rPr>
          <w:rFonts w:ascii="Book Antiqua" w:hAnsi="Book Antiqua"/>
          <w:bCs/>
          <w:sz w:val="24"/>
          <w:szCs w:val="24"/>
        </w:rPr>
        <w:t xml:space="preserve">za razdoblje od 2016. – 2021., međutim, budući da je u tijeku izrada nove Strategije upravljanja i raspolaganja nekretninama za naredno razdoblje, odmah po donošenju iste, ovaj će Plan biti izmijenjen i dopunjen u skladu s novom Strategijom. </w:t>
      </w:r>
    </w:p>
    <w:p w14:paraId="1F92F53A" w14:textId="47417F66"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p w14:paraId="63D663F8" w14:textId="34BB0496" w:rsidR="00E51766" w:rsidRPr="00E51766" w:rsidRDefault="00DC37CB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Planom </w:t>
      </w:r>
      <w:r w:rsidR="00E51766" w:rsidRPr="00E51766">
        <w:rPr>
          <w:rFonts w:ascii="Book Antiqua" w:hAnsi="Book Antiqua"/>
          <w:color w:val="000000"/>
          <w:sz w:val="24"/>
          <w:szCs w:val="24"/>
        </w:rPr>
        <w:t xml:space="preserve"> se određuju kratkoročni ciljevi i smjernice upravljanja općinskom imovinom te izvedbene mjere u svrhu provođenja. </w:t>
      </w:r>
    </w:p>
    <w:p w14:paraId="32C62040" w14:textId="0CBA1421"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Izvješće o provedbi Plana dostavljati će se do 31. ožujka tekuće godine </w:t>
      </w:r>
      <w:r w:rsidR="00DC37CB">
        <w:rPr>
          <w:rFonts w:ascii="Book Antiqua" w:hAnsi="Book Antiqua"/>
          <w:color w:val="000000"/>
          <w:sz w:val="24"/>
          <w:szCs w:val="24"/>
        </w:rPr>
        <w:t xml:space="preserve">za </w:t>
      </w:r>
      <w:r w:rsidRPr="00E51766">
        <w:rPr>
          <w:rFonts w:ascii="Book Antiqua" w:hAnsi="Book Antiqua"/>
          <w:color w:val="000000"/>
          <w:sz w:val="24"/>
          <w:szCs w:val="24"/>
        </w:rPr>
        <w:t>Općinskom vijeću  na usvajanje.</w:t>
      </w:r>
    </w:p>
    <w:p w14:paraId="75CFF417" w14:textId="77777777"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lastRenderedPageBreak/>
        <w:t>Namjera je Plana definirati i popisati ciljeve upravljanja i raspolaganja općinskom imovinom, čija je održivost važna za život i rad postojećih i budućih naraštaja. Istodobno, cilj je Plana osigurati da imovina Općine Tovarnik bude u službi gospodarskog rasta te zaštite nacionalnih interesa.</w:t>
      </w:r>
    </w:p>
    <w:p w14:paraId="45D40314" w14:textId="77777777"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Upravljanje imovinom podrazumijeva pronalaženje optimalnih rješenja koja će dugoročno očuvati imovinu, čuvati interese Općine i generirati gospodarski rast. Vlasništvo općine  osigurava kontrolu, javni interes i pravično raspolaganje nad prirodnim bogatstvima, kulturnom i tradicijskom baštinom, i drugim resursima u vlasništvu Općine, kao i prihode koji se mogu koristiti za opće dobro.</w:t>
      </w:r>
    </w:p>
    <w:p w14:paraId="7186DF51" w14:textId="77777777"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Vlasništvo Općine važan je instrument postizanja strateških razvojnih ciljeva vezanih za regionalnu prometnu, kulturnu i zdravstvenu politiku, kao i za druge razvojne politike Općine. Učinkovito upravljanje imovinom Općine Tovarnik trebalo bi poticati razvoj gospodarstva i važno je za njegovu stabilnost, a istodobno pridonosi boljoj kvaliteti života svih mještana Općine.</w:t>
      </w:r>
    </w:p>
    <w:p w14:paraId="0D18FCF7" w14:textId="77777777" w:rsidR="00A5475D" w:rsidRDefault="00E51766" w:rsidP="00A5475D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Ovaj se Plan, kao operativno-upravljački dokument, izrađuju se svake godine</w:t>
      </w:r>
      <w:r w:rsidR="00A5475D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459359B7" w14:textId="77777777"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Tijekom sljedećih godina struktura ovog Plana će se usavršavati, posebno u vidu modela planiranja koji bi bio primjenjiv na metode usporedbe i mjerljivosti rezultata ostvarivanja provedbe Plana. Nedostaci će se svakako pokušati maksimalno ukloniti razvijanjem unificirane metode izvještavanja provedbe Plana i mjerljivosti rezultata rada.</w:t>
      </w:r>
    </w:p>
    <w:p w14:paraId="40E59673" w14:textId="77777777"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Ovaj je Plan i iskorak u smislu transparentnosti i objave podataka vezanih za upravljanje i raspolaganje općinskom imovinom.</w:t>
      </w:r>
    </w:p>
    <w:p w14:paraId="42C992DE" w14:textId="77777777" w:rsidR="00E51766" w:rsidRPr="00E51766" w:rsidRDefault="00E51766" w:rsidP="00E51766">
      <w:pPr>
        <w:pStyle w:val="Default"/>
        <w:spacing w:line="276" w:lineRule="auto"/>
        <w:rPr>
          <w:rFonts w:ascii="Book Antiqua" w:hAnsi="Book Antiqua" w:cs="Times New Roman"/>
          <w:b/>
          <w:bCs/>
        </w:rPr>
      </w:pPr>
      <w:r w:rsidRPr="00E51766">
        <w:rPr>
          <w:rFonts w:ascii="Book Antiqua" w:hAnsi="Book Antiqua" w:cs="Times New Roman"/>
          <w:b/>
          <w:bCs/>
        </w:rPr>
        <w:t xml:space="preserve">II. Tijela ovlaštena za raspolaganje nekretninama u vlasništvu jedinica lokalne i područne samouprave </w:t>
      </w:r>
    </w:p>
    <w:p w14:paraId="4A14275D" w14:textId="77777777" w:rsidR="00E51766" w:rsidRPr="00E51766" w:rsidRDefault="00E51766" w:rsidP="00E51766">
      <w:pPr>
        <w:pStyle w:val="Default"/>
        <w:spacing w:line="276" w:lineRule="auto"/>
        <w:rPr>
          <w:rFonts w:ascii="Book Antiqua" w:hAnsi="Book Antiqua" w:cs="Times New Roman"/>
        </w:rPr>
      </w:pPr>
    </w:p>
    <w:p w14:paraId="0236F707" w14:textId="77777777" w:rsidR="00E51766" w:rsidRPr="00E51766" w:rsidRDefault="00E51766" w:rsidP="00E51766">
      <w:pPr>
        <w:pStyle w:val="Default"/>
        <w:spacing w:line="276" w:lineRule="auto"/>
        <w:jc w:val="both"/>
        <w:rPr>
          <w:rFonts w:ascii="Book Antiqua" w:hAnsi="Book Antiqua" w:cs="Times New Roman"/>
        </w:rPr>
      </w:pPr>
      <w:r w:rsidRPr="00E51766">
        <w:rPr>
          <w:rFonts w:ascii="Book Antiqua" w:hAnsi="Book Antiqua" w:cs="Times New Roman"/>
        </w:rPr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pravima, osim kada je posebnim zakonom propisan drukčiji način raspolaganja određenim nekretninama (primjerice poslovnim prostorom). Člankom 48. Zakona o lokalnoj i područnoj (regionalnoj) samoupravi propisano je da vrijednostima nekretnina iznad 0,5% prihoda bez primitaka iz prethodne godine raspolaže Općinsko vijeće, a ispod iznosa 0,5% Općinski načelnik Općine Tovarnik. Prijedlog odluka priprema upravno tijelo nadležno za nekretnine Općine Tovarnik. </w:t>
      </w:r>
    </w:p>
    <w:p w14:paraId="11AF6BA9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14:paraId="11C1FB01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>III. Plan upravljanja imovinom  Općine Tovarnik</w:t>
      </w: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br/>
      </w:r>
    </w:p>
    <w:p w14:paraId="59C72037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>III.1. Plan upravljanja trgovačkim  društvima u vlasništvu/suvlasništvu Općine Tovarnik</w:t>
      </w:r>
    </w:p>
    <w:p w14:paraId="472BC96D" w14:textId="77777777"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Odlukom o podjeli sredstava, prava i obveza, Javnih poduzeća „Vinkovački vodovod i kanalizacija“, Javnog poduzeća „Polet“  i Javnog poduzeća „Novosti“ na pravne sljedbenike bivše općine Vinkovci KLASA: 940-01/95-01/80; URBROJ: 515-96-10, od 15.3.1996. godine Općina Tovarnik  je stekla udjele u vlasništvu trgovačkih društava – kako slijedi:</w:t>
      </w:r>
    </w:p>
    <w:p w14:paraId="75DB4691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782F1F0F" w14:textId="77777777" w:rsidR="00E51766" w:rsidRPr="00E51766" w:rsidRDefault="00E51766" w:rsidP="00E51766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 xml:space="preserve">Novosti, d.o.o. Vinkovci – </w:t>
      </w:r>
      <w:r w:rsidRPr="00E51766">
        <w:rPr>
          <w:rFonts w:ascii="Book Antiqua" w:hAnsi="Book Antiqua"/>
          <w:b/>
          <w:sz w:val="24"/>
          <w:szCs w:val="24"/>
        </w:rPr>
        <w:t>0,58 %</w:t>
      </w:r>
      <w:r w:rsidRPr="00E51766">
        <w:rPr>
          <w:rFonts w:ascii="Book Antiqua" w:hAnsi="Book Antiqua"/>
          <w:sz w:val="24"/>
          <w:szCs w:val="24"/>
        </w:rPr>
        <w:t xml:space="preserve">  udjela u vlasništvu,</w:t>
      </w:r>
    </w:p>
    <w:p w14:paraId="42C7825A" w14:textId="77777777" w:rsidR="00E51766" w:rsidRPr="00E51766" w:rsidRDefault="00E51766" w:rsidP="00E51766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 xml:space="preserve">Polet, d.o.o. Vinkovci – </w:t>
      </w:r>
      <w:r w:rsidRPr="00E51766">
        <w:rPr>
          <w:rFonts w:ascii="Book Antiqua" w:hAnsi="Book Antiqua"/>
          <w:b/>
          <w:sz w:val="24"/>
          <w:szCs w:val="24"/>
        </w:rPr>
        <w:t>0,78 %</w:t>
      </w:r>
      <w:r w:rsidRPr="00E51766">
        <w:rPr>
          <w:rFonts w:ascii="Book Antiqua" w:hAnsi="Book Antiqua"/>
          <w:sz w:val="24"/>
          <w:szCs w:val="24"/>
        </w:rPr>
        <w:t xml:space="preserve">  udjela u vlasništvu,</w:t>
      </w:r>
    </w:p>
    <w:p w14:paraId="7AE092EE" w14:textId="77777777" w:rsidR="00E51766" w:rsidRPr="00E51766" w:rsidRDefault="00E51766" w:rsidP="00E51766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 xml:space="preserve">Vinkovački vodovod i kanalizacija, d.o.o. Vinkovci – </w:t>
      </w:r>
      <w:r w:rsidRPr="00E51766">
        <w:rPr>
          <w:rFonts w:ascii="Book Antiqua" w:hAnsi="Book Antiqua"/>
          <w:b/>
          <w:sz w:val="24"/>
          <w:szCs w:val="24"/>
        </w:rPr>
        <w:t>1,15%</w:t>
      </w:r>
      <w:r w:rsidRPr="00E51766">
        <w:rPr>
          <w:rFonts w:ascii="Book Antiqua" w:hAnsi="Book Antiqua"/>
          <w:sz w:val="24"/>
          <w:szCs w:val="24"/>
        </w:rPr>
        <w:t xml:space="preserve">  udjela u vlasništvu,</w:t>
      </w:r>
    </w:p>
    <w:p w14:paraId="1471A54E" w14:textId="77777777" w:rsidR="00E51766" w:rsidRPr="00E51766" w:rsidRDefault="00E51766" w:rsidP="00E51766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 xml:space="preserve">GTG, d.o.o. Vinkovci – </w:t>
      </w:r>
      <w:r w:rsidRPr="00E51766">
        <w:rPr>
          <w:rFonts w:ascii="Book Antiqua" w:hAnsi="Book Antiqua"/>
          <w:b/>
          <w:sz w:val="24"/>
          <w:szCs w:val="24"/>
        </w:rPr>
        <w:t>0,32 %</w:t>
      </w:r>
      <w:r w:rsidRPr="00E51766">
        <w:rPr>
          <w:rFonts w:ascii="Book Antiqua" w:hAnsi="Book Antiqua"/>
          <w:sz w:val="24"/>
          <w:szCs w:val="24"/>
        </w:rPr>
        <w:t xml:space="preserve">  udjela u vlasništvu,</w:t>
      </w:r>
    </w:p>
    <w:p w14:paraId="66DF6A17" w14:textId="77777777"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</w:p>
    <w:p w14:paraId="23F5DC82" w14:textId="3B94CBE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Kao manjinski vlasnik, ne možemo utjecati na poslovanje istih, no uredno se prisustvuje Godišnjim skupštinama društva. Ne postoji in</w:t>
      </w:r>
      <w:r w:rsidR="00D8220C">
        <w:rPr>
          <w:rFonts w:ascii="Book Antiqua" w:hAnsi="Book Antiqua"/>
          <w:color w:val="000000"/>
          <w:sz w:val="24"/>
          <w:szCs w:val="24"/>
        </w:rPr>
        <w:t>t</w:t>
      </w:r>
      <w:r w:rsidRPr="00E51766">
        <w:rPr>
          <w:rFonts w:ascii="Book Antiqua" w:hAnsi="Book Antiqua"/>
          <w:color w:val="000000"/>
          <w:sz w:val="24"/>
          <w:szCs w:val="24"/>
        </w:rPr>
        <w:t>eres za prodajom navedenih udjela.</w:t>
      </w:r>
    </w:p>
    <w:p w14:paraId="2A192D23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Općina Tovarnik ima trgovačkih društava u 50% vlasništvu, Centar kompetencija – hrana i biokemija d.o.o., u Starim </w:t>
      </w:r>
      <w:proofErr w:type="spellStart"/>
      <w:r w:rsidRPr="00E51766">
        <w:rPr>
          <w:rFonts w:ascii="Book Antiqua" w:hAnsi="Book Antiqua"/>
          <w:color w:val="000000"/>
          <w:sz w:val="24"/>
          <w:szCs w:val="24"/>
        </w:rPr>
        <w:t>Jankovicma</w:t>
      </w:r>
      <w:proofErr w:type="spellEnd"/>
    </w:p>
    <w:p w14:paraId="22E55D40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5437294E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>III.2. Plan upravljanja stanovima  i kućama u vlasništvu Općine Tovarnik</w:t>
      </w:r>
    </w:p>
    <w:p w14:paraId="633872FF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14:paraId="07A07C6D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k.o. Tovarnik</w:t>
      </w:r>
    </w:p>
    <w:p w14:paraId="32D228A1" w14:textId="77777777"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243"/>
        <w:gridCol w:w="3188"/>
      </w:tblGrid>
      <w:tr w:rsidR="00E51766" w:rsidRPr="00E51766" w14:paraId="667D6F6A" w14:textId="77777777" w:rsidTr="00422D03">
        <w:tc>
          <w:tcPr>
            <w:tcW w:w="2766" w:type="dxa"/>
          </w:tcPr>
          <w:p w14:paraId="436D89D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katastarska čestica , opis, </w:t>
            </w:r>
          </w:p>
          <w:p w14:paraId="5C4D154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453" w:type="dxa"/>
          </w:tcPr>
          <w:p w14:paraId="143541E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353" w:type="dxa"/>
          </w:tcPr>
          <w:p w14:paraId="5A2DBB84" w14:textId="7F7D2B19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</w:t>
            </w:r>
            <w:r w:rsidR="00AE47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god.</w:t>
            </w:r>
          </w:p>
          <w:p w14:paraId="277FA22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D12ADC" w14:paraId="6B8ED34B" w14:textId="77777777" w:rsidTr="00422D03">
        <w:tc>
          <w:tcPr>
            <w:tcW w:w="2766" w:type="dxa"/>
          </w:tcPr>
          <w:p w14:paraId="752811E4" w14:textId="77777777" w:rsidR="00E51766" w:rsidRPr="00D12ADC" w:rsidRDefault="00E51766" w:rsidP="00E51766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D12ADC">
              <w:rPr>
                <w:rFonts w:ascii="Book Antiqua" w:hAnsi="Book Antiqua"/>
              </w:rPr>
              <w:t>k.č</w:t>
            </w:r>
            <w:proofErr w:type="spellEnd"/>
            <w:r w:rsidRPr="00D12ADC">
              <w:rPr>
                <w:rFonts w:ascii="Book Antiqua" w:hAnsi="Book Antiqua"/>
              </w:rPr>
              <w:t xml:space="preserve">. 1977, </w:t>
            </w:r>
          </w:p>
          <w:p w14:paraId="1D43569C" w14:textId="77777777" w:rsidR="00E51766" w:rsidRPr="00D12ADC" w:rsidRDefault="00E51766" w:rsidP="00E51766">
            <w:pPr>
              <w:spacing w:line="276" w:lineRule="auto"/>
              <w:rPr>
                <w:rFonts w:ascii="Book Antiqua" w:hAnsi="Book Antiqua"/>
                <w:bCs/>
                <w:color w:val="000000"/>
              </w:rPr>
            </w:pPr>
            <w:r w:rsidRPr="00D12ADC">
              <w:rPr>
                <w:rFonts w:ascii="Book Antiqua" w:hAnsi="Book Antiqua"/>
                <w:bCs/>
                <w:color w:val="000000"/>
              </w:rPr>
              <w:lastRenderedPageBreak/>
              <w:t xml:space="preserve"> stambena zgrada, </w:t>
            </w:r>
            <w:proofErr w:type="spellStart"/>
            <w:r w:rsidRPr="00D12ADC">
              <w:rPr>
                <w:rFonts w:ascii="Book Antiqua" w:hAnsi="Book Antiqua"/>
                <w:bCs/>
                <w:color w:val="000000"/>
              </w:rPr>
              <w:t>k.b</w:t>
            </w:r>
            <w:proofErr w:type="spellEnd"/>
            <w:r w:rsidRPr="00D12ADC">
              <w:rPr>
                <w:rFonts w:ascii="Book Antiqua" w:hAnsi="Book Antiqua"/>
                <w:bCs/>
                <w:color w:val="000000"/>
              </w:rPr>
              <w:t xml:space="preserve">. 13 i dvorište,  a. g. </w:t>
            </w:r>
            <w:proofErr w:type="spellStart"/>
            <w:r w:rsidRPr="00D12ADC">
              <w:rPr>
                <w:rFonts w:ascii="Book Antiqua" w:hAnsi="Book Antiqua"/>
                <w:bCs/>
                <w:color w:val="000000"/>
              </w:rPr>
              <w:t>matoša</w:t>
            </w:r>
            <w:proofErr w:type="spellEnd"/>
            <w:r w:rsidRPr="00D12ADC">
              <w:rPr>
                <w:rFonts w:ascii="Book Antiqua" w:hAnsi="Book Antiqua"/>
                <w:bCs/>
                <w:color w:val="000000"/>
              </w:rPr>
              <w:t xml:space="preserve">, </w:t>
            </w:r>
          </w:p>
          <w:p w14:paraId="3B5E5F09" w14:textId="77777777" w:rsidR="00E51766" w:rsidRPr="00D12ADC" w:rsidRDefault="00E51766" w:rsidP="00E51766">
            <w:pPr>
              <w:spacing w:line="276" w:lineRule="auto"/>
              <w:rPr>
                <w:rFonts w:ascii="Book Antiqua" w:hAnsi="Book Antiqua"/>
              </w:rPr>
            </w:pPr>
            <w:r w:rsidRPr="00D12ADC">
              <w:rPr>
                <w:rFonts w:ascii="Book Antiqua" w:hAnsi="Book Antiqua"/>
                <w:bCs/>
                <w:color w:val="000000"/>
              </w:rPr>
              <w:t xml:space="preserve">površina,  1339 m2 </w:t>
            </w:r>
          </w:p>
        </w:tc>
        <w:tc>
          <w:tcPr>
            <w:tcW w:w="3453" w:type="dxa"/>
          </w:tcPr>
          <w:p w14:paraId="2E70B73C" w14:textId="77777777" w:rsidR="00E51766" w:rsidRPr="00D12ADC" w:rsidRDefault="00E51766" w:rsidP="00E51766">
            <w:pPr>
              <w:spacing w:line="276" w:lineRule="auto"/>
              <w:rPr>
                <w:rFonts w:ascii="Book Antiqua" w:hAnsi="Book Antiqua"/>
              </w:rPr>
            </w:pPr>
            <w:r w:rsidRPr="00D12ADC">
              <w:rPr>
                <w:rFonts w:ascii="Book Antiqua" w:hAnsi="Book Antiqua"/>
              </w:rPr>
              <w:lastRenderedPageBreak/>
              <w:t xml:space="preserve">- </w:t>
            </w:r>
            <w:proofErr w:type="spellStart"/>
            <w:r w:rsidRPr="00D12ADC">
              <w:rPr>
                <w:rFonts w:ascii="Book Antiqua" w:hAnsi="Book Antiqua"/>
              </w:rPr>
              <w:t>etažirano</w:t>
            </w:r>
            <w:proofErr w:type="spellEnd"/>
            <w:r w:rsidRPr="00D12ADC">
              <w:rPr>
                <w:rFonts w:ascii="Book Antiqua" w:hAnsi="Book Antiqua"/>
              </w:rPr>
              <w:t xml:space="preserve"> na 6 stanova, </w:t>
            </w:r>
          </w:p>
          <w:p w14:paraId="35323FE8" w14:textId="77777777" w:rsidR="00E51766" w:rsidRPr="00D12ADC" w:rsidRDefault="00E51766" w:rsidP="00E51766">
            <w:pPr>
              <w:spacing w:line="276" w:lineRule="auto"/>
              <w:rPr>
                <w:rFonts w:ascii="Book Antiqua" w:hAnsi="Book Antiqua"/>
              </w:rPr>
            </w:pPr>
            <w:r w:rsidRPr="00D12ADC">
              <w:rPr>
                <w:rFonts w:ascii="Book Antiqua" w:hAnsi="Book Antiqua"/>
              </w:rPr>
              <w:lastRenderedPageBreak/>
              <w:t xml:space="preserve">- 3 stana dana u zakup na  9. god. putem javnog natječaja </w:t>
            </w:r>
          </w:p>
          <w:p w14:paraId="63CA6937" w14:textId="77777777" w:rsidR="00E51766" w:rsidRPr="00D12ADC" w:rsidRDefault="00E51766" w:rsidP="00E51766">
            <w:pPr>
              <w:spacing w:line="276" w:lineRule="auto"/>
              <w:rPr>
                <w:rFonts w:ascii="Book Antiqua" w:hAnsi="Book Antiqua"/>
                <w:color w:val="FF0000"/>
              </w:rPr>
            </w:pPr>
          </w:p>
        </w:tc>
        <w:tc>
          <w:tcPr>
            <w:tcW w:w="3353" w:type="dxa"/>
          </w:tcPr>
          <w:p w14:paraId="67335D30" w14:textId="3BFD3A18" w:rsidR="00E51766" w:rsidRPr="00D12ADC" w:rsidRDefault="00D12ADC" w:rsidP="00D12ADC">
            <w:pPr>
              <w:spacing w:line="276" w:lineRule="auto"/>
              <w:rPr>
                <w:rFonts w:ascii="Book Antiqua" w:hAnsi="Book Antiqua"/>
              </w:rPr>
            </w:pPr>
            <w:r w:rsidRPr="00D12ADC">
              <w:rPr>
                <w:rFonts w:ascii="Book Antiqua" w:hAnsi="Book Antiqua"/>
              </w:rPr>
              <w:lastRenderedPageBreak/>
              <w:t xml:space="preserve">1.za stanove koji nisu dani u najam, raspisat će se natječaj </w:t>
            </w:r>
          </w:p>
          <w:p w14:paraId="388ADE18" w14:textId="77777777" w:rsidR="00E51766" w:rsidRPr="00D12ADC" w:rsidRDefault="00E51766" w:rsidP="00E51766">
            <w:pPr>
              <w:spacing w:line="276" w:lineRule="auto"/>
              <w:rPr>
                <w:rFonts w:ascii="Book Antiqua" w:hAnsi="Book Antiqua"/>
                <w:color w:val="FF0000"/>
              </w:rPr>
            </w:pPr>
          </w:p>
          <w:p w14:paraId="42770886" w14:textId="77777777" w:rsidR="00E51766" w:rsidRPr="00D12ADC" w:rsidRDefault="00E51766" w:rsidP="00E51766">
            <w:pPr>
              <w:spacing w:line="276" w:lineRule="auto"/>
              <w:rPr>
                <w:rFonts w:ascii="Book Antiqua" w:hAnsi="Book Antiqua"/>
                <w:color w:val="FF0000"/>
              </w:rPr>
            </w:pPr>
          </w:p>
        </w:tc>
      </w:tr>
      <w:tr w:rsidR="00E51766" w:rsidRPr="002A4956" w14:paraId="7FD7602B" w14:textId="77777777" w:rsidTr="00422D03">
        <w:tc>
          <w:tcPr>
            <w:tcW w:w="2766" w:type="dxa"/>
          </w:tcPr>
          <w:p w14:paraId="614CE38C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2A4956">
              <w:rPr>
                <w:rFonts w:ascii="Book Antiqua" w:hAnsi="Book Antiqua"/>
                <w:color w:val="000000"/>
              </w:rPr>
              <w:lastRenderedPageBreak/>
              <w:t>k.č</w:t>
            </w:r>
            <w:proofErr w:type="spellEnd"/>
            <w:r w:rsidRPr="002A4956">
              <w:rPr>
                <w:rFonts w:ascii="Book Antiqua" w:hAnsi="Book Antiqua"/>
                <w:color w:val="000000"/>
              </w:rPr>
              <w:t>. br. 1543</w:t>
            </w:r>
          </w:p>
          <w:p w14:paraId="5DC26313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r w:rsidRPr="002A4956">
              <w:rPr>
                <w:rFonts w:ascii="Book Antiqua" w:hAnsi="Book Antiqua"/>
                <w:color w:val="000000"/>
              </w:rPr>
              <w:t>kuća i dvorište u selu</w:t>
            </w:r>
          </w:p>
          <w:p w14:paraId="055FBB5A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r w:rsidRPr="002A4956">
              <w:rPr>
                <w:rFonts w:ascii="Book Antiqua" w:hAnsi="Book Antiqua"/>
                <w:color w:val="000000"/>
              </w:rPr>
              <w:t>površina 560 m</w:t>
            </w:r>
            <w:r w:rsidRPr="002A4956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3453" w:type="dxa"/>
          </w:tcPr>
          <w:p w14:paraId="44A3314E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r w:rsidRPr="002A4956">
              <w:rPr>
                <w:rFonts w:ascii="Book Antiqua" w:hAnsi="Book Antiqua"/>
                <w:color w:val="000000"/>
              </w:rPr>
              <w:t xml:space="preserve">- kuća i dvorište  na adresi  </w:t>
            </w:r>
            <w:proofErr w:type="spellStart"/>
            <w:r w:rsidRPr="002A4956">
              <w:rPr>
                <w:rFonts w:ascii="Book Antiqua" w:hAnsi="Book Antiqua"/>
                <w:color w:val="000000"/>
              </w:rPr>
              <w:t>Vrljevac</w:t>
            </w:r>
            <w:proofErr w:type="spellEnd"/>
            <w:r w:rsidRPr="002A4956">
              <w:rPr>
                <w:rFonts w:ascii="Book Antiqua" w:hAnsi="Book Antiqua"/>
                <w:color w:val="000000"/>
              </w:rPr>
              <w:t xml:space="preserve"> 2, </w:t>
            </w:r>
          </w:p>
          <w:p w14:paraId="43A74D5C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r w:rsidRPr="002A4956">
              <w:rPr>
                <w:rFonts w:ascii="Book Antiqua" w:hAnsi="Book Antiqua"/>
                <w:color w:val="000000"/>
              </w:rPr>
              <w:t xml:space="preserve">-dotrajala ruševna kuća, </w:t>
            </w:r>
          </w:p>
          <w:p w14:paraId="044F9BF7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</w:rPr>
            </w:pPr>
            <w:r w:rsidRPr="002A4956">
              <w:rPr>
                <w:rFonts w:ascii="Book Antiqua" w:hAnsi="Book Antiqua"/>
              </w:rPr>
              <w:t xml:space="preserve">-koristi fizička osoba privremeno temeljem odobrenja </w:t>
            </w:r>
          </w:p>
          <w:p w14:paraId="7D1F0887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353" w:type="dxa"/>
          </w:tcPr>
          <w:p w14:paraId="5F141EE6" w14:textId="21F25285" w:rsidR="00E51766" w:rsidRPr="005115FE" w:rsidRDefault="00E51766" w:rsidP="005115FE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Book Antiqua" w:hAnsi="Book Antiqua"/>
              </w:rPr>
            </w:pPr>
            <w:r w:rsidRPr="005115FE">
              <w:rPr>
                <w:rFonts w:ascii="Book Antiqua" w:hAnsi="Book Antiqua"/>
              </w:rPr>
              <w:t xml:space="preserve">planira se uklanjanje ove građevine </w:t>
            </w:r>
          </w:p>
          <w:p w14:paraId="2A970CEB" w14:textId="0D72539B" w:rsidR="005115FE" w:rsidRPr="005115FE" w:rsidRDefault="005115FE" w:rsidP="005115FE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donijeti odluku </w:t>
            </w:r>
            <w:r w:rsidR="007C4BC1">
              <w:rPr>
                <w:rFonts w:ascii="Book Antiqua" w:hAnsi="Book Antiqua"/>
              </w:rPr>
              <w:t xml:space="preserve">na općinskom vijeću </w:t>
            </w:r>
            <w:r>
              <w:rPr>
                <w:rFonts w:ascii="Book Antiqua" w:hAnsi="Book Antiqua"/>
              </w:rPr>
              <w:t xml:space="preserve">o davanju u zakup ili prodaji </w:t>
            </w:r>
          </w:p>
        </w:tc>
      </w:tr>
      <w:tr w:rsidR="00E51766" w:rsidRPr="002A4956" w14:paraId="4D8ED797" w14:textId="77777777" w:rsidTr="00422D03">
        <w:tc>
          <w:tcPr>
            <w:tcW w:w="2766" w:type="dxa"/>
          </w:tcPr>
          <w:p w14:paraId="049158CC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2A4956">
              <w:rPr>
                <w:rFonts w:ascii="Book Antiqua" w:hAnsi="Book Antiqua"/>
                <w:color w:val="000000"/>
              </w:rPr>
              <w:t>k.č</w:t>
            </w:r>
            <w:proofErr w:type="spellEnd"/>
            <w:r w:rsidRPr="002A4956">
              <w:rPr>
                <w:rFonts w:ascii="Book Antiqua" w:hAnsi="Book Antiqua"/>
                <w:color w:val="000000"/>
              </w:rPr>
              <w:t xml:space="preserve">.  2852 </w:t>
            </w:r>
          </w:p>
          <w:p w14:paraId="5708314C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r w:rsidRPr="002A4956">
              <w:rPr>
                <w:rFonts w:ascii="Book Antiqua" w:hAnsi="Book Antiqua"/>
                <w:color w:val="000000"/>
              </w:rPr>
              <w:t>oranica, šuma i kuća</w:t>
            </w:r>
          </w:p>
          <w:p w14:paraId="70580A5F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r w:rsidRPr="002A4956">
              <w:rPr>
                <w:rFonts w:ascii="Book Antiqua" w:hAnsi="Book Antiqua"/>
                <w:color w:val="000000"/>
              </w:rPr>
              <w:t xml:space="preserve">površina 19452 m2 </w:t>
            </w:r>
          </w:p>
        </w:tc>
        <w:tc>
          <w:tcPr>
            <w:tcW w:w="3453" w:type="dxa"/>
          </w:tcPr>
          <w:p w14:paraId="7C92CF93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</w:rPr>
            </w:pPr>
            <w:r w:rsidRPr="002A4956">
              <w:rPr>
                <w:rFonts w:ascii="Book Antiqua" w:hAnsi="Book Antiqua"/>
              </w:rPr>
              <w:t>- putem javnog natječaja dana u zakup na 10 godina  lovačkoj udruzi Vepar Tovarnik</w:t>
            </w:r>
          </w:p>
        </w:tc>
        <w:tc>
          <w:tcPr>
            <w:tcW w:w="3353" w:type="dxa"/>
          </w:tcPr>
          <w:p w14:paraId="27323E5A" w14:textId="2DC3E7F6" w:rsidR="00E51766" w:rsidRPr="002A4956" w:rsidRDefault="002A4956" w:rsidP="00E5176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1.d</w:t>
            </w:r>
            <w:r w:rsidR="00E51766" w:rsidRPr="002A4956">
              <w:rPr>
                <w:rFonts w:ascii="Book Antiqua" w:hAnsi="Book Antiqua"/>
              </w:rPr>
              <w:t xml:space="preserve">io zemljišta dano putem natječaja </w:t>
            </w:r>
            <w:r w:rsidR="007C4BC1">
              <w:rPr>
                <w:rFonts w:ascii="Book Antiqua" w:hAnsi="Book Antiqua"/>
              </w:rPr>
              <w:t xml:space="preserve"> </w:t>
            </w:r>
            <w:r w:rsidR="00E51766" w:rsidRPr="002A4956">
              <w:rPr>
                <w:rFonts w:ascii="Book Antiqua" w:hAnsi="Book Antiqua"/>
              </w:rPr>
              <w:t xml:space="preserve">u zakup </w:t>
            </w:r>
          </w:p>
        </w:tc>
      </w:tr>
      <w:tr w:rsidR="00E51766" w:rsidRPr="002A4956" w14:paraId="4644A741" w14:textId="77777777" w:rsidTr="00422D03">
        <w:tc>
          <w:tcPr>
            <w:tcW w:w="2766" w:type="dxa"/>
          </w:tcPr>
          <w:p w14:paraId="7BF18DF9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2A4956">
              <w:rPr>
                <w:rFonts w:ascii="Book Antiqua" w:hAnsi="Book Antiqua"/>
                <w:color w:val="000000"/>
              </w:rPr>
              <w:t>k.č</w:t>
            </w:r>
            <w:proofErr w:type="spellEnd"/>
            <w:r w:rsidRPr="002A4956">
              <w:rPr>
                <w:rFonts w:ascii="Book Antiqua" w:hAnsi="Book Antiqua"/>
                <w:color w:val="000000"/>
              </w:rPr>
              <w:t xml:space="preserve">. 1374 </w:t>
            </w:r>
          </w:p>
          <w:p w14:paraId="7CE08CA7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r w:rsidRPr="002A4956">
              <w:rPr>
                <w:rFonts w:ascii="Book Antiqua" w:hAnsi="Book Antiqua"/>
                <w:color w:val="000000"/>
              </w:rPr>
              <w:t>kuća i dvor u selu</w:t>
            </w:r>
          </w:p>
          <w:p w14:paraId="4D80E4F8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r w:rsidRPr="002A4956">
              <w:rPr>
                <w:rFonts w:ascii="Book Antiqua" w:hAnsi="Book Antiqua"/>
                <w:color w:val="000000"/>
              </w:rPr>
              <w:t>površina 1330 m2</w:t>
            </w:r>
          </w:p>
        </w:tc>
        <w:tc>
          <w:tcPr>
            <w:tcW w:w="3453" w:type="dxa"/>
          </w:tcPr>
          <w:p w14:paraId="64DCD323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r w:rsidRPr="002A4956">
              <w:rPr>
                <w:rFonts w:ascii="Book Antiqua" w:hAnsi="Book Antiqua"/>
                <w:color w:val="000000"/>
              </w:rPr>
              <w:t>- na adresi  Vrljevac</w:t>
            </w:r>
            <w:r w:rsidRPr="002A4956">
              <w:rPr>
                <w:rFonts w:ascii="Book Antiqua" w:hAnsi="Book Antiqua"/>
              </w:rPr>
              <w:t>15</w:t>
            </w:r>
          </w:p>
          <w:p w14:paraId="069CC5C7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475C1186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32191E4B" w14:textId="77777777" w:rsidR="00E51766" w:rsidRPr="002A4956" w:rsidRDefault="00E5176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353" w:type="dxa"/>
          </w:tcPr>
          <w:p w14:paraId="08ABEA35" w14:textId="0021CBC4" w:rsidR="00E51766" w:rsidRPr="002A4956" w:rsidRDefault="002A4956" w:rsidP="00E51766">
            <w:pPr>
              <w:spacing w:line="276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</w:rPr>
              <w:t>1.d</w:t>
            </w:r>
            <w:r w:rsidR="00E51766" w:rsidRPr="002A4956">
              <w:rPr>
                <w:rFonts w:ascii="Book Antiqua" w:hAnsi="Book Antiqua"/>
              </w:rPr>
              <w:t>io zemljišta dano putem natječaja fizičkoj osobi u zakup</w:t>
            </w:r>
          </w:p>
        </w:tc>
      </w:tr>
      <w:tr w:rsidR="00E51766" w:rsidRPr="00E51766" w14:paraId="5272B09D" w14:textId="77777777" w:rsidTr="00422D03">
        <w:tc>
          <w:tcPr>
            <w:tcW w:w="2766" w:type="dxa"/>
          </w:tcPr>
          <w:p w14:paraId="52D144B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k.č.br. 1552</w:t>
            </w:r>
          </w:p>
          <w:p w14:paraId="414569E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kuća i dvor u selu</w:t>
            </w:r>
          </w:p>
          <w:p w14:paraId="1EFDC6A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površina 858 m2</w:t>
            </w:r>
          </w:p>
          <w:p w14:paraId="08BB8DF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vlasništvo 6/24</w:t>
            </w:r>
          </w:p>
        </w:tc>
        <w:tc>
          <w:tcPr>
            <w:tcW w:w="3453" w:type="dxa"/>
          </w:tcPr>
          <w:p w14:paraId="1E417879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nasljedstvo</w:t>
            </w:r>
          </w:p>
          <w:p w14:paraId="50B78196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stara kuća na A.G. Matoša</w:t>
            </w:r>
          </w:p>
        </w:tc>
        <w:tc>
          <w:tcPr>
            <w:tcW w:w="3353" w:type="dxa"/>
          </w:tcPr>
          <w:p w14:paraId="2AF34A36" w14:textId="7B6FE4B2" w:rsidR="00E51766" w:rsidRPr="00E51766" w:rsidRDefault="002A495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  <w:r w:rsidR="00E51766" w:rsidRPr="00E51766">
              <w:rPr>
                <w:rFonts w:ascii="Book Antiqua" w:hAnsi="Book Antiqua"/>
                <w:sz w:val="24"/>
                <w:szCs w:val="24"/>
              </w:rPr>
              <w:t>dogovor sa suvlasnicima kako postupiti dalje</w:t>
            </w:r>
          </w:p>
        </w:tc>
      </w:tr>
    </w:tbl>
    <w:p w14:paraId="14EE5D51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177E9D95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 xml:space="preserve">k.o. </w:t>
      </w:r>
      <w:proofErr w:type="spellStart"/>
      <w:r w:rsidRPr="00E51766">
        <w:rPr>
          <w:rFonts w:ascii="Book Antiqua" w:hAnsi="Book Antiqua"/>
          <w:b/>
          <w:color w:val="000000"/>
          <w:sz w:val="24"/>
          <w:szCs w:val="24"/>
        </w:rPr>
        <w:t>Ilača</w:t>
      </w:r>
      <w:proofErr w:type="spellEnd"/>
    </w:p>
    <w:p w14:paraId="6F701699" w14:textId="77777777"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09"/>
        <w:gridCol w:w="3264"/>
      </w:tblGrid>
      <w:tr w:rsidR="00E51766" w:rsidRPr="00E51766" w14:paraId="1F3A712A" w14:textId="77777777" w:rsidTr="00422D03">
        <w:tc>
          <w:tcPr>
            <w:tcW w:w="2843" w:type="dxa"/>
          </w:tcPr>
          <w:p w14:paraId="3A1FD1A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321" w:type="dxa"/>
          </w:tcPr>
          <w:p w14:paraId="71BA1CF9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408" w:type="dxa"/>
          </w:tcPr>
          <w:p w14:paraId="0BF67698" w14:textId="4D6DFD88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</w:t>
            </w:r>
            <w:r w:rsidR="0091611A">
              <w:rPr>
                <w:rFonts w:ascii="Book Antiqua" w:hAnsi="Book Antiqua"/>
                <w:b/>
                <w:color w:val="000000"/>
                <w:sz w:val="24"/>
                <w:szCs w:val="24"/>
              </w:rPr>
              <w:t>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god.</w:t>
            </w:r>
          </w:p>
          <w:p w14:paraId="09305BB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14:paraId="1E1CEE19" w14:textId="77777777" w:rsidTr="00422D03">
        <w:tc>
          <w:tcPr>
            <w:tcW w:w="2843" w:type="dxa"/>
          </w:tcPr>
          <w:p w14:paraId="2014264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sz w:val="24"/>
                <w:szCs w:val="24"/>
              </w:rPr>
              <w:lastRenderedPageBreak/>
              <w:t>k.č.br. 2366</w:t>
            </w:r>
          </w:p>
          <w:p w14:paraId="400C8F3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zgrada broj 4 i dvorište u ulici S. Radića</w:t>
            </w:r>
          </w:p>
          <w:p w14:paraId="3CDDFCC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površina 974 m2 </w:t>
            </w:r>
          </w:p>
        </w:tc>
        <w:tc>
          <w:tcPr>
            <w:tcW w:w="3321" w:type="dxa"/>
          </w:tcPr>
          <w:p w14:paraId="2B373E0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- suvlasnički dio Općine Tovarnik 22/100</w:t>
            </w:r>
          </w:p>
          <w:p w14:paraId="015457D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14:paraId="1BB966E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14:paraId="32AEA449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14:paraId="70E1521B" w14:textId="6F05591E" w:rsidR="00E51766" w:rsidRPr="0091611A" w:rsidRDefault="00E51766" w:rsidP="0091611A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Book Antiqua" w:hAnsi="Book Antiqua"/>
              </w:rPr>
            </w:pPr>
            <w:r w:rsidRPr="0091611A">
              <w:rPr>
                <w:rFonts w:ascii="Book Antiqua" w:hAnsi="Book Antiqua"/>
              </w:rPr>
              <w:t xml:space="preserve">tekuće  održavanje </w:t>
            </w:r>
          </w:p>
          <w:p w14:paraId="2715164D" w14:textId="71F8B016" w:rsidR="0091611A" w:rsidRPr="0091611A" w:rsidRDefault="0091611A" w:rsidP="0091611A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dodjela u najam putem natječaja </w:t>
            </w:r>
          </w:p>
          <w:p w14:paraId="0F17C63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56E70A0D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</w:p>
    <w:p w14:paraId="78796DCF" w14:textId="77777777" w:rsidR="00E51766" w:rsidRPr="00E51766" w:rsidRDefault="00E51766" w:rsidP="00E51766">
      <w:pPr>
        <w:pStyle w:val="Odlomakpopisa"/>
        <w:spacing w:line="276" w:lineRule="auto"/>
        <w:rPr>
          <w:rFonts w:ascii="Book Antiqua" w:hAnsi="Book Antiqua"/>
        </w:rPr>
      </w:pPr>
    </w:p>
    <w:p w14:paraId="65769D47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E51766">
        <w:rPr>
          <w:rFonts w:ascii="Book Antiqua" w:hAnsi="Book Antiqua"/>
          <w:b/>
          <w:color w:val="000000"/>
          <w:sz w:val="24"/>
          <w:szCs w:val="24"/>
          <w:u w:val="single"/>
        </w:rPr>
        <w:t>III.3.Plan upravljanja Poslovnim  prostorom  u vlasništvu Općine Tovarnik su:</w:t>
      </w:r>
    </w:p>
    <w:p w14:paraId="127C8908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</w:p>
    <w:p w14:paraId="4EA1C262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k.o. Tovarnik</w:t>
      </w:r>
    </w:p>
    <w:p w14:paraId="2EAB1892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3178"/>
        <w:gridCol w:w="3242"/>
      </w:tblGrid>
      <w:tr w:rsidR="00E51766" w:rsidRPr="00E51766" w14:paraId="5EF21DFE" w14:textId="77777777" w:rsidTr="00DC37CB">
        <w:tc>
          <w:tcPr>
            <w:tcW w:w="2713" w:type="dxa"/>
          </w:tcPr>
          <w:p w14:paraId="74DA734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266" w:type="dxa"/>
          </w:tcPr>
          <w:p w14:paraId="7B8452C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309" w:type="dxa"/>
          </w:tcPr>
          <w:p w14:paraId="1E67EE11" w14:textId="46A3DD2F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</w:t>
            </w:r>
            <w:r w:rsidR="007C4BC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god.</w:t>
            </w:r>
          </w:p>
          <w:p w14:paraId="1424B2F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14:paraId="1AF45A39" w14:textId="77777777" w:rsidTr="00DC37CB">
        <w:tc>
          <w:tcPr>
            <w:tcW w:w="2713" w:type="dxa"/>
          </w:tcPr>
          <w:p w14:paraId="097593E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 xml:space="preserve">. 1563/1, </w:t>
            </w:r>
          </w:p>
          <w:p w14:paraId="7EB8F88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kuća br.2,4, spomenik i park, ulica A. G. Matoš</w:t>
            </w:r>
          </w:p>
          <w:p w14:paraId="192483C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1613 m2</w:t>
            </w:r>
          </w:p>
        </w:tc>
        <w:tc>
          <w:tcPr>
            <w:tcW w:w="3266" w:type="dxa"/>
          </w:tcPr>
          <w:p w14:paraId="28DF5C0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Upravna zgrada Općine Tovarnik, </w:t>
            </w:r>
          </w:p>
          <w:p w14:paraId="1BDB4FD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sjedište Načelnika Općine Tovarnik, Općinskog vijeća Općine Tovarnik, te Jedinstvenog upravnog odjela Općine Tovarnik.</w:t>
            </w:r>
          </w:p>
          <w:p w14:paraId="4793B5C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Nije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etažirana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no unatoč tomu, ima posebne poslovne prostore koje koriste različiti poslovni subjekti kako slijedi: </w:t>
            </w:r>
          </w:p>
          <w:p w14:paraId="08B0E9F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Hrvatske Pošte ,  bankomat, Matični ured</w:t>
            </w:r>
          </w:p>
        </w:tc>
        <w:tc>
          <w:tcPr>
            <w:tcW w:w="3309" w:type="dxa"/>
          </w:tcPr>
          <w:p w14:paraId="060B457A" w14:textId="60637016" w:rsidR="00E51766" w:rsidRPr="002A4956" w:rsidRDefault="00E51766" w:rsidP="002A4956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Book Antiqua" w:hAnsi="Book Antiqua"/>
              </w:rPr>
            </w:pPr>
            <w:r w:rsidRPr="002A4956">
              <w:rPr>
                <w:rFonts w:ascii="Book Antiqua" w:hAnsi="Book Antiqua"/>
              </w:rPr>
              <w:t>tekuće i investicijsko održavanje</w:t>
            </w:r>
          </w:p>
          <w:p w14:paraId="7C8A4AC5" w14:textId="79E4C1DD" w:rsidR="002A4956" w:rsidRPr="002A4956" w:rsidRDefault="002A4956" w:rsidP="002A4956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riješiti neriješene odnose putem natječaja i ugovora </w:t>
            </w:r>
          </w:p>
          <w:p w14:paraId="7975100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766" w:rsidRPr="00E51766" w14:paraId="5E181D52" w14:textId="77777777" w:rsidTr="00DC37CB">
        <w:tc>
          <w:tcPr>
            <w:tcW w:w="2713" w:type="dxa"/>
          </w:tcPr>
          <w:p w14:paraId="2B35FE6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>. br.1556/1</w:t>
            </w:r>
          </w:p>
          <w:p w14:paraId="516E342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kuća i dvorište ulica A. G. Matoš 12 i 14 </w:t>
            </w:r>
          </w:p>
          <w:p w14:paraId="0BD46C0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lastRenderedPageBreak/>
              <w:t>površina 2129</w:t>
            </w:r>
          </w:p>
          <w:p w14:paraId="6F402B0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BC0262E" w14:textId="15275DD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- zgrada dana udruzi umirovljenika</w:t>
            </w:r>
            <w:r w:rsidR="0091611A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na korištenje 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nakon provedenog javnog natječaja</w:t>
            </w:r>
          </w:p>
          <w:p w14:paraId="65857CD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dio zgrade koristi Općina Tovarnik za svoje potrebe </w:t>
            </w:r>
          </w:p>
          <w:p w14:paraId="4D122A0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14:paraId="673457C5" w14:textId="41E3F806" w:rsidR="00E51766" w:rsidRPr="002A4956" w:rsidRDefault="002A4956" w:rsidP="002A4956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lastRenderedPageBreak/>
              <w:t>t</w:t>
            </w:r>
            <w:r w:rsidR="0091611A" w:rsidRPr="002A4956">
              <w:rPr>
                <w:rFonts w:ascii="Book Antiqua" w:hAnsi="Book Antiqua"/>
                <w:color w:val="000000"/>
              </w:rPr>
              <w:t xml:space="preserve">ekuće održavanje </w:t>
            </w:r>
          </w:p>
        </w:tc>
      </w:tr>
      <w:tr w:rsidR="00E51766" w:rsidRPr="00E51766" w14:paraId="79523B4D" w14:textId="77777777" w:rsidTr="00DC37CB">
        <w:tc>
          <w:tcPr>
            <w:tcW w:w="2713" w:type="dxa"/>
          </w:tcPr>
          <w:p w14:paraId="5E29BD3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>. 1550/7</w:t>
            </w:r>
          </w:p>
          <w:p w14:paraId="024BB19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dvorište i poslovna zgrada A. G. Matoša 56</w:t>
            </w:r>
          </w:p>
          <w:p w14:paraId="2CE85E1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774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  <w:p w14:paraId="696F9F8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A4908B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novokupljena zgrada stare ambulante  u ulici A. G. Matoša</w:t>
            </w:r>
          </w:p>
          <w:p w14:paraId="5EDF3CAD" w14:textId="77777777" w:rsidR="00E51766" w:rsidRPr="0091611A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1611A">
              <w:rPr>
                <w:rFonts w:ascii="Book Antiqua" w:hAnsi="Book Antiqua"/>
                <w:color w:val="000000"/>
                <w:sz w:val="24"/>
                <w:szCs w:val="24"/>
              </w:rPr>
              <w:t>2. renovirana</w:t>
            </w:r>
          </w:p>
          <w:p w14:paraId="352792B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14:paraId="4A333B9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14:paraId="719C9909" w14:textId="0296FA73" w:rsidR="00E51766" w:rsidRPr="002A4956" w:rsidRDefault="0091611A" w:rsidP="002A4956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 w:rsidRPr="002A4956">
              <w:rPr>
                <w:rFonts w:ascii="Book Antiqua" w:hAnsi="Book Antiqua"/>
                <w:color w:val="000000"/>
              </w:rPr>
              <w:t xml:space="preserve">Revidirati postojeće ugovore o korištenju te prostor koji se ne koristi dati na korištenje </w:t>
            </w:r>
          </w:p>
          <w:p w14:paraId="1FA7E06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14:paraId="0658020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41AC2725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046698D4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6F019D15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III.4. Plan upravljanja neizgrađenim  građevinskim  zemljištem  u vlasništvu Općine Tovarnik su:</w:t>
      </w:r>
    </w:p>
    <w:p w14:paraId="2BF424F1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k.o. Tovarnik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3129"/>
        <w:gridCol w:w="3246"/>
      </w:tblGrid>
      <w:tr w:rsidR="00E51766" w:rsidRPr="00E51766" w14:paraId="7C7C13E9" w14:textId="77777777" w:rsidTr="007C4BC1">
        <w:tc>
          <w:tcPr>
            <w:tcW w:w="2687" w:type="dxa"/>
          </w:tcPr>
          <w:p w14:paraId="503A043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129" w:type="dxa"/>
          </w:tcPr>
          <w:p w14:paraId="5CBFD96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46" w:type="dxa"/>
          </w:tcPr>
          <w:p w14:paraId="47049CE3" w14:textId="519012B3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</w:t>
            </w:r>
            <w:r w:rsidR="007C4BC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god.</w:t>
            </w:r>
          </w:p>
          <w:p w14:paraId="1703811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14:paraId="0AAA87FB" w14:textId="77777777" w:rsidTr="007C4BC1">
        <w:tc>
          <w:tcPr>
            <w:tcW w:w="2687" w:type="dxa"/>
          </w:tcPr>
          <w:p w14:paraId="3F14D99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>. 1357</w:t>
            </w:r>
          </w:p>
          <w:p w14:paraId="1DEB5656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kuća i dvorište u selu </w:t>
            </w:r>
          </w:p>
          <w:p w14:paraId="685BDFB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površine 1342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  <w:p w14:paraId="27A2F58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14:paraId="31B1374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29" w:type="dxa"/>
          </w:tcPr>
          <w:p w14:paraId="4A5F6EBF" w14:textId="798AC519" w:rsidR="00E51766" w:rsidRPr="00E51766" w:rsidRDefault="00E51766" w:rsidP="0091611A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počela izgradnja Vatrogasnog doma </w:t>
            </w:r>
          </w:p>
        </w:tc>
        <w:tc>
          <w:tcPr>
            <w:tcW w:w="3246" w:type="dxa"/>
          </w:tcPr>
          <w:p w14:paraId="46E489C0" w14:textId="77777777" w:rsidR="00E51766" w:rsidRPr="00DC37CB" w:rsidRDefault="00E51766" w:rsidP="00E5176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Book Antiqua" w:hAnsi="Book Antiqua"/>
                <w:bCs/>
                <w:color w:val="000000"/>
              </w:rPr>
            </w:pPr>
            <w:r w:rsidRPr="00DC37CB">
              <w:rPr>
                <w:rFonts w:ascii="Book Antiqua" w:hAnsi="Book Antiqua"/>
                <w:bCs/>
                <w:color w:val="000000"/>
              </w:rPr>
              <w:t>Nastavak gradnje Vatrogasnog doma</w:t>
            </w:r>
          </w:p>
          <w:p w14:paraId="4A2864A9" w14:textId="3AA03074" w:rsidR="0091611A" w:rsidRPr="00E51766" w:rsidRDefault="0091611A" w:rsidP="00E51766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 w:rsidRPr="00DC37CB">
              <w:rPr>
                <w:rFonts w:ascii="Book Antiqua" w:hAnsi="Book Antiqua"/>
                <w:bCs/>
                <w:color w:val="000000"/>
              </w:rPr>
              <w:t>Urediti imovinsko pravne odnose sa DVD-om Tovarnik</w:t>
            </w:r>
            <w:r>
              <w:rPr>
                <w:rFonts w:ascii="Book Antiqua" w:hAnsi="Book Antiqua"/>
                <w:b/>
                <w:color w:val="000000"/>
              </w:rPr>
              <w:t xml:space="preserve">. </w:t>
            </w:r>
          </w:p>
        </w:tc>
      </w:tr>
      <w:tr w:rsidR="00E51766" w:rsidRPr="00E51766" w14:paraId="7BE9B6E2" w14:textId="77777777" w:rsidTr="007C4BC1">
        <w:tc>
          <w:tcPr>
            <w:tcW w:w="2687" w:type="dxa"/>
          </w:tcPr>
          <w:p w14:paraId="4B2F60D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>. 1558</w:t>
            </w:r>
          </w:p>
          <w:p w14:paraId="73A28B2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kuća i dvorište u selu</w:t>
            </w:r>
          </w:p>
          <w:p w14:paraId="3DC0D40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670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29" w:type="dxa"/>
          </w:tcPr>
          <w:p w14:paraId="2992AC0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zelena površina i ulaz na </w:t>
            </w: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bosino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 xml:space="preserve"> parkiralište, </w:t>
            </w:r>
          </w:p>
          <w:p w14:paraId="7ADEEED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- ugovor s Bosom d.o.o.</w:t>
            </w:r>
          </w:p>
        </w:tc>
        <w:tc>
          <w:tcPr>
            <w:tcW w:w="3246" w:type="dxa"/>
          </w:tcPr>
          <w:p w14:paraId="557EC8C9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usklađivanje knjižnog stanja sa stanjem na terenu</w:t>
            </w:r>
          </w:p>
        </w:tc>
      </w:tr>
      <w:tr w:rsidR="00E51766" w:rsidRPr="00E51766" w14:paraId="690544BC" w14:textId="77777777" w:rsidTr="007C4BC1">
        <w:tc>
          <w:tcPr>
            <w:tcW w:w="2687" w:type="dxa"/>
          </w:tcPr>
          <w:p w14:paraId="501A039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lastRenderedPageBreak/>
              <w:t>k.č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 xml:space="preserve">. 1576 </w:t>
            </w:r>
          </w:p>
          <w:p w14:paraId="1107E17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Kuća i dvor u selu , ulica Vlč. I. </w:t>
            </w: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Burika</w:t>
            </w:r>
            <w:proofErr w:type="spellEnd"/>
          </w:p>
          <w:p w14:paraId="76615B8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661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129" w:type="dxa"/>
          </w:tcPr>
          <w:p w14:paraId="10007CC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 - u naravi neizgrađeno građevinsko zemljište u ulici  Vlč. I. </w:t>
            </w: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Burika</w:t>
            </w:r>
            <w:proofErr w:type="spellEnd"/>
          </w:p>
          <w:p w14:paraId="7DC0473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</w:t>
            </w: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ošasna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 xml:space="preserve"> ostavina </w:t>
            </w:r>
          </w:p>
        </w:tc>
        <w:tc>
          <w:tcPr>
            <w:tcW w:w="3246" w:type="dxa"/>
          </w:tcPr>
          <w:p w14:paraId="70429548" w14:textId="77777777" w:rsidR="00E51766" w:rsidRPr="005115FE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115FE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Pr="005115FE">
              <w:rPr>
                <w:rFonts w:ascii="Book Antiqua" w:hAnsi="Book Antiqua"/>
                <w:sz w:val="24"/>
                <w:szCs w:val="24"/>
              </w:rPr>
              <w:t>. redovno održavanje-košnja</w:t>
            </w:r>
          </w:p>
          <w:p w14:paraId="547A0B03" w14:textId="018811FA" w:rsidR="005115FE" w:rsidRPr="00E51766" w:rsidRDefault="005115FE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115FE">
              <w:rPr>
                <w:rFonts w:ascii="Book Antiqua" w:hAnsi="Book Antiqua"/>
                <w:sz w:val="24"/>
                <w:szCs w:val="24"/>
              </w:rPr>
              <w:t>2. donijeti odluku</w:t>
            </w:r>
            <w:r>
              <w:rPr>
                <w:rFonts w:ascii="Book Antiqua" w:hAnsi="Book Antiqua"/>
                <w:sz w:val="24"/>
                <w:szCs w:val="24"/>
              </w:rPr>
              <w:t xml:space="preserve"> na općinskom vijeću </w:t>
            </w:r>
            <w:r w:rsidRPr="005115FE">
              <w:rPr>
                <w:rFonts w:ascii="Book Antiqua" w:hAnsi="Book Antiqua"/>
                <w:sz w:val="24"/>
                <w:szCs w:val="24"/>
              </w:rPr>
              <w:t xml:space="preserve"> o prodaji ili davanju u zakup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E51766" w:rsidRPr="00E51766" w14:paraId="08ED0151" w14:textId="77777777" w:rsidTr="007C4BC1">
        <w:tc>
          <w:tcPr>
            <w:tcW w:w="2687" w:type="dxa"/>
          </w:tcPr>
          <w:p w14:paraId="0A2AC78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 xml:space="preserve">. 2198 </w:t>
            </w:r>
          </w:p>
          <w:p w14:paraId="26362B3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oranica u selu</w:t>
            </w:r>
          </w:p>
          <w:p w14:paraId="072593C9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površine 461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  <w:p w14:paraId="47A34A9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E70F15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u naravi neizgrađeno građevinsko zemljište u ulici </w:t>
            </w: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Lj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 xml:space="preserve">. Gaja  </w:t>
            </w:r>
          </w:p>
        </w:tc>
        <w:tc>
          <w:tcPr>
            <w:tcW w:w="3246" w:type="dxa"/>
          </w:tcPr>
          <w:p w14:paraId="793C70C4" w14:textId="77777777" w:rsid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održavanje-košnja, krčenje</w:t>
            </w:r>
          </w:p>
          <w:p w14:paraId="2DE6C3A9" w14:textId="124F1836" w:rsidR="005115FE" w:rsidRPr="00E51766" w:rsidRDefault="005115FE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2. </w:t>
            </w:r>
            <w:r w:rsidRPr="005115FE">
              <w:rPr>
                <w:rFonts w:ascii="Book Antiqua" w:hAnsi="Book Antiqua"/>
                <w:sz w:val="24"/>
                <w:szCs w:val="24"/>
              </w:rPr>
              <w:t xml:space="preserve">donijeti odluku </w:t>
            </w:r>
            <w:r>
              <w:rPr>
                <w:rFonts w:ascii="Book Antiqua" w:hAnsi="Book Antiqua"/>
                <w:sz w:val="24"/>
                <w:szCs w:val="24"/>
              </w:rPr>
              <w:t xml:space="preserve">na općinskom vijeću </w:t>
            </w:r>
            <w:r w:rsidRPr="005115FE">
              <w:rPr>
                <w:rFonts w:ascii="Book Antiqua" w:hAnsi="Book Antiqua"/>
                <w:sz w:val="24"/>
                <w:szCs w:val="24"/>
              </w:rPr>
              <w:t>o prodaji ili davanju u zakup</w:t>
            </w:r>
          </w:p>
        </w:tc>
      </w:tr>
      <w:tr w:rsidR="00A47569" w:rsidRPr="00A47569" w14:paraId="616BEC14" w14:textId="77777777" w:rsidTr="007C4BC1">
        <w:tc>
          <w:tcPr>
            <w:tcW w:w="2687" w:type="dxa"/>
          </w:tcPr>
          <w:p w14:paraId="07582884" w14:textId="77777777" w:rsidR="00E51766" w:rsidRPr="00A47569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47569">
              <w:rPr>
                <w:rFonts w:ascii="Book Antiqua" w:hAnsi="Book Antiqua"/>
                <w:sz w:val="24"/>
                <w:szCs w:val="24"/>
              </w:rPr>
              <w:t>k.č</w:t>
            </w:r>
            <w:proofErr w:type="spellEnd"/>
            <w:r w:rsidRPr="00A47569">
              <w:rPr>
                <w:rFonts w:ascii="Book Antiqua" w:hAnsi="Book Antiqua"/>
                <w:sz w:val="24"/>
                <w:szCs w:val="24"/>
              </w:rPr>
              <w:t>. 2309/4</w:t>
            </w:r>
          </w:p>
          <w:p w14:paraId="5C170A3F" w14:textId="77777777" w:rsidR="00E51766" w:rsidRPr="00A47569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A47569">
              <w:rPr>
                <w:rFonts w:ascii="Book Antiqua" w:hAnsi="Book Antiqua"/>
                <w:sz w:val="24"/>
                <w:szCs w:val="24"/>
              </w:rPr>
              <w:t>oranica u ulici A. G. Matoša</w:t>
            </w:r>
          </w:p>
          <w:p w14:paraId="7AF0F8DC" w14:textId="77777777" w:rsidR="00E51766" w:rsidRPr="00A47569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A47569">
              <w:rPr>
                <w:rFonts w:ascii="Book Antiqua" w:hAnsi="Book Antiqua"/>
                <w:sz w:val="24"/>
                <w:szCs w:val="24"/>
              </w:rPr>
              <w:t>površine 492 m</w:t>
            </w:r>
            <w:r w:rsidRPr="00A47569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29" w:type="dxa"/>
          </w:tcPr>
          <w:p w14:paraId="0988184C" w14:textId="77777777" w:rsidR="00E51766" w:rsidRPr="00A47569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A47569">
              <w:rPr>
                <w:rFonts w:ascii="Book Antiqua" w:hAnsi="Book Antiqua"/>
                <w:sz w:val="24"/>
                <w:szCs w:val="24"/>
              </w:rPr>
              <w:t xml:space="preserve">- izgrađeno je novo vodocrpilište  </w:t>
            </w:r>
          </w:p>
        </w:tc>
        <w:tc>
          <w:tcPr>
            <w:tcW w:w="3246" w:type="dxa"/>
          </w:tcPr>
          <w:p w14:paraId="071B0853" w14:textId="77777777" w:rsidR="00E51766" w:rsidRPr="00A47569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A47569">
              <w:rPr>
                <w:rFonts w:ascii="Book Antiqua" w:hAnsi="Book Antiqua"/>
                <w:sz w:val="24"/>
                <w:szCs w:val="24"/>
              </w:rPr>
              <w:t>1. redovno održavanje-košnja, krčenje od strane Vinkovačkog vodovoda</w:t>
            </w:r>
          </w:p>
          <w:p w14:paraId="22868E7A" w14:textId="06BE2663" w:rsidR="00A47569" w:rsidRDefault="00A47569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A47569">
              <w:rPr>
                <w:rFonts w:ascii="Book Antiqua" w:hAnsi="Book Antiqua"/>
                <w:sz w:val="24"/>
                <w:szCs w:val="24"/>
              </w:rPr>
              <w:t xml:space="preserve">2. usklađenje stanja na terenu i stanja u katastru i zemljišnim knjigama </w:t>
            </w:r>
          </w:p>
          <w:p w14:paraId="4518BF33" w14:textId="709A9706" w:rsidR="00A47569" w:rsidRPr="00A47569" w:rsidRDefault="00A47569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3. Reguliranje odnosa sa Vinkovačkim vodovodom </w:t>
            </w:r>
          </w:p>
        </w:tc>
      </w:tr>
      <w:tr w:rsidR="00E51766" w:rsidRPr="00E51766" w14:paraId="7C38B7C2" w14:textId="77777777" w:rsidTr="007C4BC1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25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>. 2862/3</w:t>
            </w:r>
          </w:p>
          <w:p w14:paraId="0D620C0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kuća, dvorište i oranica Ulica B. Jelačića</w:t>
            </w:r>
          </w:p>
          <w:p w14:paraId="0574DF7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površine 1061 m2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C34" w14:textId="5C41505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kuća je </w:t>
            </w:r>
            <w:r w:rsidR="00A47569" w:rsidRPr="00E51766">
              <w:rPr>
                <w:rFonts w:ascii="Book Antiqua" w:hAnsi="Book Antiqua"/>
                <w:sz w:val="24"/>
                <w:szCs w:val="24"/>
              </w:rPr>
              <w:t>uklonjena</w:t>
            </w:r>
            <w:r w:rsidRPr="00E51766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44C000A6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-izgrađeno novo vodocrpilište </w:t>
            </w:r>
          </w:p>
          <w:p w14:paraId="14E5C09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23FE" w14:textId="77777777" w:rsidR="00E51766" w:rsidRPr="00E51766" w:rsidRDefault="00E51766" w:rsidP="00E5176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Book Antiqua" w:hAnsi="Book Antiqua"/>
              </w:rPr>
            </w:pPr>
            <w:r w:rsidRPr="00E51766">
              <w:rPr>
                <w:rFonts w:ascii="Book Antiqua" w:hAnsi="Book Antiqua"/>
              </w:rPr>
              <w:t>redovito održavanje, košnja</w:t>
            </w:r>
          </w:p>
          <w:p w14:paraId="3324BE8E" w14:textId="77777777" w:rsidR="00E51766" w:rsidRDefault="00E51766" w:rsidP="00E5176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Book Antiqua" w:hAnsi="Book Antiqua"/>
              </w:rPr>
            </w:pPr>
            <w:r w:rsidRPr="00E51766">
              <w:rPr>
                <w:rFonts w:ascii="Book Antiqua" w:hAnsi="Book Antiqua"/>
              </w:rPr>
              <w:t xml:space="preserve"> </w:t>
            </w:r>
            <w:r w:rsidR="00A47569">
              <w:rPr>
                <w:rFonts w:ascii="Book Antiqua" w:hAnsi="Book Antiqua"/>
              </w:rPr>
              <w:t>usklađenje stanja na terenu i stanja u katastru i zemljišnim knjigama</w:t>
            </w:r>
            <w:r w:rsidRPr="00E51766">
              <w:rPr>
                <w:rFonts w:ascii="Book Antiqua" w:hAnsi="Book Antiqua"/>
              </w:rPr>
              <w:t xml:space="preserve"> </w:t>
            </w:r>
          </w:p>
          <w:p w14:paraId="7EE39785" w14:textId="0E8116CE" w:rsidR="00A47569" w:rsidRPr="00E51766" w:rsidRDefault="00A47569" w:rsidP="00E51766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Reguliranje odnosa sa vinkovačkim vodovodom </w:t>
            </w:r>
          </w:p>
        </w:tc>
      </w:tr>
    </w:tbl>
    <w:p w14:paraId="4043DE77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06BA49AF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 xml:space="preserve">k.o. </w:t>
      </w:r>
      <w:proofErr w:type="spellStart"/>
      <w:r w:rsidRPr="00E51766">
        <w:rPr>
          <w:rFonts w:ascii="Book Antiqua" w:hAnsi="Book Antiqua"/>
          <w:b/>
          <w:color w:val="000000"/>
          <w:sz w:val="24"/>
          <w:szCs w:val="24"/>
        </w:rPr>
        <w:t>Ilača</w:t>
      </w:r>
      <w:proofErr w:type="spellEnd"/>
    </w:p>
    <w:p w14:paraId="33A978DF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3181"/>
        <w:gridCol w:w="3200"/>
      </w:tblGrid>
      <w:tr w:rsidR="00E51766" w:rsidRPr="00E51766" w14:paraId="2F2BDF88" w14:textId="77777777" w:rsidTr="00422D03">
        <w:tc>
          <w:tcPr>
            <w:tcW w:w="2681" w:type="dxa"/>
          </w:tcPr>
          <w:p w14:paraId="078EC2A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181" w:type="dxa"/>
          </w:tcPr>
          <w:p w14:paraId="0ACD562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00" w:type="dxa"/>
          </w:tcPr>
          <w:p w14:paraId="026E204F" w14:textId="180A69F9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</w:t>
            </w:r>
            <w:r w:rsidR="007C4BC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god.</w:t>
            </w:r>
          </w:p>
          <w:p w14:paraId="55DA34E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14:paraId="24F23C07" w14:textId="77777777" w:rsidTr="00422D03">
        <w:tc>
          <w:tcPr>
            <w:tcW w:w="2681" w:type="dxa"/>
          </w:tcPr>
          <w:p w14:paraId="412B2093" w14:textId="77777777" w:rsidR="00E51766" w:rsidRPr="005D268C" w:rsidRDefault="00E51766" w:rsidP="00E51766">
            <w:pPr>
              <w:spacing w:line="276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5D268C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k.č</w:t>
            </w:r>
            <w:proofErr w:type="spellEnd"/>
            <w:r w:rsidRPr="005D268C">
              <w:rPr>
                <w:rFonts w:ascii="Book Antiqua" w:hAnsi="Book Antiqua"/>
                <w:b/>
                <w:bCs/>
                <w:sz w:val="24"/>
                <w:szCs w:val="24"/>
              </w:rPr>
              <w:t>. 1371/2</w:t>
            </w:r>
          </w:p>
          <w:p w14:paraId="2E8D7BC6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oranica donje njive </w:t>
            </w:r>
          </w:p>
          <w:p w14:paraId="04D222A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431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181" w:type="dxa"/>
          </w:tcPr>
          <w:p w14:paraId="0C879A8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uska dugačka čestica u selu </w:t>
            </w:r>
          </w:p>
          <w:p w14:paraId="4940530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travnata površina </w:t>
            </w:r>
          </w:p>
        </w:tc>
        <w:tc>
          <w:tcPr>
            <w:tcW w:w="3200" w:type="dxa"/>
          </w:tcPr>
          <w:p w14:paraId="43BD5A61" w14:textId="3BE6341C" w:rsidR="00E51766" w:rsidRPr="00A47569" w:rsidRDefault="00E51766" w:rsidP="00A47569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</w:rPr>
            </w:pPr>
            <w:r w:rsidRPr="00A47569">
              <w:rPr>
                <w:rFonts w:ascii="Book Antiqua" w:hAnsi="Book Antiqua"/>
              </w:rPr>
              <w:t>redovito održavanje, košnja, krčenje</w:t>
            </w:r>
          </w:p>
          <w:p w14:paraId="52410F3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766" w:rsidRPr="00E51766" w14:paraId="51B25894" w14:textId="77777777" w:rsidTr="00422D03">
        <w:tc>
          <w:tcPr>
            <w:tcW w:w="2681" w:type="dxa"/>
          </w:tcPr>
          <w:p w14:paraId="7BF59A1A" w14:textId="77777777" w:rsidR="00E51766" w:rsidRPr="005D268C" w:rsidRDefault="00E51766" w:rsidP="00E51766">
            <w:pPr>
              <w:spacing w:line="276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5D268C">
              <w:rPr>
                <w:rFonts w:ascii="Book Antiqua" w:hAnsi="Book Antiqua"/>
                <w:b/>
                <w:bCs/>
                <w:sz w:val="24"/>
                <w:szCs w:val="24"/>
              </w:rPr>
              <w:t>k.č</w:t>
            </w:r>
            <w:proofErr w:type="spellEnd"/>
            <w:r w:rsidRPr="005D268C">
              <w:rPr>
                <w:rFonts w:ascii="Book Antiqua" w:hAnsi="Book Antiqua"/>
                <w:b/>
                <w:bCs/>
                <w:sz w:val="24"/>
                <w:szCs w:val="24"/>
              </w:rPr>
              <w:t>. 1509</w:t>
            </w:r>
          </w:p>
          <w:p w14:paraId="1825D52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oranica selo</w:t>
            </w:r>
          </w:p>
          <w:p w14:paraId="7E6FF16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678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  <w:p w14:paraId="278C859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1" w:type="dxa"/>
          </w:tcPr>
          <w:p w14:paraId="54EC9F1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travnata površina u M. A. Reljkovića,</w:t>
            </w:r>
          </w:p>
          <w:p w14:paraId="149FC43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križ krajputaš </w:t>
            </w:r>
          </w:p>
        </w:tc>
        <w:tc>
          <w:tcPr>
            <w:tcW w:w="3200" w:type="dxa"/>
          </w:tcPr>
          <w:p w14:paraId="5036644A" w14:textId="77777777" w:rsidR="00E51766" w:rsidRPr="00A47569" w:rsidRDefault="00E51766" w:rsidP="00A47569">
            <w:pPr>
              <w:pStyle w:val="Odlomakpopisa"/>
              <w:spacing w:line="276" w:lineRule="auto"/>
              <w:ind w:left="360"/>
              <w:rPr>
                <w:rFonts w:ascii="Book Antiqua" w:hAnsi="Book Antiqua"/>
                <w:color w:val="000000"/>
              </w:rPr>
            </w:pPr>
            <w:r w:rsidRPr="00A47569">
              <w:rPr>
                <w:rFonts w:ascii="Book Antiqua" w:hAnsi="Book Antiqua"/>
                <w:color w:val="000000"/>
              </w:rPr>
              <w:t xml:space="preserve">1. </w:t>
            </w:r>
            <w:r w:rsidRPr="00A47569">
              <w:rPr>
                <w:rFonts w:ascii="Book Antiqua" w:hAnsi="Book Antiqua"/>
              </w:rPr>
              <w:t>redovito održavanje, košnja, krčenje</w:t>
            </w:r>
          </w:p>
        </w:tc>
      </w:tr>
      <w:tr w:rsidR="00E51766" w:rsidRPr="00E51766" w14:paraId="417EE834" w14:textId="77777777" w:rsidTr="00422D03">
        <w:tc>
          <w:tcPr>
            <w:tcW w:w="2681" w:type="dxa"/>
          </w:tcPr>
          <w:p w14:paraId="41FCFC9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sz w:val="24"/>
                <w:szCs w:val="24"/>
              </w:rPr>
              <w:t>k.č.br. 2246/2</w:t>
            </w:r>
          </w:p>
          <w:p w14:paraId="2173B42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park</w:t>
            </w:r>
          </w:p>
          <w:p w14:paraId="6ED320F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površine 8596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1" w:type="dxa"/>
          </w:tcPr>
          <w:p w14:paraId="34A3C98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bivša deponija u nastavku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Zrinskofrankopanske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ulice </w:t>
            </w:r>
          </w:p>
          <w:p w14:paraId="0A76B27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14:paraId="06A9F73F" w14:textId="5C265CEA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koristi Konjogojska udruga</w:t>
            </w:r>
            <w:r w:rsidR="005115F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E51766" w:rsidRPr="00E51766" w14:paraId="0CFFE80A" w14:textId="77777777" w:rsidTr="00422D03">
        <w:trPr>
          <w:trHeight w:val="1189"/>
        </w:trPr>
        <w:tc>
          <w:tcPr>
            <w:tcW w:w="2681" w:type="dxa"/>
          </w:tcPr>
          <w:p w14:paraId="3C9EF532" w14:textId="77777777" w:rsidR="00E51766" w:rsidRPr="005D268C" w:rsidRDefault="00E51766" w:rsidP="00E51766">
            <w:pPr>
              <w:spacing w:line="276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5D268C">
              <w:rPr>
                <w:rFonts w:ascii="Book Antiqua" w:hAnsi="Book Antiqua"/>
                <w:b/>
                <w:bCs/>
                <w:sz w:val="24"/>
                <w:szCs w:val="24"/>
              </w:rPr>
              <w:t>k.č</w:t>
            </w:r>
            <w:proofErr w:type="spellEnd"/>
            <w:r w:rsidRPr="005D268C">
              <w:rPr>
                <w:rFonts w:ascii="Book Antiqua" w:hAnsi="Book Antiqua"/>
                <w:b/>
                <w:bCs/>
                <w:sz w:val="24"/>
                <w:szCs w:val="24"/>
              </w:rPr>
              <w:t>. 2223/1</w:t>
            </w:r>
          </w:p>
          <w:p w14:paraId="393164F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oranica selo</w:t>
            </w:r>
          </w:p>
          <w:p w14:paraId="36FC385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381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1" w:type="dxa"/>
          </w:tcPr>
          <w:p w14:paraId="050A5A2B" w14:textId="1D020F46" w:rsidR="00E51766" w:rsidRPr="00E51766" w:rsidRDefault="008648B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-  </w:t>
            </w:r>
            <w:r w:rsidR="00E51766"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neizgrađeno građevinsko zemljište pokraj igrališta NK Sremac, dio igrališta ulazi u ovu česticu </w:t>
            </w:r>
          </w:p>
        </w:tc>
        <w:tc>
          <w:tcPr>
            <w:tcW w:w="3200" w:type="dxa"/>
          </w:tcPr>
          <w:p w14:paraId="7931E10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održavanje-košnja, krčenje</w:t>
            </w:r>
          </w:p>
          <w:p w14:paraId="0993FA8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766" w:rsidRPr="00E51766" w14:paraId="6D236E34" w14:textId="77777777" w:rsidTr="00422D03">
        <w:tc>
          <w:tcPr>
            <w:tcW w:w="2681" w:type="dxa"/>
          </w:tcPr>
          <w:p w14:paraId="507581E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sz w:val="24"/>
                <w:szCs w:val="24"/>
              </w:rPr>
              <w:t>k.č.br. 2246/4</w:t>
            </w:r>
          </w:p>
          <w:p w14:paraId="4706471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uređeno zemljište</w:t>
            </w:r>
          </w:p>
          <w:p w14:paraId="56E185E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4293 m2</w:t>
            </w:r>
          </w:p>
        </w:tc>
        <w:tc>
          <w:tcPr>
            <w:tcW w:w="3181" w:type="dxa"/>
          </w:tcPr>
          <w:p w14:paraId="24DB059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14:paraId="0172A324" w14:textId="7CFF52CB" w:rsidR="00E51766" w:rsidRPr="008648B6" w:rsidRDefault="00E51766" w:rsidP="005115F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 w:rsidRPr="008648B6">
              <w:rPr>
                <w:rFonts w:ascii="Book Antiqua" w:hAnsi="Book Antiqua"/>
                <w:color w:val="000000"/>
              </w:rPr>
              <w:t>lovačka montažna kućica</w:t>
            </w:r>
          </w:p>
          <w:p w14:paraId="25E9466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14:paraId="013F1C0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1. redovno održavanje-košnja, </w:t>
            </w:r>
          </w:p>
        </w:tc>
      </w:tr>
      <w:tr w:rsidR="008648B6" w:rsidRPr="00E51766" w14:paraId="7A65DAA9" w14:textId="77777777" w:rsidTr="00422D03">
        <w:tc>
          <w:tcPr>
            <w:tcW w:w="2681" w:type="dxa"/>
          </w:tcPr>
          <w:p w14:paraId="4818236D" w14:textId="77777777" w:rsidR="008648B6" w:rsidRDefault="008648B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k.č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2751 </w:t>
            </w:r>
          </w:p>
          <w:p w14:paraId="7F9F4C9E" w14:textId="3A681B35" w:rsidR="005D268C" w:rsidRPr="005D268C" w:rsidRDefault="005D268C" w:rsidP="00E51766">
            <w:pPr>
              <w:spacing w:line="276" w:lineRule="auto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površina </w:t>
            </w:r>
            <w:r w:rsidRPr="005D268C">
              <w:rPr>
                <w:rFonts w:ascii="Book Antiqua" w:hAnsi="Book Antiqua"/>
                <w:bCs/>
                <w:sz w:val="24"/>
                <w:szCs w:val="24"/>
              </w:rPr>
              <w:t>3036 m</w:t>
            </w:r>
            <w:r w:rsidRPr="005D268C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2</w:t>
            </w:r>
            <w:r w:rsidRPr="005D268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14:paraId="1D4B5332" w14:textId="545E0070" w:rsidR="008648B6" w:rsidRPr="00E51766" w:rsidRDefault="008648B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Čestica građevin</w:t>
            </w:r>
            <w:r w:rsidR="005D268C">
              <w:rPr>
                <w:rFonts w:ascii="Book Antiqua" w:hAnsi="Book Antiqua"/>
                <w:color w:val="000000"/>
                <w:sz w:val="24"/>
                <w:szCs w:val="24"/>
              </w:rPr>
              <w:t>s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kog zemljišta namijenjena za gradnju školske dvorane </w:t>
            </w:r>
          </w:p>
        </w:tc>
        <w:tc>
          <w:tcPr>
            <w:tcW w:w="3200" w:type="dxa"/>
          </w:tcPr>
          <w:p w14:paraId="6DC35A23" w14:textId="070F1114" w:rsidR="008648B6" w:rsidRPr="008648B6" w:rsidRDefault="008648B6" w:rsidP="008648B6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sklopiti Ugovor o darovanju na temelju Odluke Vijeća o darovanju nekretnine OŠ </w:t>
            </w:r>
            <w:proofErr w:type="spellStart"/>
            <w:r>
              <w:rPr>
                <w:rFonts w:ascii="Book Antiqua" w:hAnsi="Book Antiqua"/>
              </w:rPr>
              <w:t>Ilača</w:t>
            </w:r>
            <w:proofErr w:type="spellEnd"/>
            <w:r>
              <w:rPr>
                <w:rFonts w:ascii="Book Antiqua" w:hAnsi="Book Antiqua"/>
              </w:rPr>
              <w:t xml:space="preserve">- Banovci </w:t>
            </w:r>
          </w:p>
        </w:tc>
      </w:tr>
    </w:tbl>
    <w:p w14:paraId="0347BCCA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72224A67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III.5. Plan upravljanja Poljoprivrednim  zemljištem  u vlasništvu Općine Tovarnik:</w:t>
      </w:r>
    </w:p>
    <w:p w14:paraId="288D3407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 xml:space="preserve">k.o. </w:t>
      </w:r>
      <w:proofErr w:type="spellStart"/>
      <w:r w:rsidRPr="00E51766">
        <w:rPr>
          <w:rFonts w:ascii="Book Antiqua" w:hAnsi="Book Antiqua"/>
          <w:b/>
          <w:color w:val="000000"/>
          <w:sz w:val="24"/>
          <w:szCs w:val="24"/>
        </w:rPr>
        <w:t>Ilača</w:t>
      </w:r>
      <w:proofErr w:type="spellEnd"/>
    </w:p>
    <w:p w14:paraId="4C11BC98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3125"/>
        <w:gridCol w:w="3226"/>
      </w:tblGrid>
      <w:tr w:rsidR="00E51766" w:rsidRPr="00E51766" w14:paraId="419032F2" w14:textId="77777777" w:rsidTr="00422D03">
        <w:tc>
          <w:tcPr>
            <w:tcW w:w="2843" w:type="dxa"/>
          </w:tcPr>
          <w:p w14:paraId="5F7CFB1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lastRenderedPageBreak/>
              <w:t>katastarska čestica , opis, površina</w:t>
            </w:r>
          </w:p>
        </w:tc>
        <w:tc>
          <w:tcPr>
            <w:tcW w:w="3321" w:type="dxa"/>
          </w:tcPr>
          <w:p w14:paraId="58B8B1F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408" w:type="dxa"/>
          </w:tcPr>
          <w:p w14:paraId="408F1A35" w14:textId="305A34E0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</w:t>
            </w:r>
            <w:r w:rsidR="00D8220C">
              <w:rPr>
                <w:rFonts w:ascii="Book Antiqua" w:hAnsi="Book Antiqua"/>
                <w:b/>
                <w:color w:val="000000"/>
                <w:sz w:val="24"/>
                <w:szCs w:val="24"/>
              </w:rPr>
              <w:t>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god.</w:t>
            </w:r>
          </w:p>
          <w:p w14:paraId="4CED2AC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14:paraId="385586E1" w14:textId="77777777" w:rsidTr="00422D03">
        <w:tc>
          <w:tcPr>
            <w:tcW w:w="2843" w:type="dxa"/>
          </w:tcPr>
          <w:p w14:paraId="53FF4F6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>. 2098</w:t>
            </w:r>
          </w:p>
          <w:p w14:paraId="0495BB99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zgrada, 3 nadstrešnice –pašnjak i oranica Ivanci</w:t>
            </w:r>
          </w:p>
          <w:p w14:paraId="7F4A914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30982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21" w:type="dxa"/>
          </w:tcPr>
          <w:p w14:paraId="6AB35F0D" w14:textId="0E748F6A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 trenutno obrađuje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Agro</w:t>
            </w:r>
            <w:proofErr w:type="spellEnd"/>
            <w:r w:rsidR="00D8220C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Tovarnikm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temeljem ugovora o zakupu na 10 godina</w:t>
            </w:r>
          </w:p>
        </w:tc>
        <w:tc>
          <w:tcPr>
            <w:tcW w:w="3408" w:type="dxa"/>
          </w:tcPr>
          <w:p w14:paraId="7E525A0C" w14:textId="56EEB0D3" w:rsidR="00E51766" w:rsidRPr="00E51766" w:rsidRDefault="003D01C8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1. voditi računa o redovitom plaćanju zakupnine </w:t>
            </w:r>
          </w:p>
        </w:tc>
      </w:tr>
      <w:tr w:rsidR="00E51766" w:rsidRPr="00E51766" w14:paraId="129D3B45" w14:textId="77777777" w:rsidTr="00422D03">
        <w:tc>
          <w:tcPr>
            <w:tcW w:w="2843" w:type="dxa"/>
          </w:tcPr>
          <w:p w14:paraId="44243DC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sz w:val="24"/>
                <w:szCs w:val="24"/>
              </w:rPr>
              <w:t>. 2101</w:t>
            </w:r>
          </w:p>
          <w:p w14:paraId="3D62E58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pašnjak i oranica Ivanci </w:t>
            </w:r>
          </w:p>
          <w:p w14:paraId="160CCEB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površine 8323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21" w:type="dxa"/>
          </w:tcPr>
          <w:p w14:paraId="046294A1" w14:textId="7736DACB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 trenutno obrađuje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Agro</w:t>
            </w:r>
            <w:proofErr w:type="spellEnd"/>
            <w:r w:rsidR="00D8220C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Tovarnikm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temeljem ugovora o zakupu na 10 godina</w:t>
            </w:r>
          </w:p>
        </w:tc>
        <w:tc>
          <w:tcPr>
            <w:tcW w:w="3408" w:type="dxa"/>
          </w:tcPr>
          <w:p w14:paraId="54EC91AB" w14:textId="5C5E67BB" w:rsidR="00E51766" w:rsidRPr="00E51766" w:rsidRDefault="003D01C8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1. voditi računa o redovitom plaćanju zakupnine</w:t>
            </w:r>
          </w:p>
        </w:tc>
      </w:tr>
      <w:tr w:rsidR="00E51766" w:rsidRPr="00E51766" w14:paraId="7B521487" w14:textId="77777777" w:rsidTr="00422D03">
        <w:tc>
          <w:tcPr>
            <w:tcW w:w="2843" w:type="dxa"/>
          </w:tcPr>
          <w:p w14:paraId="34F779F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k.č.br. 2223/3 oranica površine 5239 m²</w:t>
            </w:r>
          </w:p>
        </w:tc>
        <w:tc>
          <w:tcPr>
            <w:tcW w:w="3321" w:type="dxa"/>
          </w:tcPr>
          <w:p w14:paraId="150FDA6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u 2019. raspisan natječaj za zakup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polj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zemljišta</w:t>
            </w:r>
          </w:p>
        </w:tc>
        <w:tc>
          <w:tcPr>
            <w:tcW w:w="3408" w:type="dxa"/>
          </w:tcPr>
          <w:p w14:paraId="1C3A155B" w14:textId="5EAF4909" w:rsidR="00E51766" w:rsidRPr="00E51766" w:rsidRDefault="003D01C8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D01C8">
              <w:rPr>
                <w:rFonts w:ascii="Book Antiqua" w:hAnsi="Book Antiqua"/>
                <w:color w:val="000000"/>
                <w:sz w:val="24"/>
                <w:szCs w:val="24"/>
              </w:rPr>
              <w:t>1. voditi računa o redovitom plaćanju zakupnine</w:t>
            </w:r>
          </w:p>
        </w:tc>
      </w:tr>
    </w:tbl>
    <w:p w14:paraId="16EA8265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3D992034" w14:textId="106E6C21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 xml:space="preserve">III.6. Plan upravljanja objektima  javne namjene od posebnog </w:t>
      </w:r>
      <w:r w:rsidR="00D8220C" w:rsidRPr="00E51766">
        <w:rPr>
          <w:rFonts w:ascii="Book Antiqua" w:hAnsi="Book Antiqua"/>
          <w:b/>
          <w:color w:val="000000"/>
          <w:sz w:val="24"/>
          <w:szCs w:val="24"/>
        </w:rPr>
        <w:t>interesa</w:t>
      </w:r>
      <w:r w:rsidRPr="00E51766">
        <w:rPr>
          <w:rFonts w:ascii="Book Antiqua" w:hAnsi="Book Antiqua"/>
          <w:b/>
          <w:color w:val="000000"/>
          <w:sz w:val="24"/>
          <w:szCs w:val="24"/>
        </w:rPr>
        <w:t xml:space="preserve"> za Općinu Tovarnik</w:t>
      </w:r>
    </w:p>
    <w:p w14:paraId="3675379E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49E3823D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k.o. Tovarnik</w:t>
      </w:r>
    </w:p>
    <w:p w14:paraId="38082FD5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3148"/>
        <w:gridCol w:w="3200"/>
      </w:tblGrid>
      <w:tr w:rsidR="00E51766" w:rsidRPr="00E51766" w14:paraId="028D5035" w14:textId="77777777" w:rsidTr="00422D03">
        <w:tc>
          <w:tcPr>
            <w:tcW w:w="2714" w:type="dxa"/>
          </w:tcPr>
          <w:p w14:paraId="2D1FD7C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148" w:type="dxa"/>
          </w:tcPr>
          <w:p w14:paraId="39A56EC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00" w:type="dxa"/>
          </w:tcPr>
          <w:p w14:paraId="1A982D80" w14:textId="6AB744CF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</w:t>
            </w:r>
            <w:r w:rsidR="005115FE">
              <w:rPr>
                <w:rFonts w:ascii="Book Antiqua" w:hAnsi="Book Antiqua"/>
                <w:b/>
                <w:color w:val="000000"/>
                <w:sz w:val="24"/>
                <w:szCs w:val="24"/>
              </w:rPr>
              <w:t>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god.</w:t>
            </w:r>
          </w:p>
          <w:p w14:paraId="5B16537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14:paraId="27B8F305" w14:textId="77777777" w:rsidTr="00422D03">
        <w:tc>
          <w:tcPr>
            <w:tcW w:w="2714" w:type="dxa"/>
          </w:tcPr>
          <w:p w14:paraId="024AAF6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1956</w:t>
            </w:r>
          </w:p>
          <w:p w14:paraId="063824C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zgrada  dječjeg vrtića br.5 i dvorište u ulici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Hrv.dragovoljaca</w:t>
            </w:r>
            <w:proofErr w:type="spellEnd"/>
          </w:p>
          <w:p w14:paraId="32E83B76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1166 m2</w:t>
            </w:r>
          </w:p>
        </w:tc>
        <w:tc>
          <w:tcPr>
            <w:tcW w:w="3148" w:type="dxa"/>
          </w:tcPr>
          <w:p w14:paraId="123DE72A" w14:textId="32B4112D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Dječji vrtić „Palčić Tovarnik“ poč</w:t>
            </w:r>
            <w:r w:rsidR="003D01C8">
              <w:rPr>
                <w:rFonts w:ascii="Book Antiqua" w:hAnsi="Book Antiqua"/>
                <w:color w:val="000000"/>
                <w:sz w:val="24"/>
                <w:szCs w:val="24"/>
              </w:rPr>
              <w:t xml:space="preserve">eo 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s radom 01.01.2021. godine, osnivač je Općina Tovarnik</w:t>
            </w:r>
          </w:p>
        </w:tc>
        <w:tc>
          <w:tcPr>
            <w:tcW w:w="3200" w:type="dxa"/>
          </w:tcPr>
          <w:p w14:paraId="6BD9F2FC" w14:textId="5652B240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1. </w:t>
            </w:r>
            <w:r w:rsidR="003D01C8">
              <w:rPr>
                <w:rFonts w:ascii="Book Antiqua" w:hAnsi="Book Antiqua"/>
                <w:sz w:val="24"/>
                <w:szCs w:val="24"/>
              </w:rPr>
              <w:t xml:space="preserve">revidirati ugovore o korištenju s DV Palčić Tovarnik </w:t>
            </w:r>
            <w:r w:rsidR="00DC37CB">
              <w:rPr>
                <w:rFonts w:ascii="Book Antiqua" w:hAnsi="Book Antiqua"/>
                <w:sz w:val="24"/>
                <w:szCs w:val="24"/>
              </w:rPr>
              <w:t xml:space="preserve">radi što pravilnijeg i transparentnijeg upravljanja </w:t>
            </w:r>
          </w:p>
          <w:p w14:paraId="234BA30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E51766" w:rsidRPr="00E51766" w14:paraId="2101BD66" w14:textId="77777777" w:rsidTr="00422D03">
        <w:tc>
          <w:tcPr>
            <w:tcW w:w="2714" w:type="dxa"/>
          </w:tcPr>
          <w:p w14:paraId="7D4FCD3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2118</w:t>
            </w:r>
          </w:p>
          <w:p w14:paraId="7981E03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javna zgrada, društveni dom k.br. 26 ulica Dragutina Tadijanovića</w:t>
            </w:r>
          </w:p>
          <w:p w14:paraId="0682D72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5080 m2</w:t>
            </w:r>
          </w:p>
        </w:tc>
        <w:tc>
          <w:tcPr>
            <w:tcW w:w="3148" w:type="dxa"/>
          </w:tcPr>
          <w:p w14:paraId="64859A4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društevni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dom Vila Tovarnik</w:t>
            </w:r>
          </w:p>
          <w:p w14:paraId="747DB50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koristi se sukladno odluci o korištenju Vile Tovarnik</w:t>
            </w:r>
          </w:p>
          <w:p w14:paraId="159759D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dvije Udruge nakon provedenog natječaja koriste gornju prostoriju Vile Tovarnik te za to plaćaju godišnju zakupninu </w:t>
            </w:r>
          </w:p>
        </w:tc>
        <w:tc>
          <w:tcPr>
            <w:tcW w:w="3200" w:type="dxa"/>
          </w:tcPr>
          <w:p w14:paraId="6A5F384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investicijsko i tekuće održavanje</w:t>
            </w:r>
          </w:p>
          <w:p w14:paraId="61FF7A3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766" w:rsidRPr="00E51766" w14:paraId="0C21F124" w14:textId="77777777" w:rsidTr="00422D03">
        <w:tc>
          <w:tcPr>
            <w:tcW w:w="2714" w:type="dxa"/>
          </w:tcPr>
          <w:p w14:paraId="5ACBA4D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3601/1</w:t>
            </w:r>
          </w:p>
          <w:p w14:paraId="5180453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zgrada mrtvačnice i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dvor.ulica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Sajmište </w:t>
            </w:r>
          </w:p>
          <w:p w14:paraId="40ED33A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957 m2</w:t>
            </w:r>
          </w:p>
        </w:tc>
        <w:tc>
          <w:tcPr>
            <w:tcW w:w="3148" w:type="dxa"/>
          </w:tcPr>
          <w:p w14:paraId="66E2E56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mrtvačnica Tovarnik</w:t>
            </w:r>
          </w:p>
          <w:p w14:paraId="29889869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14:paraId="784BB9C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tekuće održavanje</w:t>
            </w:r>
          </w:p>
        </w:tc>
      </w:tr>
      <w:tr w:rsidR="00E51766" w:rsidRPr="00E51766" w14:paraId="4C3075D7" w14:textId="77777777" w:rsidTr="00422D03">
        <w:tc>
          <w:tcPr>
            <w:tcW w:w="2714" w:type="dxa"/>
          </w:tcPr>
          <w:p w14:paraId="0D2CA54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1967</w:t>
            </w:r>
          </w:p>
          <w:p w14:paraId="04CC8AC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kuća i dvorište u selu </w:t>
            </w:r>
          </w:p>
          <w:p w14:paraId="35F4B7C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1356 m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8" w:type="dxa"/>
          </w:tcPr>
          <w:p w14:paraId="083C2691" w14:textId="61FBC52D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vatrogasni dom, koristi DVD Tovarnik</w:t>
            </w:r>
            <w:r w:rsidR="003D01C8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temeljem</w:t>
            </w:r>
            <w:r w:rsidR="003D01C8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Ugovora</w:t>
            </w:r>
          </w:p>
        </w:tc>
        <w:tc>
          <w:tcPr>
            <w:tcW w:w="3200" w:type="dxa"/>
          </w:tcPr>
          <w:p w14:paraId="517589B1" w14:textId="77777777" w:rsid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1.  tekuće održavanje </w:t>
            </w:r>
          </w:p>
          <w:p w14:paraId="06A03C28" w14:textId="457BB086" w:rsidR="005115FE" w:rsidRPr="00E51766" w:rsidRDefault="005115FE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2. Nakon izlaska  DVD-a iz posjeda, odrediti namjenu ove nekretnine </w:t>
            </w:r>
          </w:p>
        </w:tc>
      </w:tr>
      <w:tr w:rsidR="00E51766" w:rsidRPr="00E51766" w14:paraId="48E94C1C" w14:textId="77777777" w:rsidTr="00422D03">
        <w:tc>
          <w:tcPr>
            <w:tcW w:w="2714" w:type="dxa"/>
          </w:tcPr>
          <w:p w14:paraId="7A25927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2780/1</w:t>
            </w:r>
          </w:p>
          <w:p w14:paraId="0E71E05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zemljište za sport i rekreaciju i pomoćna zgrada </w:t>
            </w:r>
            <w:proofErr w:type="spellStart"/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jasenik</w:t>
            </w:r>
            <w:proofErr w:type="spellEnd"/>
          </w:p>
          <w:p w14:paraId="41B91B8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36646 m2</w:t>
            </w:r>
          </w:p>
        </w:tc>
        <w:tc>
          <w:tcPr>
            <w:tcW w:w="3148" w:type="dxa"/>
          </w:tcPr>
          <w:p w14:paraId="7562491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nogometno igralište hajduk</w:t>
            </w:r>
          </w:p>
          <w:p w14:paraId="569B980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koristi NK Hajduk temeljem ugovora po provedenom javnom natječaju </w:t>
            </w:r>
          </w:p>
          <w:p w14:paraId="2A2525A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14:paraId="6E2360D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14:paraId="5E46459C" w14:textId="1AE1D1B0" w:rsidR="00E51766" w:rsidRPr="005A35E3" w:rsidRDefault="005A35E3" w:rsidP="005A35E3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1.</w:t>
            </w:r>
            <w:r w:rsidR="003D01C8" w:rsidRPr="005A35E3">
              <w:rPr>
                <w:rFonts w:ascii="Book Antiqua" w:hAnsi="Book Antiqua"/>
                <w:color w:val="000000"/>
              </w:rPr>
              <w:t xml:space="preserve">projektiranje </w:t>
            </w:r>
            <w:r w:rsidR="00F6515A" w:rsidRPr="005A35E3">
              <w:rPr>
                <w:rFonts w:ascii="Book Antiqua" w:hAnsi="Book Antiqua"/>
                <w:shd w:val="clear" w:color="auto" w:fill="FFFFFF" w:themeFill="background1"/>
              </w:rPr>
              <w:t>rekonstrukcije</w:t>
            </w:r>
            <w:r w:rsidR="00F6515A" w:rsidRPr="005A35E3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i uređenja </w:t>
            </w:r>
          </w:p>
        </w:tc>
      </w:tr>
      <w:tr w:rsidR="00E51766" w:rsidRPr="00E51766" w14:paraId="6A176FAF" w14:textId="77777777" w:rsidTr="00422D03">
        <w:tc>
          <w:tcPr>
            <w:tcW w:w="2714" w:type="dxa"/>
          </w:tcPr>
          <w:p w14:paraId="3919B13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563/8</w:t>
            </w:r>
          </w:p>
          <w:p w14:paraId="29B0DCD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vodocrpilište i dvorište u ulici A. G. Matoša </w:t>
            </w:r>
          </w:p>
          <w:p w14:paraId="01158EC9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2967</w:t>
            </w:r>
          </w:p>
        </w:tc>
        <w:tc>
          <w:tcPr>
            <w:tcW w:w="3148" w:type="dxa"/>
          </w:tcPr>
          <w:p w14:paraId="3313649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ograđeno vodocrpilište </w:t>
            </w:r>
          </w:p>
          <w:p w14:paraId="0A07288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održava Vinkovački vodovod i kanalizacije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doo</w:t>
            </w:r>
            <w:proofErr w:type="spellEnd"/>
          </w:p>
        </w:tc>
        <w:tc>
          <w:tcPr>
            <w:tcW w:w="3200" w:type="dxa"/>
          </w:tcPr>
          <w:p w14:paraId="7830657C" w14:textId="77777777" w:rsidR="00E51766" w:rsidRDefault="00F6515A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1. </w:t>
            </w:r>
            <w:r w:rsidR="005115FE">
              <w:rPr>
                <w:rFonts w:ascii="Book Antiqua" w:hAnsi="Book Antiqua"/>
                <w:color w:val="000000"/>
                <w:sz w:val="24"/>
                <w:szCs w:val="24"/>
              </w:rPr>
              <w:t>provjeriti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postoje li Ugovori o korištenju sa Vinkovačkim Vodovodom </w:t>
            </w:r>
          </w:p>
          <w:p w14:paraId="4FAAE4C6" w14:textId="6B01F779" w:rsidR="005115FE" w:rsidRPr="00E51766" w:rsidRDefault="005115FE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 xml:space="preserve">2. regulirati odnose s Vinkovačkim vodovodom </w:t>
            </w:r>
          </w:p>
        </w:tc>
      </w:tr>
      <w:tr w:rsidR="00E51766" w:rsidRPr="00E51766" w14:paraId="1D664836" w14:textId="77777777" w:rsidTr="00422D03">
        <w:tc>
          <w:tcPr>
            <w:tcW w:w="2714" w:type="dxa"/>
          </w:tcPr>
          <w:p w14:paraId="2024766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435</w:t>
            </w:r>
          </w:p>
          <w:p w14:paraId="31DE06A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groblje u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Kještevici</w:t>
            </w:r>
            <w:proofErr w:type="spellEnd"/>
          </w:p>
          <w:p w14:paraId="2DB152D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32285 m2</w:t>
            </w:r>
          </w:p>
        </w:tc>
        <w:tc>
          <w:tcPr>
            <w:tcW w:w="3148" w:type="dxa"/>
          </w:tcPr>
          <w:p w14:paraId="06C2C6D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-katoličko groblje </w:t>
            </w:r>
          </w:p>
        </w:tc>
        <w:tc>
          <w:tcPr>
            <w:tcW w:w="3200" w:type="dxa"/>
          </w:tcPr>
          <w:p w14:paraId="7953C2D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1. redovno održavanje </w:t>
            </w:r>
          </w:p>
        </w:tc>
      </w:tr>
      <w:tr w:rsidR="00E51766" w:rsidRPr="00E51766" w14:paraId="42CC60EA" w14:textId="77777777" w:rsidTr="00422D03">
        <w:tc>
          <w:tcPr>
            <w:tcW w:w="2714" w:type="dxa"/>
          </w:tcPr>
          <w:p w14:paraId="77ED099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1214</w:t>
            </w:r>
          </w:p>
          <w:p w14:paraId="5B950A9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groblje u mlaki</w:t>
            </w:r>
          </w:p>
          <w:p w14:paraId="7FC43A1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21139 m2</w:t>
            </w:r>
          </w:p>
        </w:tc>
        <w:tc>
          <w:tcPr>
            <w:tcW w:w="3148" w:type="dxa"/>
          </w:tcPr>
          <w:p w14:paraId="25F477A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-pravoslavno groblje na kojem je izgrađena mrtvačnica</w:t>
            </w:r>
          </w:p>
          <w:p w14:paraId="2E9EA3E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14:paraId="17036A4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Pr="00E51766">
              <w:rPr>
                <w:rFonts w:ascii="Book Antiqua" w:hAnsi="Book Antiqua"/>
                <w:sz w:val="24"/>
                <w:szCs w:val="24"/>
              </w:rPr>
              <w:t>. izdana uporabna dozvola,</w:t>
            </w:r>
          </w:p>
          <w:p w14:paraId="7911F67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 2. redovno održavanje</w:t>
            </w:r>
          </w:p>
          <w:p w14:paraId="41285186" w14:textId="457FD4D8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766" w:rsidRPr="00E51766" w14:paraId="6213135A" w14:textId="77777777" w:rsidTr="00422D03">
        <w:tc>
          <w:tcPr>
            <w:tcW w:w="2714" w:type="dxa"/>
          </w:tcPr>
          <w:p w14:paraId="35AEC5A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en-US"/>
              </w:rPr>
            </w:pPr>
            <w:r w:rsidRPr="00E51766">
              <w:rPr>
                <w:rFonts w:ascii="Book Antiqua" w:hAnsi="Book Antiqua"/>
                <w:b/>
                <w:noProof/>
                <w:sz w:val="24"/>
                <w:szCs w:val="24"/>
                <w:lang w:val="en-US"/>
              </w:rPr>
              <w:t>k.č. 1213/3</w:t>
            </w:r>
          </w:p>
          <w:p w14:paraId="0CE2616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 w:rsidRPr="00E51766">
              <w:rPr>
                <w:rFonts w:ascii="Book Antiqua" w:hAnsi="Book Antiqua"/>
                <w:noProof/>
                <w:sz w:val="24"/>
                <w:szCs w:val="24"/>
                <w:lang w:val="en-US"/>
              </w:rPr>
              <w:t>oranica mlaka</w:t>
            </w:r>
          </w:p>
          <w:p w14:paraId="63C07BC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noProof/>
                <w:sz w:val="24"/>
                <w:szCs w:val="24"/>
                <w:lang w:val="en-US"/>
              </w:rPr>
              <w:t>1571m</w:t>
            </w:r>
            <w:r w:rsidRPr="00E51766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148" w:type="dxa"/>
          </w:tcPr>
          <w:p w14:paraId="6A5A1BD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novoizgrađena cesta prema pravoslavnom groblju</w:t>
            </w:r>
          </w:p>
        </w:tc>
        <w:tc>
          <w:tcPr>
            <w:tcW w:w="3200" w:type="dxa"/>
          </w:tcPr>
          <w:p w14:paraId="595030D9" w14:textId="77777777" w:rsid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redovno održavanje</w:t>
            </w:r>
          </w:p>
          <w:p w14:paraId="1DEB2C66" w14:textId="0D316DC0" w:rsidR="003E1E29" w:rsidRPr="00E51766" w:rsidRDefault="003E1E29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2. unijeti u registar komunalne infrastrukture te upisati </w:t>
            </w:r>
          </w:p>
        </w:tc>
      </w:tr>
      <w:tr w:rsidR="00E51766" w:rsidRPr="00E51766" w14:paraId="441C5B08" w14:textId="77777777" w:rsidTr="00422D03">
        <w:tc>
          <w:tcPr>
            <w:tcW w:w="2714" w:type="dxa"/>
          </w:tcPr>
          <w:p w14:paraId="10DA5CC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en-US"/>
              </w:rPr>
            </w:pPr>
            <w:r w:rsidRPr="00E51766">
              <w:rPr>
                <w:rFonts w:ascii="Book Antiqua" w:hAnsi="Book Antiqua"/>
                <w:b/>
                <w:noProof/>
                <w:sz w:val="24"/>
                <w:szCs w:val="24"/>
                <w:lang w:val="en-US"/>
              </w:rPr>
              <w:t>k.č. 1215/3</w:t>
            </w:r>
          </w:p>
          <w:p w14:paraId="24262C8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noProof/>
                <w:sz w:val="24"/>
                <w:szCs w:val="24"/>
                <w:lang w:val="en-US"/>
              </w:rPr>
              <w:t>oranica mlaka</w:t>
            </w:r>
          </w:p>
          <w:p w14:paraId="67867ED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noProof/>
                <w:sz w:val="24"/>
                <w:szCs w:val="24"/>
                <w:lang w:val="en-US"/>
              </w:rPr>
              <w:t>116 m</w:t>
            </w:r>
            <w:r w:rsidRPr="00E51766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  <w:p w14:paraId="2DBD1BD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14:paraId="4AE17B6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novoizgrađena cesta prema pravoslavnom groblju</w:t>
            </w:r>
          </w:p>
        </w:tc>
        <w:tc>
          <w:tcPr>
            <w:tcW w:w="3200" w:type="dxa"/>
          </w:tcPr>
          <w:p w14:paraId="330B8149" w14:textId="77777777" w:rsid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 redovno održavanje</w:t>
            </w:r>
          </w:p>
          <w:p w14:paraId="474884D3" w14:textId="38DE5062" w:rsidR="003E1E29" w:rsidRPr="00E51766" w:rsidRDefault="003E1E29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unijeti u registar komunalne infrastrukture</w:t>
            </w:r>
          </w:p>
        </w:tc>
      </w:tr>
      <w:tr w:rsidR="00E51766" w:rsidRPr="00E51766" w14:paraId="0CB628C7" w14:textId="77777777" w:rsidTr="00422D03">
        <w:tc>
          <w:tcPr>
            <w:tcW w:w="2714" w:type="dxa"/>
          </w:tcPr>
          <w:p w14:paraId="0EDD2D9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1563/3</w:t>
            </w:r>
          </w:p>
          <w:p w14:paraId="562A614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centrala </w:t>
            </w:r>
            <w:proofErr w:type="spellStart"/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rss</w:t>
            </w:r>
            <w:proofErr w:type="spellEnd"/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 i dvorište ulica  A. G. Matoša</w:t>
            </w:r>
          </w:p>
          <w:p w14:paraId="32E2CAD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100 m2</w:t>
            </w:r>
          </w:p>
          <w:p w14:paraId="418B8E9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14:paraId="21EA087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dio dvorišta općinske upravne zgrade gdje se nalazi RSS </w:t>
            </w:r>
          </w:p>
          <w:p w14:paraId="2A531C9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pravo građenja za HRVATSKI TELEKOM  d.d. </w:t>
            </w:r>
          </w:p>
        </w:tc>
        <w:tc>
          <w:tcPr>
            <w:tcW w:w="3200" w:type="dxa"/>
          </w:tcPr>
          <w:p w14:paraId="517B92A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1. redovno održavanje, odnosno košnja trave </w:t>
            </w:r>
          </w:p>
        </w:tc>
      </w:tr>
      <w:tr w:rsidR="005115FE" w:rsidRPr="005A35E3" w14:paraId="1A900E5E" w14:textId="77777777" w:rsidTr="00422D03">
        <w:tc>
          <w:tcPr>
            <w:tcW w:w="2714" w:type="dxa"/>
          </w:tcPr>
          <w:p w14:paraId="2AC8371E" w14:textId="3119E5F5" w:rsidR="001676ED" w:rsidRPr="005A35E3" w:rsidRDefault="001676ED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A35E3">
              <w:rPr>
                <w:rFonts w:ascii="Book Antiqua" w:hAnsi="Book Antiqua"/>
                <w:sz w:val="24"/>
                <w:szCs w:val="24"/>
              </w:rPr>
              <w:t>1473/1, gospodarsko dvorište, 2134 m</w:t>
            </w:r>
            <w:r w:rsidRPr="005A35E3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5A35E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</w:tcPr>
          <w:p w14:paraId="5DF73BAF" w14:textId="09D2910E" w:rsidR="001676ED" w:rsidRPr="005A35E3" w:rsidRDefault="001676ED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A35E3">
              <w:rPr>
                <w:rFonts w:ascii="Book Antiqua" w:hAnsi="Book Antiqua"/>
                <w:sz w:val="24"/>
                <w:szCs w:val="24"/>
              </w:rPr>
              <w:t>Reciklažno</w:t>
            </w:r>
            <w:proofErr w:type="spellEnd"/>
            <w:r w:rsidRPr="005A35E3">
              <w:rPr>
                <w:rFonts w:ascii="Book Antiqua" w:hAnsi="Book Antiqua"/>
                <w:sz w:val="24"/>
                <w:szCs w:val="24"/>
              </w:rPr>
              <w:t xml:space="preserve"> dvorište dato na upravljanje koncesionaru za odvoz otpada </w:t>
            </w:r>
          </w:p>
        </w:tc>
        <w:tc>
          <w:tcPr>
            <w:tcW w:w="3200" w:type="dxa"/>
          </w:tcPr>
          <w:p w14:paraId="70B994D8" w14:textId="18C1A141" w:rsidR="001676ED" w:rsidRPr="005A35E3" w:rsidRDefault="00E52C41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A35E3">
              <w:rPr>
                <w:rFonts w:ascii="Book Antiqua" w:hAnsi="Book Antiqua"/>
                <w:sz w:val="24"/>
                <w:szCs w:val="24"/>
              </w:rPr>
              <w:t>1.</w:t>
            </w:r>
            <w:r w:rsidR="001676ED" w:rsidRPr="005A35E3">
              <w:rPr>
                <w:rFonts w:ascii="Book Antiqua" w:hAnsi="Book Antiqua"/>
                <w:sz w:val="24"/>
                <w:szCs w:val="24"/>
              </w:rPr>
              <w:t xml:space="preserve">Nakon provedenog natječaja za davanje koncesije, dati na upravljanje novom koncesionaru </w:t>
            </w:r>
          </w:p>
        </w:tc>
      </w:tr>
      <w:tr w:rsidR="005A35E3" w:rsidRPr="005A35E3" w14:paraId="6EDE0B5A" w14:textId="77777777" w:rsidTr="00422D03">
        <w:tc>
          <w:tcPr>
            <w:tcW w:w="2714" w:type="dxa"/>
          </w:tcPr>
          <w:p w14:paraId="152FD420" w14:textId="33270863" w:rsidR="001676ED" w:rsidRPr="005A35E3" w:rsidRDefault="001676ED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A35E3">
              <w:rPr>
                <w:rFonts w:ascii="Book Antiqua" w:hAnsi="Book Antiqua"/>
                <w:sz w:val="24"/>
                <w:szCs w:val="24"/>
              </w:rPr>
              <w:t>1473/</w:t>
            </w:r>
            <w:r w:rsidR="00AF7567" w:rsidRPr="005A35E3">
              <w:rPr>
                <w:rFonts w:ascii="Book Antiqua" w:hAnsi="Book Antiqua"/>
                <w:sz w:val="24"/>
                <w:szCs w:val="24"/>
              </w:rPr>
              <w:t xml:space="preserve">2, voćnjak, 9092 </w:t>
            </w:r>
          </w:p>
        </w:tc>
        <w:tc>
          <w:tcPr>
            <w:tcW w:w="3148" w:type="dxa"/>
          </w:tcPr>
          <w:p w14:paraId="66E98A97" w14:textId="5C634AC1" w:rsidR="001676ED" w:rsidRPr="005A35E3" w:rsidRDefault="00AF7567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A35E3">
              <w:rPr>
                <w:rFonts w:ascii="Book Antiqua" w:hAnsi="Book Antiqua"/>
                <w:sz w:val="24"/>
                <w:szCs w:val="24"/>
              </w:rPr>
              <w:t xml:space="preserve">Bivša deponija Zagrebačke rupe, posađene Lipe </w:t>
            </w:r>
          </w:p>
        </w:tc>
        <w:tc>
          <w:tcPr>
            <w:tcW w:w="3200" w:type="dxa"/>
          </w:tcPr>
          <w:p w14:paraId="2876C130" w14:textId="1EAB961B" w:rsidR="001676ED" w:rsidRPr="005A35E3" w:rsidRDefault="00E52C41" w:rsidP="00E52C41">
            <w:pPr>
              <w:spacing w:line="276" w:lineRule="auto"/>
              <w:rPr>
                <w:rFonts w:ascii="Book Antiqua" w:hAnsi="Book Antiqua"/>
              </w:rPr>
            </w:pPr>
            <w:r w:rsidRPr="005A35E3">
              <w:rPr>
                <w:rFonts w:ascii="Book Antiqua" w:hAnsi="Book Antiqua"/>
              </w:rPr>
              <w:t>1.</w:t>
            </w:r>
            <w:r w:rsidR="00AF7567" w:rsidRPr="005A35E3">
              <w:rPr>
                <w:rFonts w:ascii="Book Antiqua" w:hAnsi="Book Antiqua"/>
              </w:rPr>
              <w:t xml:space="preserve">Redovita košnja i održavanje </w:t>
            </w:r>
          </w:p>
        </w:tc>
      </w:tr>
    </w:tbl>
    <w:p w14:paraId="4347036E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165B6217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 xml:space="preserve">k.o. </w:t>
      </w:r>
      <w:proofErr w:type="spellStart"/>
      <w:r w:rsidRPr="00E51766">
        <w:rPr>
          <w:rFonts w:ascii="Book Antiqua" w:hAnsi="Book Antiqua"/>
          <w:b/>
          <w:color w:val="000000"/>
          <w:sz w:val="24"/>
          <w:szCs w:val="24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3139"/>
        <w:gridCol w:w="3182"/>
      </w:tblGrid>
      <w:tr w:rsidR="00E51766" w:rsidRPr="00E51766" w14:paraId="431FBB0A" w14:textId="77777777" w:rsidTr="00422D03">
        <w:tc>
          <w:tcPr>
            <w:tcW w:w="2741" w:type="dxa"/>
          </w:tcPr>
          <w:p w14:paraId="4ACEB8A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katastarska čestica , opis, površina</w:t>
            </w:r>
          </w:p>
        </w:tc>
        <w:tc>
          <w:tcPr>
            <w:tcW w:w="3139" w:type="dxa"/>
          </w:tcPr>
          <w:p w14:paraId="778E2C7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182" w:type="dxa"/>
          </w:tcPr>
          <w:p w14:paraId="244CB69C" w14:textId="3274B163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</w:t>
            </w:r>
            <w:r w:rsidR="00AF7567">
              <w:rPr>
                <w:rFonts w:ascii="Book Antiqua" w:hAnsi="Book Antiqua"/>
                <w:b/>
                <w:color w:val="000000"/>
                <w:sz w:val="24"/>
                <w:szCs w:val="24"/>
              </w:rPr>
              <w:t>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god.</w:t>
            </w:r>
          </w:p>
          <w:p w14:paraId="2E064F5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14:paraId="0CCD7489" w14:textId="77777777" w:rsidTr="00422D03">
        <w:tc>
          <w:tcPr>
            <w:tcW w:w="2741" w:type="dxa"/>
          </w:tcPr>
          <w:p w14:paraId="33574C1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k.č.br. 2325</w:t>
            </w:r>
          </w:p>
          <w:p w14:paraId="370E156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kuća „Hrvatski dom“</w:t>
            </w:r>
          </w:p>
          <w:p w14:paraId="3258A3A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807 m2</w:t>
            </w:r>
          </w:p>
        </w:tc>
        <w:tc>
          <w:tcPr>
            <w:tcW w:w="3139" w:type="dxa"/>
          </w:tcPr>
          <w:p w14:paraId="0D8A37B3" w14:textId="34EFCBEC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-Hrvatski dom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Ilača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,  jedan dio koristi KUD M. Gubec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Ilača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temeljem Ugovora po provedenom javn</w:t>
            </w:r>
            <w:r w:rsidR="00AF7567">
              <w:rPr>
                <w:rFonts w:ascii="Book Antiqua" w:hAnsi="Book Antiqua"/>
                <w:color w:val="000000"/>
                <w:sz w:val="24"/>
                <w:szCs w:val="24"/>
              </w:rPr>
              <w:t>o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m natječaju a ostalo Općina Tovarnik</w:t>
            </w:r>
          </w:p>
        </w:tc>
        <w:tc>
          <w:tcPr>
            <w:tcW w:w="3182" w:type="dxa"/>
          </w:tcPr>
          <w:p w14:paraId="5F476D22" w14:textId="77777777" w:rsid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</w:t>
            </w:r>
          </w:p>
          <w:p w14:paraId="0A878A33" w14:textId="51FC3876" w:rsidR="00AF7567" w:rsidRPr="00E51766" w:rsidRDefault="00AF7567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2. </w:t>
            </w:r>
            <w:r w:rsidRPr="005A35E3">
              <w:rPr>
                <w:rFonts w:ascii="Book Antiqua" w:hAnsi="Book Antiqua"/>
                <w:sz w:val="24"/>
                <w:szCs w:val="24"/>
              </w:rPr>
              <w:t>izrada projektne dokumentacije za rekonstrukciju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A35E3">
              <w:rPr>
                <w:rFonts w:ascii="Book Antiqua" w:hAnsi="Book Antiqua"/>
                <w:sz w:val="24"/>
                <w:szCs w:val="24"/>
              </w:rPr>
              <w:t xml:space="preserve">i uređenje </w:t>
            </w:r>
          </w:p>
        </w:tc>
      </w:tr>
      <w:tr w:rsidR="00E51766" w:rsidRPr="00E51766" w14:paraId="749EF711" w14:textId="77777777" w:rsidTr="00422D03">
        <w:tc>
          <w:tcPr>
            <w:tcW w:w="2741" w:type="dxa"/>
          </w:tcPr>
          <w:p w14:paraId="40FC737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k.č.br. 2324</w:t>
            </w:r>
          </w:p>
          <w:p w14:paraId="2FE6E2A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trafostanica</w:t>
            </w:r>
          </w:p>
          <w:p w14:paraId="479186D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površine 7m²</w:t>
            </w:r>
          </w:p>
        </w:tc>
        <w:tc>
          <w:tcPr>
            <w:tcW w:w="3139" w:type="dxa"/>
          </w:tcPr>
          <w:p w14:paraId="34EDE694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vatrogasno spremište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Ilača</w:t>
            </w:r>
            <w:proofErr w:type="spellEnd"/>
          </w:p>
        </w:tc>
        <w:tc>
          <w:tcPr>
            <w:tcW w:w="3182" w:type="dxa"/>
          </w:tcPr>
          <w:p w14:paraId="4B8F8D34" w14:textId="77777777" w:rsid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</w:t>
            </w:r>
          </w:p>
          <w:p w14:paraId="25B38FC3" w14:textId="13E6454C" w:rsidR="005115FE" w:rsidRPr="00E51766" w:rsidRDefault="005115FE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2. izraditi projekt uređenja </w:t>
            </w:r>
          </w:p>
        </w:tc>
      </w:tr>
      <w:tr w:rsidR="00E51766" w:rsidRPr="00E51766" w14:paraId="54CA81FC" w14:textId="77777777" w:rsidTr="00422D03">
        <w:tc>
          <w:tcPr>
            <w:tcW w:w="2741" w:type="dxa"/>
          </w:tcPr>
          <w:p w14:paraId="11792F1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.č.br. 2200</w:t>
            </w:r>
          </w:p>
          <w:p w14:paraId="7110CFE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dvorište, parkiralište, javna zgrada mrtvačnice br. 1, dvor i oranica </w:t>
            </w:r>
            <w:proofErr w:type="spellStart"/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Gaić</w:t>
            </w:r>
            <w:proofErr w:type="spellEnd"/>
          </w:p>
          <w:p w14:paraId="2D04105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1883 m2</w:t>
            </w:r>
          </w:p>
          <w:p w14:paraId="0FF350D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14:paraId="0471184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-mrtvačnica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Ilača</w:t>
            </w:r>
            <w:proofErr w:type="spellEnd"/>
          </w:p>
        </w:tc>
        <w:tc>
          <w:tcPr>
            <w:tcW w:w="3182" w:type="dxa"/>
          </w:tcPr>
          <w:p w14:paraId="01BD4346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1. tekuće i investicijsko održavanje </w:t>
            </w:r>
          </w:p>
        </w:tc>
      </w:tr>
      <w:tr w:rsidR="00E51766" w:rsidRPr="00E51766" w14:paraId="59618571" w14:textId="77777777" w:rsidTr="00422D03">
        <w:tc>
          <w:tcPr>
            <w:tcW w:w="2741" w:type="dxa"/>
          </w:tcPr>
          <w:p w14:paraId="77E98B2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k.č.br. 2223/1</w:t>
            </w:r>
          </w:p>
          <w:p w14:paraId="558CF3A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zemljište za sport i rekreaciju, </w:t>
            </w:r>
          </w:p>
          <w:p w14:paraId="1B6CDB7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Zrinskofrankopanska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ulica,</w:t>
            </w:r>
          </w:p>
          <w:p w14:paraId="3A2D014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Površine 11028 m²</w:t>
            </w:r>
          </w:p>
        </w:tc>
        <w:tc>
          <w:tcPr>
            <w:tcW w:w="3139" w:type="dxa"/>
          </w:tcPr>
          <w:p w14:paraId="6B961951" w14:textId="6242DEE9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vlasnik Općina Tovarnik</w:t>
            </w:r>
          </w:p>
          <w:p w14:paraId="7856182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</w:tcPr>
          <w:p w14:paraId="585C2618" w14:textId="622E5EE7" w:rsidR="00E51766" w:rsidRPr="005A35E3" w:rsidRDefault="00E51766" w:rsidP="005A35E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 w:rsidRPr="005A35E3">
              <w:rPr>
                <w:rFonts w:ascii="Book Antiqua" w:hAnsi="Book Antiqua"/>
                <w:color w:val="000000"/>
              </w:rPr>
              <w:t>putem natječaja, NK Sremac dobio zakup na 10 godina</w:t>
            </w:r>
          </w:p>
          <w:p w14:paraId="19EAA250" w14:textId="7095E53E" w:rsidR="005A35E3" w:rsidRPr="005A35E3" w:rsidRDefault="005A35E3" w:rsidP="005A35E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projektna dokumentaciju za rekonstrukciju i uređenje </w:t>
            </w:r>
          </w:p>
        </w:tc>
      </w:tr>
      <w:tr w:rsidR="00E51766" w:rsidRPr="00E51766" w14:paraId="6718A538" w14:textId="77777777" w:rsidTr="00422D03">
        <w:tc>
          <w:tcPr>
            <w:tcW w:w="2741" w:type="dxa"/>
          </w:tcPr>
          <w:p w14:paraId="0D492A9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k.č.br. 2223/2</w:t>
            </w:r>
          </w:p>
          <w:p w14:paraId="4AF414A9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zemljište za sport i rekreaciju,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Zrinskofrankopanska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ulica, površine 3549 m²</w:t>
            </w:r>
          </w:p>
          <w:p w14:paraId="10C9728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14:paraId="1B3ABA46" w14:textId="77777777" w:rsidR="00E51766" w:rsidRPr="005A35E3" w:rsidRDefault="00E51766" w:rsidP="005A35E3">
            <w:pPr>
              <w:spacing w:line="276" w:lineRule="auto"/>
              <w:rPr>
                <w:rFonts w:ascii="Book Antiqua" w:hAnsi="Book Antiqua"/>
                <w:color w:val="000000"/>
              </w:rPr>
            </w:pPr>
            <w:r w:rsidRPr="005A35E3">
              <w:rPr>
                <w:rFonts w:ascii="Book Antiqua" w:hAnsi="Book Antiqua"/>
                <w:color w:val="000000"/>
              </w:rPr>
              <w:lastRenderedPageBreak/>
              <w:t>Vlasnik Općina Tovarnik</w:t>
            </w:r>
          </w:p>
        </w:tc>
        <w:tc>
          <w:tcPr>
            <w:tcW w:w="3182" w:type="dxa"/>
          </w:tcPr>
          <w:p w14:paraId="3708C920" w14:textId="286A6980" w:rsidR="00E51766" w:rsidRPr="00E51766" w:rsidRDefault="005A35E3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1.</w:t>
            </w:r>
            <w:r w:rsidR="00E51766"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putem natječaja, TK </w:t>
            </w:r>
            <w:proofErr w:type="spellStart"/>
            <w:r w:rsidR="00E51766" w:rsidRPr="00E51766">
              <w:rPr>
                <w:rFonts w:ascii="Book Antiqua" w:hAnsi="Book Antiqua"/>
                <w:color w:val="000000"/>
                <w:sz w:val="24"/>
                <w:szCs w:val="24"/>
              </w:rPr>
              <w:t>Ilača</w:t>
            </w:r>
            <w:proofErr w:type="spellEnd"/>
            <w:r w:rsidR="00E51766"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dobio zakup na 10 godina</w:t>
            </w:r>
          </w:p>
        </w:tc>
      </w:tr>
      <w:tr w:rsidR="00E51766" w:rsidRPr="00E51766" w14:paraId="2FC7998D" w14:textId="77777777" w:rsidTr="00422D03">
        <w:tc>
          <w:tcPr>
            <w:tcW w:w="2741" w:type="dxa"/>
          </w:tcPr>
          <w:p w14:paraId="378731F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k.č.br. 491</w:t>
            </w:r>
          </w:p>
          <w:p w14:paraId="58944AF6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groblje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Gaić</w:t>
            </w:r>
            <w:proofErr w:type="spellEnd"/>
          </w:p>
          <w:p w14:paraId="4C0C99B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23065 m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1A727706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14:paraId="344CDDB9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katoličko groblje</w:t>
            </w:r>
          </w:p>
        </w:tc>
        <w:tc>
          <w:tcPr>
            <w:tcW w:w="3182" w:type="dxa"/>
          </w:tcPr>
          <w:p w14:paraId="03E2D30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1. redovito održavanje i košnja </w:t>
            </w:r>
          </w:p>
        </w:tc>
      </w:tr>
      <w:tr w:rsidR="00E51766" w:rsidRPr="00E51766" w14:paraId="5201903B" w14:textId="77777777" w:rsidTr="00422D03">
        <w:tc>
          <w:tcPr>
            <w:tcW w:w="2741" w:type="dxa"/>
          </w:tcPr>
          <w:p w14:paraId="175A8B6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k.č.br. 2129</w:t>
            </w:r>
          </w:p>
          <w:p w14:paraId="07A34F8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groblje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ivanci</w:t>
            </w:r>
            <w:proofErr w:type="spellEnd"/>
          </w:p>
          <w:p w14:paraId="1F2DD43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3587 m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  <w:p w14:paraId="3C331F5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14:paraId="104632E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-napušteno i zaraslo groblje Ivanci </w:t>
            </w:r>
          </w:p>
        </w:tc>
        <w:tc>
          <w:tcPr>
            <w:tcW w:w="3182" w:type="dxa"/>
          </w:tcPr>
          <w:p w14:paraId="701ADF9D" w14:textId="351DC54C" w:rsidR="00E51766" w:rsidRPr="00E51766" w:rsidRDefault="007C4BC1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1. redovito održavanje </w:t>
            </w:r>
          </w:p>
        </w:tc>
      </w:tr>
      <w:tr w:rsidR="00E51766" w:rsidRPr="00E51766" w14:paraId="61342169" w14:textId="77777777" w:rsidTr="00422D03">
        <w:tc>
          <w:tcPr>
            <w:tcW w:w="2741" w:type="dxa"/>
          </w:tcPr>
          <w:p w14:paraId="21070D9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k.č.br..1848</w:t>
            </w:r>
          </w:p>
          <w:p w14:paraId="26A016E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pružni nasip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Vikiljevac</w:t>
            </w:r>
            <w:proofErr w:type="spellEnd"/>
          </w:p>
          <w:p w14:paraId="669B10E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11429 m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39" w:type="dxa"/>
          </w:tcPr>
          <w:p w14:paraId="65E4533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bivša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ćirina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pruga</w:t>
            </w:r>
          </w:p>
          <w:p w14:paraId="03597B5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-obrasla višegodišnjim raslinjem </w:t>
            </w:r>
          </w:p>
        </w:tc>
        <w:tc>
          <w:tcPr>
            <w:tcW w:w="3182" w:type="dxa"/>
          </w:tcPr>
          <w:p w14:paraId="1ADE677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</w:t>
            </w:r>
          </w:p>
        </w:tc>
      </w:tr>
    </w:tbl>
    <w:p w14:paraId="27F2A98A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235ED84B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 xml:space="preserve">III.7.  Plan upravljanja  ostalim  nekretninama izvan </w:t>
      </w:r>
      <w:proofErr w:type="spellStart"/>
      <w:r w:rsidRPr="00E51766">
        <w:rPr>
          <w:rFonts w:ascii="Book Antiqua" w:hAnsi="Book Antiqua"/>
          <w:b/>
          <w:color w:val="000000"/>
          <w:sz w:val="24"/>
          <w:szCs w:val="24"/>
        </w:rPr>
        <w:t>k.o.Ilača</w:t>
      </w:r>
      <w:proofErr w:type="spellEnd"/>
      <w:r w:rsidRPr="00E51766">
        <w:rPr>
          <w:rFonts w:ascii="Book Antiqua" w:hAnsi="Book Antiqua"/>
          <w:b/>
          <w:color w:val="000000"/>
          <w:sz w:val="24"/>
          <w:szCs w:val="24"/>
        </w:rPr>
        <w:t xml:space="preserve"> i Tovarnik</w:t>
      </w:r>
    </w:p>
    <w:p w14:paraId="089C81D4" w14:textId="77777777"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k.o. Biograd na moru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138"/>
        <w:gridCol w:w="3224"/>
      </w:tblGrid>
      <w:tr w:rsidR="00E51766" w:rsidRPr="00E51766" w14:paraId="17A051F0" w14:textId="77777777" w:rsidTr="00422D03">
        <w:tc>
          <w:tcPr>
            <w:tcW w:w="2843" w:type="dxa"/>
          </w:tcPr>
          <w:p w14:paraId="772D478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321" w:type="dxa"/>
          </w:tcPr>
          <w:p w14:paraId="1F1EEC8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408" w:type="dxa"/>
          </w:tcPr>
          <w:p w14:paraId="0063C325" w14:textId="7292407B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</w:t>
            </w:r>
            <w:r w:rsidR="008E37D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god.</w:t>
            </w:r>
          </w:p>
          <w:p w14:paraId="0E42115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14:paraId="3E9B4BF0" w14:textId="77777777" w:rsidTr="00422D03">
        <w:tc>
          <w:tcPr>
            <w:tcW w:w="2843" w:type="dxa"/>
          </w:tcPr>
          <w:p w14:paraId="7C74146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3398/1</w:t>
            </w:r>
          </w:p>
          <w:p w14:paraId="0C40540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Kumenat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, maslinik , pašnjak</w:t>
            </w:r>
          </w:p>
          <w:p w14:paraId="1AE43FA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2284 m2 </w:t>
            </w:r>
          </w:p>
        </w:tc>
        <w:tc>
          <w:tcPr>
            <w:tcW w:w="3321" w:type="dxa"/>
          </w:tcPr>
          <w:p w14:paraId="416B8CF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suvlasništvo 1/11</w:t>
            </w:r>
          </w:p>
        </w:tc>
        <w:tc>
          <w:tcPr>
            <w:tcW w:w="3408" w:type="dxa"/>
          </w:tcPr>
          <w:p w14:paraId="560CA824" w14:textId="63C3FDA8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</w:t>
            </w:r>
            <w:r w:rsidR="008E37D1">
              <w:rPr>
                <w:rFonts w:ascii="Book Antiqua" w:hAnsi="Book Antiqua"/>
                <w:color w:val="000000"/>
                <w:sz w:val="24"/>
                <w:szCs w:val="24"/>
              </w:rPr>
              <w:t xml:space="preserve">napraviti analizu stanja radi donošenje odluke o raspolaganju  </w:t>
            </w:r>
          </w:p>
        </w:tc>
      </w:tr>
      <w:tr w:rsidR="00E51766" w:rsidRPr="00E51766" w14:paraId="287615BC" w14:textId="77777777" w:rsidTr="00422D03">
        <w:tc>
          <w:tcPr>
            <w:tcW w:w="2843" w:type="dxa"/>
          </w:tcPr>
          <w:p w14:paraId="66BD0E6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3398/2</w:t>
            </w:r>
          </w:p>
          <w:p w14:paraId="7DDD710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kumenat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pašnjak</w:t>
            </w:r>
          </w:p>
          <w:p w14:paraId="334733C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257 m2</w:t>
            </w:r>
          </w:p>
        </w:tc>
        <w:tc>
          <w:tcPr>
            <w:tcW w:w="3321" w:type="dxa"/>
          </w:tcPr>
          <w:p w14:paraId="4D9A1F5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14:paraId="2CB1932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-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suvlasništvo  1/11</w:t>
            </w:r>
          </w:p>
        </w:tc>
        <w:tc>
          <w:tcPr>
            <w:tcW w:w="3408" w:type="dxa"/>
          </w:tcPr>
          <w:p w14:paraId="3367996F" w14:textId="2B276FD2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</w:t>
            </w:r>
            <w:r w:rsidR="008E37D1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="008E37D1">
              <w:rPr>
                <w:rFonts w:ascii="Book Antiqua" w:hAnsi="Book Antiqua"/>
                <w:color w:val="000000"/>
                <w:sz w:val="24"/>
                <w:szCs w:val="24"/>
              </w:rPr>
              <w:t xml:space="preserve">napraviti analizu stanja radi donošenje odluke o raspolaganju  </w:t>
            </w:r>
          </w:p>
        </w:tc>
      </w:tr>
      <w:tr w:rsidR="00E51766" w:rsidRPr="00E51766" w14:paraId="1C2EA22F" w14:textId="77777777" w:rsidTr="00422D03">
        <w:tc>
          <w:tcPr>
            <w:tcW w:w="2843" w:type="dxa"/>
          </w:tcPr>
          <w:p w14:paraId="552CA20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3399 ruševina</w:t>
            </w:r>
          </w:p>
          <w:p w14:paraId="2C51442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27 m2</w:t>
            </w:r>
          </w:p>
        </w:tc>
        <w:tc>
          <w:tcPr>
            <w:tcW w:w="3321" w:type="dxa"/>
          </w:tcPr>
          <w:p w14:paraId="44B17DCA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-suvlasništvo 1/11</w:t>
            </w:r>
          </w:p>
        </w:tc>
        <w:tc>
          <w:tcPr>
            <w:tcW w:w="3408" w:type="dxa"/>
          </w:tcPr>
          <w:p w14:paraId="6833897E" w14:textId="5A2D439B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="008E37D1">
              <w:rPr>
                <w:rFonts w:ascii="Book Antiqua" w:hAnsi="Book Antiqua"/>
                <w:color w:val="000000"/>
                <w:sz w:val="24"/>
                <w:szCs w:val="24"/>
              </w:rPr>
              <w:t xml:space="preserve">napraviti analizu stanja radi donošenje odluke o raspolaganju  </w:t>
            </w:r>
          </w:p>
        </w:tc>
      </w:tr>
    </w:tbl>
    <w:p w14:paraId="44109EC5" w14:textId="77777777"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k.o. Savudrija  </w:t>
      </w:r>
    </w:p>
    <w:p w14:paraId="4CA7C029" w14:textId="77777777" w:rsidR="00E51766" w:rsidRPr="00E51766" w:rsidRDefault="00E51766" w:rsidP="00E51766">
      <w:pPr>
        <w:spacing w:line="276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138"/>
        <w:gridCol w:w="3224"/>
      </w:tblGrid>
      <w:tr w:rsidR="00E51766" w:rsidRPr="00E51766" w14:paraId="525FCAD6" w14:textId="77777777" w:rsidTr="00422D03">
        <w:tc>
          <w:tcPr>
            <w:tcW w:w="2843" w:type="dxa"/>
          </w:tcPr>
          <w:p w14:paraId="5A83C18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321" w:type="dxa"/>
          </w:tcPr>
          <w:p w14:paraId="0BA35F3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408" w:type="dxa"/>
          </w:tcPr>
          <w:p w14:paraId="15876871" w14:textId="248B1D50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</w:t>
            </w:r>
            <w:r w:rsidR="008E37D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god.</w:t>
            </w:r>
          </w:p>
          <w:p w14:paraId="06BE6CC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14:paraId="127F9944" w14:textId="77777777" w:rsidTr="00422D03">
        <w:tc>
          <w:tcPr>
            <w:tcW w:w="2843" w:type="dxa"/>
          </w:tcPr>
          <w:p w14:paraId="3FF5449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. 3/4</w:t>
            </w:r>
          </w:p>
          <w:p w14:paraId="3F552E52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kuća </w:t>
            </w:r>
          </w:p>
          <w:p w14:paraId="41DED4F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180m2</w:t>
            </w:r>
          </w:p>
        </w:tc>
        <w:tc>
          <w:tcPr>
            <w:tcW w:w="3321" w:type="dxa"/>
          </w:tcPr>
          <w:p w14:paraId="1C9D8F2E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-suvlasništvo  1/11</w:t>
            </w:r>
          </w:p>
          <w:p w14:paraId="638AA410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odmaralište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Volparija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bivšeg PIK-a Vinkovci </w:t>
            </w:r>
          </w:p>
        </w:tc>
        <w:tc>
          <w:tcPr>
            <w:tcW w:w="3408" w:type="dxa"/>
          </w:tcPr>
          <w:p w14:paraId="58C4D72C" w14:textId="15876A7A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="008E37D1">
              <w:rPr>
                <w:rFonts w:ascii="Book Antiqua" w:hAnsi="Book Antiqua"/>
                <w:color w:val="000000"/>
                <w:sz w:val="24"/>
                <w:szCs w:val="24"/>
              </w:rPr>
              <w:t xml:space="preserve">napraviti analizu stanja radi donošenje odluke o raspolaganju  </w:t>
            </w:r>
          </w:p>
        </w:tc>
      </w:tr>
      <w:tr w:rsidR="00E51766" w:rsidRPr="00E51766" w14:paraId="09CC62D8" w14:textId="77777777" w:rsidTr="00422D03">
        <w:tc>
          <w:tcPr>
            <w:tcW w:w="2843" w:type="dxa"/>
          </w:tcPr>
          <w:p w14:paraId="442776DB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. 4/1 </w:t>
            </w:r>
          </w:p>
          <w:p w14:paraId="39078F6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kuća i dvorište  </w:t>
            </w:r>
          </w:p>
          <w:p w14:paraId="7214D56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317 m2</w:t>
            </w:r>
          </w:p>
        </w:tc>
        <w:tc>
          <w:tcPr>
            <w:tcW w:w="3321" w:type="dxa"/>
          </w:tcPr>
          <w:p w14:paraId="244AD337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-suvlasništvo  1/11</w:t>
            </w:r>
          </w:p>
          <w:p w14:paraId="6595AAE3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odmaralište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Volparija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bivšeg PIK-a Vinkovci</w:t>
            </w:r>
          </w:p>
        </w:tc>
        <w:tc>
          <w:tcPr>
            <w:tcW w:w="3408" w:type="dxa"/>
          </w:tcPr>
          <w:p w14:paraId="39C9B25D" w14:textId="062302B3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="008E37D1">
              <w:rPr>
                <w:rFonts w:ascii="Book Antiqua" w:hAnsi="Book Antiqua"/>
                <w:color w:val="000000"/>
                <w:sz w:val="24"/>
                <w:szCs w:val="24"/>
              </w:rPr>
              <w:t xml:space="preserve">napraviti analizu stanja radi donošenje odluke o raspolaganju  </w:t>
            </w:r>
          </w:p>
        </w:tc>
      </w:tr>
      <w:tr w:rsidR="00E51766" w:rsidRPr="00E51766" w14:paraId="7A48A9ED" w14:textId="77777777" w:rsidTr="00422D03">
        <w:tc>
          <w:tcPr>
            <w:tcW w:w="2843" w:type="dxa"/>
          </w:tcPr>
          <w:p w14:paraId="00F8AFC5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. 4/2 </w:t>
            </w:r>
          </w:p>
          <w:p w14:paraId="5F7BCDF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vodovodno okno </w:t>
            </w:r>
          </w:p>
          <w:p w14:paraId="2B9A504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25m2</w:t>
            </w:r>
          </w:p>
        </w:tc>
        <w:tc>
          <w:tcPr>
            <w:tcW w:w="3321" w:type="dxa"/>
          </w:tcPr>
          <w:p w14:paraId="5A07AD21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-suvlasništvo  1/11</w:t>
            </w:r>
          </w:p>
          <w:p w14:paraId="7389C14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odmaralište </w:t>
            </w: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Volparija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bivšeg PIK-a Vinkovci</w:t>
            </w:r>
          </w:p>
        </w:tc>
        <w:tc>
          <w:tcPr>
            <w:tcW w:w="3408" w:type="dxa"/>
          </w:tcPr>
          <w:p w14:paraId="06C9798C" w14:textId="7C178066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="008E37D1">
              <w:rPr>
                <w:rFonts w:ascii="Book Antiqua" w:hAnsi="Book Antiqua"/>
                <w:color w:val="000000"/>
                <w:sz w:val="24"/>
                <w:szCs w:val="24"/>
              </w:rPr>
              <w:t xml:space="preserve">napraviti analizu stanja radi donošenje odluke o raspolaganju  </w:t>
            </w:r>
          </w:p>
        </w:tc>
      </w:tr>
      <w:tr w:rsidR="00E51766" w:rsidRPr="00E51766" w14:paraId="3E3F6BE8" w14:textId="77777777" w:rsidTr="00422D03">
        <w:tc>
          <w:tcPr>
            <w:tcW w:w="2843" w:type="dxa"/>
          </w:tcPr>
          <w:p w14:paraId="50ABE088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</w:t>
            </w:r>
            <w:proofErr w:type="spellEnd"/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. 37/8 </w:t>
            </w:r>
          </w:p>
          <w:p w14:paraId="6CD1AFEC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parkiralište</w:t>
            </w:r>
          </w:p>
          <w:p w14:paraId="4356EDDD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435 m2</w:t>
            </w:r>
          </w:p>
        </w:tc>
        <w:tc>
          <w:tcPr>
            <w:tcW w:w="3321" w:type="dxa"/>
          </w:tcPr>
          <w:p w14:paraId="78F01E4F" w14:textId="77777777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-suvlasništvo  1/11</w:t>
            </w:r>
          </w:p>
        </w:tc>
        <w:tc>
          <w:tcPr>
            <w:tcW w:w="3408" w:type="dxa"/>
          </w:tcPr>
          <w:p w14:paraId="2EC7B389" w14:textId="6C1E9DA4"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="008E37D1">
              <w:rPr>
                <w:rFonts w:ascii="Book Antiqua" w:hAnsi="Book Antiqua"/>
                <w:color w:val="000000"/>
                <w:sz w:val="24"/>
                <w:szCs w:val="24"/>
              </w:rPr>
              <w:t xml:space="preserve">napraviti analizu stanja radi donošenje odluke o raspolaganju  </w:t>
            </w:r>
          </w:p>
        </w:tc>
      </w:tr>
    </w:tbl>
    <w:p w14:paraId="221B74A8" w14:textId="77777777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14:paraId="12570E8D" w14:textId="680A3344"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III.8.  Plan procjene i računovodstvenog evidentiranja nekretnina za 202</w:t>
      </w:r>
      <w:r w:rsidR="008E37D1">
        <w:rPr>
          <w:rFonts w:ascii="Book Antiqua" w:hAnsi="Book Antiqua"/>
          <w:b/>
          <w:color w:val="000000"/>
          <w:sz w:val="24"/>
          <w:szCs w:val="24"/>
        </w:rPr>
        <w:t>2</w:t>
      </w:r>
      <w:r w:rsidRPr="00E51766">
        <w:rPr>
          <w:rFonts w:ascii="Book Antiqua" w:hAnsi="Book Antiqua"/>
          <w:b/>
          <w:color w:val="000000"/>
          <w:sz w:val="24"/>
          <w:szCs w:val="24"/>
        </w:rPr>
        <w:t>. god.</w:t>
      </w:r>
    </w:p>
    <w:p w14:paraId="30D5EF92" w14:textId="77777777" w:rsidR="00E51766" w:rsidRPr="00E51766" w:rsidRDefault="00E51766" w:rsidP="00E51766">
      <w:pPr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Svaku jedinicu nekretnine procijeniti ( Ocjena razvojnog potencijala i procjena vrijednosti jedinice nekretnine ) i evidentirati u poslovnim knjigama </w:t>
      </w:r>
    </w:p>
    <w:p w14:paraId="1A547E4C" w14:textId="77777777" w:rsidR="00E51766" w:rsidRPr="00E51766" w:rsidRDefault="00E51766" w:rsidP="00E51766">
      <w:pPr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na kraju godine napraviti rekapitulaciju o ostvarenim prihodima i rashodima  po svakoj jedinici nekretnine radi praćenja učinkovitosti upravljanja i raspolaganja </w:t>
      </w:r>
    </w:p>
    <w:p w14:paraId="367DDD50" w14:textId="77777777" w:rsidR="00E51766" w:rsidRPr="00E51766" w:rsidRDefault="00E51766" w:rsidP="00E51766">
      <w:pPr>
        <w:spacing w:line="276" w:lineRule="auto"/>
        <w:ind w:left="720"/>
        <w:jc w:val="both"/>
        <w:rPr>
          <w:rFonts w:ascii="Book Antiqua" w:hAnsi="Book Antiqua"/>
          <w:color w:val="000000"/>
          <w:sz w:val="24"/>
          <w:szCs w:val="24"/>
        </w:rPr>
      </w:pPr>
    </w:p>
    <w:p w14:paraId="15A00647" w14:textId="77777777"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III. 9. Plan postupaka vezanih uz savjetovanje sa zainteresiranom javnošću i pravo na pristup informacijama koje se tiču upravljanja i raspolaganja imovinom u vlasništvu Općine Tovarnik</w:t>
      </w:r>
    </w:p>
    <w:p w14:paraId="371D9ED2" w14:textId="77777777"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p w14:paraId="0662ADA4" w14:textId="77777777" w:rsidR="00E51766" w:rsidRPr="00E51766" w:rsidRDefault="00E51766" w:rsidP="00E51766">
      <w:pPr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Potrebno je objaviti na web stranici Općine sav popis imovine i konstantno ga ažurirati</w:t>
      </w:r>
    </w:p>
    <w:p w14:paraId="12AC2DC5" w14:textId="77777777" w:rsidR="00E51766" w:rsidRPr="00E51766" w:rsidRDefault="00E51766" w:rsidP="00E51766">
      <w:pPr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svaki prijedlog odluke koji se tiče upravljanja i raspolaganja nekretninama staviti na savjetovanje sa zainteresiranom javnošću sukladno odredbama Zakona o pravu na pristup informacijama</w:t>
      </w:r>
    </w:p>
    <w:p w14:paraId="72649317" w14:textId="77777777" w:rsidR="00E51766" w:rsidRPr="00E51766" w:rsidRDefault="00E51766" w:rsidP="00E51766">
      <w:pPr>
        <w:pStyle w:val="Default"/>
        <w:spacing w:line="276" w:lineRule="auto"/>
        <w:rPr>
          <w:rFonts w:ascii="Book Antiqua" w:hAnsi="Book Antiqua" w:cs="Times New Roman"/>
        </w:rPr>
      </w:pPr>
    </w:p>
    <w:p w14:paraId="176BBFDC" w14:textId="79C62DCF" w:rsidR="00E51766" w:rsidRDefault="00E51766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14:paraId="42D84A3F" w14:textId="6ACB90C9" w:rsidR="009C337D" w:rsidRDefault="005A35E3" w:rsidP="005A35E3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IV. Ovaj plan se objavljuje u „Službenim vjesniku“ Vukovarsko-srijemske županije te na web stranicama Općine Tovarnik a primjenjuje se od 1. siječnja 2022. god. </w:t>
      </w:r>
    </w:p>
    <w:p w14:paraId="214A31E6" w14:textId="78F0E3AC" w:rsidR="009C337D" w:rsidRPr="00E51766" w:rsidRDefault="009C337D" w:rsidP="009C337D">
      <w:pPr>
        <w:spacing w:line="276" w:lineRule="auto"/>
        <w:rPr>
          <w:rFonts w:ascii="Book Antiqua" w:hAnsi="Book Antiqua"/>
          <w:sz w:val="24"/>
          <w:szCs w:val="24"/>
        </w:rPr>
      </w:pPr>
    </w:p>
    <w:p w14:paraId="1BAC20FB" w14:textId="59E1A125" w:rsidR="00E51766" w:rsidRPr="00E51766" w:rsidRDefault="00E51766" w:rsidP="008E37D1">
      <w:pPr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NAČELNI</w:t>
      </w:r>
      <w:r w:rsidR="008E37D1">
        <w:rPr>
          <w:rFonts w:ascii="Book Antiqua" w:hAnsi="Book Antiqua"/>
          <w:b/>
          <w:sz w:val="24"/>
          <w:szCs w:val="24"/>
        </w:rPr>
        <w:t>K</w:t>
      </w:r>
      <w:r w:rsidRPr="00E51766">
        <w:rPr>
          <w:rFonts w:ascii="Book Antiqua" w:hAnsi="Book Antiqua"/>
          <w:b/>
          <w:sz w:val="24"/>
          <w:szCs w:val="24"/>
        </w:rPr>
        <w:t>OPĆINE TOVARNIK</w:t>
      </w:r>
    </w:p>
    <w:p w14:paraId="26DDBDD9" w14:textId="10E6DEE9" w:rsidR="00E51766" w:rsidRPr="008E37D1" w:rsidRDefault="008E37D1" w:rsidP="008E37D1">
      <w:pPr>
        <w:pStyle w:val="Bezproreda"/>
        <w:spacing w:line="276" w:lineRule="auto"/>
        <w:jc w:val="right"/>
        <w:rPr>
          <w:rFonts w:ascii="Book Antiqua" w:hAnsi="Book Antiqua"/>
          <w:color w:val="000000"/>
          <w:sz w:val="24"/>
          <w:szCs w:val="24"/>
        </w:rPr>
      </w:pPr>
      <w:r w:rsidRPr="008E37D1">
        <w:rPr>
          <w:rFonts w:ascii="Book Antiqua" w:hAnsi="Book Antiqua"/>
          <w:color w:val="000000"/>
          <w:sz w:val="24"/>
          <w:szCs w:val="24"/>
        </w:rPr>
        <w:t xml:space="preserve">Anđelko Dobročinac, </w:t>
      </w:r>
      <w:proofErr w:type="spellStart"/>
      <w:r w:rsidRPr="008E37D1">
        <w:rPr>
          <w:rFonts w:ascii="Book Antiqua" w:hAnsi="Book Antiqua"/>
          <w:color w:val="000000"/>
          <w:sz w:val="24"/>
          <w:szCs w:val="24"/>
        </w:rPr>
        <w:t>dipl.ing</w:t>
      </w:r>
      <w:proofErr w:type="spellEnd"/>
      <w:r w:rsidRPr="008E37D1">
        <w:rPr>
          <w:rFonts w:ascii="Book Antiqua" w:hAnsi="Book Antiqua"/>
          <w:color w:val="000000"/>
          <w:sz w:val="24"/>
          <w:szCs w:val="24"/>
        </w:rPr>
        <w:t xml:space="preserve">. </w:t>
      </w:r>
    </w:p>
    <w:sectPr w:rsidR="00E51766" w:rsidRPr="008E37D1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6707" w14:textId="77777777" w:rsidR="00F4150A" w:rsidRDefault="00F4150A" w:rsidP="00742463">
      <w:pPr>
        <w:spacing w:after="0"/>
      </w:pPr>
      <w:r>
        <w:separator/>
      </w:r>
    </w:p>
  </w:endnote>
  <w:endnote w:type="continuationSeparator" w:id="0">
    <w:p w14:paraId="24602759" w14:textId="77777777" w:rsidR="00F4150A" w:rsidRDefault="00F4150A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6E46" w14:textId="77777777" w:rsidR="00E80171" w:rsidRDefault="005C6B21">
    <w:pPr>
      <w:pStyle w:val="Podnoje"/>
      <w:jc w:val="right"/>
    </w:pPr>
    <w:r>
      <w:fldChar w:fldCharType="begin"/>
    </w:r>
    <w:r w:rsidR="00E80171">
      <w:instrText xml:space="preserve"> PAGE   \* MERGEFORMAT </w:instrText>
    </w:r>
    <w:r>
      <w:fldChar w:fldCharType="separate"/>
    </w:r>
    <w:r w:rsidR="0046188C">
      <w:rPr>
        <w:noProof/>
      </w:rPr>
      <w:t>3</w:t>
    </w:r>
    <w:r>
      <w:rPr>
        <w:noProof/>
      </w:rPr>
      <w:fldChar w:fldCharType="end"/>
    </w:r>
  </w:p>
  <w:p w14:paraId="06A24268" w14:textId="77777777"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4143" w14:textId="77777777" w:rsidR="00F4150A" w:rsidRDefault="00F4150A" w:rsidP="00742463">
      <w:pPr>
        <w:spacing w:after="0"/>
      </w:pPr>
      <w:r>
        <w:separator/>
      </w:r>
    </w:p>
  </w:footnote>
  <w:footnote w:type="continuationSeparator" w:id="0">
    <w:p w14:paraId="769D1A1B" w14:textId="77777777" w:rsidR="00F4150A" w:rsidRDefault="00F4150A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41E9"/>
    <w:multiLevelType w:val="hybridMultilevel"/>
    <w:tmpl w:val="84DC7F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231B8"/>
    <w:multiLevelType w:val="hybridMultilevel"/>
    <w:tmpl w:val="F5C4F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C60"/>
    <w:multiLevelType w:val="hybridMultilevel"/>
    <w:tmpl w:val="8B165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80E7E"/>
    <w:multiLevelType w:val="hybridMultilevel"/>
    <w:tmpl w:val="1F94C0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E07B7"/>
    <w:multiLevelType w:val="hybridMultilevel"/>
    <w:tmpl w:val="7FA41620"/>
    <w:lvl w:ilvl="0" w:tplc="AE2A12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B7CE4"/>
    <w:multiLevelType w:val="hybridMultilevel"/>
    <w:tmpl w:val="E724F6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B6DDC"/>
    <w:multiLevelType w:val="hybridMultilevel"/>
    <w:tmpl w:val="A1002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7FDB"/>
    <w:multiLevelType w:val="hybridMultilevel"/>
    <w:tmpl w:val="880E2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80C8C"/>
    <w:multiLevelType w:val="hybridMultilevel"/>
    <w:tmpl w:val="399C7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40292"/>
    <w:multiLevelType w:val="hybridMultilevel"/>
    <w:tmpl w:val="FC4CB7F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6D7647"/>
    <w:multiLevelType w:val="hybridMultilevel"/>
    <w:tmpl w:val="BBB21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F7D05"/>
    <w:multiLevelType w:val="hybridMultilevel"/>
    <w:tmpl w:val="303238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30CD4"/>
    <w:multiLevelType w:val="hybridMultilevel"/>
    <w:tmpl w:val="AF0E3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169BF"/>
    <w:multiLevelType w:val="hybridMultilevel"/>
    <w:tmpl w:val="526A317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4"/>
  </w:num>
  <w:num w:numId="5">
    <w:abstractNumId w:val="7"/>
  </w:num>
  <w:num w:numId="6">
    <w:abstractNumId w:val="10"/>
  </w:num>
  <w:num w:numId="7">
    <w:abstractNumId w:val="21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8"/>
  </w:num>
  <w:num w:numId="13">
    <w:abstractNumId w:val="16"/>
  </w:num>
  <w:num w:numId="14">
    <w:abstractNumId w:val="20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  <w:num w:numId="19">
    <w:abstractNumId w:val="2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3"/>
    <w:rsid w:val="000D547D"/>
    <w:rsid w:val="000E4B88"/>
    <w:rsid w:val="001676ED"/>
    <w:rsid w:val="00184DB5"/>
    <w:rsid w:val="0019273D"/>
    <w:rsid w:val="001C297C"/>
    <w:rsid w:val="001E6557"/>
    <w:rsid w:val="0022621C"/>
    <w:rsid w:val="00251268"/>
    <w:rsid w:val="0025695C"/>
    <w:rsid w:val="002A4956"/>
    <w:rsid w:val="002B1047"/>
    <w:rsid w:val="003152C2"/>
    <w:rsid w:val="003D01C8"/>
    <w:rsid w:val="003E1E29"/>
    <w:rsid w:val="004563A4"/>
    <w:rsid w:val="0046188C"/>
    <w:rsid w:val="00491EF0"/>
    <w:rsid w:val="004C0D52"/>
    <w:rsid w:val="005115FE"/>
    <w:rsid w:val="005A35E3"/>
    <w:rsid w:val="005A45F2"/>
    <w:rsid w:val="005C6B21"/>
    <w:rsid w:val="005D268C"/>
    <w:rsid w:val="00636736"/>
    <w:rsid w:val="006C2887"/>
    <w:rsid w:val="00742463"/>
    <w:rsid w:val="007C32D9"/>
    <w:rsid w:val="007C4BC1"/>
    <w:rsid w:val="007C6B30"/>
    <w:rsid w:val="007E295B"/>
    <w:rsid w:val="0085399E"/>
    <w:rsid w:val="008648B6"/>
    <w:rsid w:val="00865868"/>
    <w:rsid w:val="00880387"/>
    <w:rsid w:val="008B710A"/>
    <w:rsid w:val="008E37D1"/>
    <w:rsid w:val="009037C5"/>
    <w:rsid w:val="00911EC5"/>
    <w:rsid w:val="0091611A"/>
    <w:rsid w:val="00934A4D"/>
    <w:rsid w:val="00967C87"/>
    <w:rsid w:val="009750E2"/>
    <w:rsid w:val="009A1416"/>
    <w:rsid w:val="009C337D"/>
    <w:rsid w:val="009F247B"/>
    <w:rsid w:val="00A47569"/>
    <w:rsid w:val="00A5475D"/>
    <w:rsid w:val="00A54782"/>
    <w:rsid w:val="00A82A4F"/>
    <w:rsid w:val="00A948FC"/>
    <w:rsid w:val="00AB0075"/>
    <w:rsid w:val="00AD0BD1"/>
    <w:rsid w:val="00AE47C7"/>
    <w:rsid w:val="00AF7567"/>
    <w:rsid w:val="00B46C9E"/>
    <w:rsid w:val="00B7427C"/>
    <w:rsid w:val="00BE3857"/>
    <w:rsid w:val="00C23BCA"/>
    <w:rsid w:val="00C30020"/>
    <w:rsid w:val="00C62C90"/>
    <w:rsid w:val="00C935FA"/>
    <w:rsid w:val="00D12ADC"/>
    <w:rsid w:val="00D8220C"/>
    <w:rsid w:val="00D90844"/>
    <w:rsid w:val="00DA22C8"/>
    <w:rsid w:val="00DC37CB"/>
    <w:rsid w:val="00E51766"/>
    <w:rsid w:val="00E52C41"/>
    <w:rsid w:val="00E659F1"/>
    <w:rsid w:val="00E80171"/>
    <w:rsid w:val="00F4150A"/>
    <w:rsid w:val="00F6515A"/>
    <w:rsid w:val="00F9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A86"/>
  <w15:docId w15:val="{F788B598-84F6-464A-880A-6F80D06A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FFC4-A9AB-4E23-A6F8-B664D454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2548</Words>
  <Characters>14524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Opcina Tovarnik</cp:lastModifiedBy>
  <cp:revision>3</cp:revision>
  <cp:lastPrinted>2019-12-04T08:16:00Z</cp:lastPrinted>
  <dcterms:created xsi:type="dcterms:W3CDTF">2021-12-30T09:40:00Z</dcterms:created>
  <dcterms:modified xsi:type="dcterms:W3CDTF">2021-12-30T10:37:00Z</dcterms:modified>
</cp:coreProperties>
</file>