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FA" w:rsidRPr="00E91B08" w:rsidRDefault="00CA26FA" w:rsidP="00CA26FA">
      <w:pPr>
        <w:spacing w:after="0"/>
        <w:jc w:val="both"/>
        <w:rPr>
          <w:rFonts w:ascii="Book Antiqua" w:hAnsi="Book Antiqua"/>
          <w:sz w:val="20"/>
          <w:szCs w:val="20"/>
        </w:rPr>
      </w:pPr>
      <w:r w:rsidRPr="00E91B08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1E3B49FF" wp14:editId="63927D7F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6FA" w:rsidRPr="00E91B08" w:rsidRDefault="00CA26FA" w:rsidP="00CA26FA">
      <w:pPr>
        <w:jc w:val="both"/>
        <w:rPr>
          <w:rFonts w:ascii="Book Antiqua" w:hAnsi="Book Antiqua"/>
          <w:sz w:val="20"/>
          <w:szCs w:val="20"/>
        </w:rPr>
      </w:pPr>
    </w:p>
    <w:p w:rsidR="00CA26FA" w:rsidRPr="00E91B08" w:rsidRDefault="00CA26FA" w:rsidP="00CA26FA">
      <w:pPr>
        <w:spacing w:after="0"/>
        <w:jc w:val="both"/>
        <w:rPr>
          <w:rFonts w:ascii="Book Antiqua" w:hAnsi="Book Antiqua"/>
          <w:sz w:val="20"/>
          <w:szCs w:val="20"/>
        </w:rPr>
      </w:pPr>
      <w:r w:rsidRPr="00E91B08">
        <w:rPr>
          <w:rFonts w:ascii="Book Antiqua" w:hAnsi="Book Antiqua"/>
          <w:sz w:val="20"/>
          <w:szCs w:val="20"/>
        </w:rPr>
        <w:t xml:space="preserve">REPUBLIKA HRVATSKA </w:t>
      </w:r>
    </w:p>
    <w:p w:rsidR="00CA26FA" w:rsidRPr="00E91B08" w:rsidRDefault="00CA26FA" w:rsidP="00CA26FA">
      <w:pPr>
        <w:spacing w:after="0"/>
        <w:jc w:val="both"/>
        <w:rPr>
          <w:rFonts w:ascii="Book Antiqua" w:hAnsi="Book Antiqua"/>
          <w:sz w:val="20"/>
          <w:szCs w:val="20"/>
        </w:rPr>
      </w:pPr>
      <w:r w:rsidRPr="00E91B08">
        <w:rPr>
          <w:rFonts w:ascii="Book Antiqua" w:hAnsi="Book Antiqua"/>
          <w:sz w:val="20"/>
          <w:szCs w:val="20"/>
        </w:rPr>
        <w:t>VUKOVARSKO SRIJEMSKA ŽUPANIJA</w:t>
      </w:r>
    </w:p>
    <w:p w:rsidR="00CA26FA" w:rsidRPr="00E91B08" w:rsidRDefault="00CA26FA" w:rsidP="00CA26FA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E91B08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05E56461" wp14:editId="4C489EA6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B08">
        <w:rPr>
          <w:rFonts w:ascii="Book Antiqua" w:hAnsi="Book Antiqua"/>
          <w:sz w:val="20"/>
          <w:szCs w:val="20"/>
        </w:rPr>
        <w:t xml:space="preserve"> </w:t>
      </w:r>
      <w:r w:rsidRPr="00E91B08">
        <w:rPr>
          <w:rFonts w:ascii="Book Antiqua" w:hAnsi="Book Antiqua"/>
          <w:b/>
          <w:sz w:val="20"/>
          <w:szCs w:val="20"/>
        </w:rPr>
        <w:t>OPĆINA TOVARNIK</w:t>
      </w:r>
    </w:p>
    <w:p w:rsidR="00CA26FA" w:rsidRPr="00E91B08" w:rsidRDefault="00CA26FA" w:rsidP="00CA26FA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E91B08">
        <w:rPr>
          <w:rFonts w:ascii="Book Antiqua" w:hAnsi="Book Antiqua"/>
          <w:b/>
          <w:sz w:val="20"/>
          <w:szCs w:val="20"/>
        </w:rPr>
        <w:t xml:space="preserve"> OPĆINSKI NAČELNIK</w:t>
      </w:r>
    </w:p>
    <w:p w:rsidR="00CA26FA" w:rsidRPr="00E91B08" w:rsidRDefault="00CA26FA" w:rsidP="00CA26FA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CA26FA" w:rsidRPr="00E91B08" w:rsidRDefault="00085B27" w:rsidP="00CA26FA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022-05/21-02/2</w:t>
      </w:r>
    </w:p>
    <w:p w:rsidR="00CA26FA" w:rsidRPr="00E91B08" w:rsidRDefault="00085B27" w:rsidP="00CA26FA">
      <w:pPr>
        <w:pStyle w:val="Bezproreda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2188/12-03-21-2</w:t>
      </w:r>
    </w:p>
    <w:p w:rsidR="00CA26FA" w:rsidRDefault="00085B27" w:rsidP="00CA26FA">
      <w:pPr>
        <w:pStyle w:val="Bezproreda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>, 30.3.2021.</w:t>
      </w:r>
    </w:p>
    <w:p w:rsidR="00CA26FA" w:rsidRDefault="00CA26FA" w:rsidP="00CA26FA">
      <w:pPr>
        <w:pStyle w:val="Bezproreda"/>
        <w:jc w:val="center"/>
        <w:rPr>
          <w:rFonts w:ascii="Book Antiqua" w:hAnsi="Book Antiqua"/>
          <w:sz w:val="20"/>
          <w:szCs w:val="20"/>
        </w:rPr>
      </w:pPr>
    </w:p>
    <w:p w:rsidR="00CA26FA" w:rsidRPr="006E64BF" w:rsidRDefault="00CA26FA" w:rsidP="00CA26FA">
      <w:pPr>
        <w:pStyle w:val="Bezproreda"/>
        <w:jc w:val="both"/>
        <w:rPr>
          <w:rFonts w:ascii="Book Antiqua" w:hAnsi="Book Antiqua"/>
          <w:sz w:val="20"/>
          <w:szCs w:val="20"/>
        </w:rPr>
      </w:pPr>
      <w:r w:rsidRPr="006E64BF">
        <w:rPr>
          <w:rFonts w:ascii="Book Antiqua" w:hAnsi="Book Antiqua"/>
          <w:sz w:val="20"/>
          <w:szCs w:val="20"/>
        </w:rPr>
        <w:t xml:space="preserve">Na temelju članka 31. Statuta Općine </w:t>
      </w:r>
      <w:proofErr w:type="spellStart"/>
      <w:r w:rsidRPr="006E64BF">
        <w:rPr>
          <w:rFonts w:ascii="Book Antiqua" w:hAnsi="Book Antiqua"/>
          <w:sz w:val="20"/>
          <w:szCs w:val="20"/>
        </w:rPr>
        <w:t>Tovarnik</w:t>
      </w:r>
      <w:proofErr w:type="spellEnd"/>
      <w:r w:rsidRPr="006E64BF">
        <w:rPr>
          <w:rFonts w:ascii="Book Antiqua" w:hAnsi="Book Antiqua"/>
          <w:sz w:val="20"/>
          <w:szCs w:val="20"/>
        </w:rPr>
        <w:t xml:space="preserve"> („Službeni vjesnik  Vukovarsko-srijemske županije“, bro</w:t>
      </w:r>
      <w:r>
        <w:rPr>
          <w:rFonts w:ascii="Book Antiqua" w:hAnsi="Book Antiqua"/>
          <w:sz w:val="20"/>
          <w:szCs w:val="20"/>
        </w:rPr>
        <w:t>j 3/21.</w:t>
      </w:r>
      <w:r w:rsidRPr="006E64BF">
        <w:rPr>
          <w:rFonts w:ascii="Book Antiqua" w:hAnsi="Book Antiqua"/>
          <w:sz w:val="20"/>
          <w:szCs w:val="20"/>
        </w:rPr>
        <w:t xml:space="preserve"> ) Općinsko vij</w:t>
      </w:r>
      <w:r>
        <w:rPr>
          <w:rFonts w:ascii="Book Antiqua" w:hAnsi="Book Antiqua"/>
          <w:sz w:val="20"/>
          <w:szCs w:val="20"/>
        </w:rPr>
        <w:t xml:space="preserve">eće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na svojoj 33. Sjednici, održanoj dana </w:t>
      </w:r>
      <w:r w:rsidRPr="007E5C79">
        <w:rPr>
          <w:rFonts w:ascii="Book Antiqua" w:hAnsi="Book Antiqua"/>
          <w:sz w:val="20"/>
          <w:szCs w:val="20"/>
        </w:rPr>
        <w:t>30.3</w:t>
      </w:r>
      <w:r w:rsidR="00085B27">
        <w:rPr>
          <w:rFonts w:ascii="Book Antiqua" w:hAnsi="Book Antiqua"/>
          <w:sz w:val="20"/>
          <w:szCs w:val="20"/>
        </w:rPr>
        <w:t>.</w:t>
      </w:r>
      <w:r w:rsidRPr="007E5C79">
        <w:rPr>
          <w:rFonts w:ascii="Book Antiqua" w:hAnsi="Book Antiqua"/>
          <w:sz w:val="20"/>
          <w:szCs w:val="20"/>
        </w:rPr>
        <w:t>2021</w:t>
      </w:r>
      <w:r>
        <w:rPr>
          <w:rFonts w:ascii="Book Antiqua" w:hAnsi="Book Antiqua"/>
          <w:color w:val="FF0000"/>
          <w:sz w:val="20"/>
          <w:szCs w:val="20"/>
        </w:rPr>
        <w:t>.</w:t>
      </w:r>
      <w:r w:rsidRPr="006E64BF">
        <w:rPr>
          <w:rFonts w:ascii="Book Antiqua" w:hAnsi="Book Antiqua"/>
          <w:sz w:val="20"/>
          <w:szCs w:val="20"/>
        </w:rPr>
        <w:t xml:space="preserve"> godine, donosi</w:t>
      </w:r>
    </w:p>
    <w:p w:rsidR="00CA26FA" w:rsidRPr="00E91B08" w:rsidRDefault="00CA26FA" w:rsidP="00CA26FA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CA26FA" w:rsidRPr="00E91B08" w:rsidRDefault="00CA26FA" w:rsidP="00CA26FA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02422D" w:rsidRDefault="0002422D" w:rsidP="00CA26FA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CA26FA" w:rsidRPr="00E91B08" w:rsidRDefault="00CA26FA" w:rsidP="00BC221F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 w:rsidRPr="00E91B08">
        <w:rPr>
          <w:rFonts w:ascii="Book Antiqua" w:hAnsi="Book Antiqua"/>
          <w:b/>
          <w:sz w:val="20"/>
          <w:szCs w:val="20"/>
        </w:rPr>
        <w:t>ODLUKU</w:t>
      </w:r>
    </w:p>
    <w:p w:rsidR="00CA26FA" w:rsidRPr="00E91B08" w:rsidRDefault="00CA26FA" w:rsidP="00BC221F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</w:p>
    <w:p w:rsidR="00CA26FA" w:rsidRPr="009C293D" w:rsidRDefault="00CA26FA" w:rsidP="00BC221F">
      <w:pPr>
        <w:pStyle w:val="Bezproreda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</w:t>
      </w:r>
      <w:r w:rsidRPr="00E91B08">
        <w:rPr>
          <w:rFonts w:ascii="Book Antiqua" w:hAnsi="Book Antiqua"/>
          <w:b/>
          <w:sz w:val="20"/>
          <w:szCs w:val="20"/>
        </w:rPr>
        <w:t xml:space="preserve"> mjeri pomoći obitelji potresom pogođenog područja Banovine</w:t>
      </w:r>
    </w:p>
    <w:p w:rsidR="00CA26FA" w:rsidRPr="00E91B08" w:rsidRDefault="00CA26FA" w:rsidP="00BC221F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ED0508" w:rsidRDefault="00ED0508" w:rsidP="00CA26FA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CA26FA" w:rsidRDefault="00CA26FA" w:rsidP="00CA26FA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  <w:r w:rsidRPr="00E91B08">
        <w:rPr>
          <w:rFonts w:ascii="Book Antiqua" w:hAnsi="Book Antiqua"/>
          <w:sz w:val="20"/>
          <w:szCs w:val="20"/>
        </w:rPr>
        <w:t xml:space="preserve">Članak </w:t>
      </w:r>
      <w:r>
        <w:rPr>
          <w:rFonts w:ascii="Book Antiqua" w:hAnsi="Book Antiqua"/>
          <w:sz w:val="20"/>
          <w:szCs w:val="20"/>
        </w:rPr>
        <w:t>1</w:t>
      </w:r>
      <w:r w:rsidRPr="00E91B08">
        <w:rPr>
          <w:rFonts w:ascii="Book Antiqua" w:hAnsi="Book Antiqua"/>
          <w:sz w:val="20"/>
          <w:szCs w:val="20"/>
        </w:rPr>
        <w:t>.</w:t>
      </w:r>
    </w:p>
    <w:p w:rsidR="00E809AA" w:rsidRDefault="00E809AA" w:rsidP="00CA26FA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E809AA" w:rsidRPr="00E91B08" w:rsidRDefault="00E809AA" w:rsidP="00E809AA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  <w:sz w:val="20"/>
          <w:szCs w:val="20"/>
        </w:rPr>
      </w:pPr>
      <w:r w:rsidRPr="00E91B08">
        <w:rPr>
          <w:rFonts w:ascii="Book Antiqua" w:hAnsi="Book Antiqua"/>
          <w:sz w:val="20"/>
          <w:szCs w:val="20"/>
        </w:rPr>
        <w:t>Ovom Odlukom utvrđuje se mjera pomoći obitelji Ljiljane Kolaković koja  nakon potresa</w:t>
      </w:r>
      <w:r>
        <w:rPr>
          <w:rFonts w:ascii="Book Antiqua" w:hAnsi="Book Antiqua"/>
          <w:sz w:val="20"/>
          <w:szCs w:val="20"/>
        </w:rPr>
        <w:t xml:space="preserve"> živi</w:t>
      </w:r>
      <w:r w:rsidRPr="00E91B08">
        <w:rPr>
          <w:rFonts w:ascii="Book Antiqua" w:hAnsi="Book Antiqua"/>
          <w:sz w:val="20"/>
          <w:szCs w:val="20"/>
        </w:rPr>
        <w:t xml:space="preserve"> u neadekvatnim životnim uvjetima</w:t>
      </w:r>
      <w:r>
        <w:rPr>
          <w:rFonts w:ascii="Book Antiqua" w:hAnsi="Book Antiqua"/>
          <w:sz w:val="20"/>
          <w:szCs w:val="20"/>
        </w:rPr>
        <w:t>.</w:t>
      </w:r>
    </w:p>
    <w:p w:rsidR="00E809AA" w:rsidRDefault="00E809AA" w:rsidP="00CA26FA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02422D" w:rsidRDefault="0002422D" w:rsidP="00CA26FA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E809AA" w:rsidRDefault="00E809AA" w:rsidP="00BC221F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Članak2.</w:t>
      </w:r>
    </w:p>
    <w:p w:rsidR="001471A1" w:rsidRDefault="001471A1" w:rsidP="00CA26FA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1471A1" w:rsidRPr="00E91B08" w:rsidRDefault="001471A1" w:rsidP="001471A1">
      <w:pPr>
        <w:suppressAutoHyphens/>
        <w:autoSpaceDN w:val="0"/>
        <w:spacing w:after="0"/>
        <w:jc w:val="both"/>
        <w:textAlignment w:val="baseline"/>
        <w:rPr>
          <w:rFonts w:ascii="Book Antiqua" w:hAnsi="Book Antiqua"/>
          <w:sz w:val="20"/>
          <w:szCs w:val="20"/>
        </w:rPr>
      </w:pPr>
      <w:r w:rsidRPr="00E91B08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Pr="00E91B08">
        <w:rPr>
          <w:rFonts w:ascii="Book Antiqua" w:hAnsi="Book Antiqua"/>
          <w:sz w:val="20"/>
          <w:szCs w:val="20"/>
        </w:rPr>
        <w:t>Tovarnik</w:t>
      </w:r>
      <w:proofErr w:type="spellEnd"/>
      <w:r w:rsidRPr="00E91B08">
        <w:rPr>
          <w:rFonts w:ascii="Book Antiqua" w:hAnsi="Book Antiqua"/>
          <w:sz w:val="20"/>
          <w:szCs w:val="20"/>
        </w:rPr>
        <w:t xml:space="preserve"> će participirati za kupovinu na</w:t>
      </w:r>
      <w:r>
        <w:rPr>
          <w:rFonts w:ascii="Book Antiqua" w:hAnsi="Book Antiqua"/>
          <w:sz w:val="20"/>
          <w:szCs w:val="20"/>
        </w:rPr>
        <w:t>vedene nekretnine u iznosu od 100</w:t>
      </w:r>
      <w:r w:rsidRPr="00E91B08">
        <w:rPr>
          <w:rFonts w:ascii="Book Antiqua" w:hAnsi="Book Antiqua"/>
          <w:sz w:val="20"/>
          <w:szCs w:val="20"/>
        </w:rPr>
        <w:t>.000</w:t>
      </w:r>
      <w:r w:rsidR="00865801">
        <w:rPr>
          <w:rFonts w:ascii="Book Antiqua" w:hAnsi="Book Antiqua"/>
          <w:sz w:val="20"/>
          <w:szCs w:val="20"/>
        </w:rPr>
        <w:t>,00</w:t>
      </w:r>
      <w:r w:rsidRPr="00E91B08">
        <w:rPr>
          <w:rFonts w:ascii="Book Antiqua" w:hAnsi="Book Antiqua"/>
          <w:sz w:val="20"/>
          <w:szCs w:val="20"/>
        </w:rPr>
        <w:t xml:space="preserve"> kn</w:t>
      </w:r>
      <w:r>
        <w:rPr>
          <w:rFonts w:ascii="Book Antiqua" w:hAnsi="Book Antiqua"/>
          <w:sz w:val="20"/>
          <w:szCs w:val="20"/>
        </w:rPr>
        <w:t xml:space="preserve"> a </w:t>
      </w:r>
      <w:r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redstva </w:t>
      </w:r>
      <w:r w:rsidRPr="00E91B08">
        <w:rPr>
          <w:rFonts w:ascii="Book Antiqua" w:hAnsi="Book Antiqua"/>
          <w:sz w:val="20"/>
          <w:szCs w:val="20"/>
        </w:rPr>
        <w:t xml:space="preserve">će se osigurat </w:t>
      </w:r>
      <w:r w:rsidR="00C45408">
        <w:rPr>
          <w:rFonts w:ascii="Book Antiqua" w:hAnsi="Book Antiqua"/>
          <w:sz w:val="20"/>
          <w:szCs w:val="20"/>
        </w:rPr>
        <w:t>iz</w:t>
      </w:r>
      <w:r>
        <w:rPr>
          <w:rFonts w:ascii="Book Antiqua" w:hAnsi="Book Antiqua"/>
          <w:sz w:val="20"/>
          <w:szCs w:val="20"/>
        </w:rPr>
        <w:t xml:space="preserve"> </w:t>
      </w:r>
      <w:r w:rsidR="00E779EC">
        <w:rPr>
          <w:rFonts w:ascii="Book Antiqua" w:hAnsi="Book Antiqua"/>
          <w:sz w:val="20"/>
          <w:szCs w:val="20"/>
        </w:rPr>
        <w:t xml:space="preserve">rebalansa </w:t>
      </w:r>
      <w:r>
        <w:rPr>
          <w:rFonts w:ascii="Book Antiqua" w:hAnsi="Book Antiqua"/>
          <w:sz w:val="20"/>
          <w:szCs w:val="20"/>
        </w:rPr>
        <w:t>p</w:t>
      </w:r>
      <w:r w:rsidRPr="00E91B08">
        <w:rPr>
          <w:rFonts w:ascii="Book Antiqua" w:hAnsi="Book Antiqua"/>
          <w:sz w:val="20"/>
          <w:szCs w:val="20"/>
        </w:rPr>
        <w:t xml:space="preserve">roračuna Općine </w:t>
      </w:r>
      <w:proofErr w:type="spellStart"/>
      <w:r>
        <w:rPr>
          <w:rFonts w:ascii="Book Antiqua" w:hAnsi="Book Antiqua"/>
          <w:sz w:val="20"/>
          <w:szCs w:val="20"/>
        </w:rPr>
        <w:t>Tovarnik</w:t>
      </w:r>
      <w:proofErr w:type="spellEnd"/>
      <w:r>
        <w:rPr>
          <w:rFonts w:ascii="Book Antiqua" w:hAnsi="Book Antiqua"/>
          <w:sz w:val="20"/>
          <w:szCs w:val="20"/>
        </w:rPr>
        <w:t xml:space="preserve"> za 2021. godinu, izvor;</w:t>
      </w:r>
      <w:r>
        <w:rPr>
          <w:rFonts w:ascii="Book Antiqua" w:hAnsi="Book Antiqua"/>
          <w:sz w:val="20"/>
          <w:szCs w:val="20"/>
        </w:rPr>
        <w:t xml:space="preserve"> </w:t>
      </w:r>
      <w:r w:rsidRPr="00E91B08">
        <w:rPr>
          <w:rFonts w:ascii="Book Antiqua" w:hAnsi="Book Antiqua"/>
          <w:sz w:val="20"/>
          <w:szCs w:val="20"/>
        </w:rPr>
        <w:t>Vlastiti p</w:t>
      </w:r>
      <w:r>
        <w:rPr>
          <w:rFonts w:ascii="Book Antiqua" w:hAnsi="Book Antiqua"/>
          <w:sz w:val="20"/>
          <w:szCs w:val="20"/>
        </w:rPr>
        <w:t>rihodi u iznosu od 100.</w:t>
      </w:r>
      <w:r>
        <w:rPr>
          <w:rFonts w:ascii="Book Antiqua" w:hAnsi="Book Antiqua"/>
          <w:sz w:val="20"/>
          <w:szCs w:val="20"/>
        </w:rPr>
        <w:t>000</w:t>
      </w:r>
      <w:r w:rsidR="00865801">
        <w:rPr>
          <w:rFonts w:ascii="Book Antiqua" w:hAnsi="Book Antiqua"/>
          <w:sz w:val="20"/>
          <w:szCs w:val="20"/>
        </w:rPr>
        <w:t>,00</w:t>
      </w:r>
      <w:r>
        <w:rPr>
          <w:rFonts w:ascii="Book Antiqua" w:hAnsi="Book Antiqua"/>
          <w:sz w:val="20"/>
          <w:szCs w:val="20"/>
        </w:rPr>
        <w:t xml:space="preserve"> kn,</w:t>
      </w:r>
      <w:r w:rsidRPr="00E91B08">
        <w:rPr>
          <w:rFonts w:ascii="Book Antiqua" w:hAnsi="Book Antiqua"/>
          <w:sz w:val="20"/>
          <w:szCs w:val="20"/>
        </w:rPr>
        <w:t xml:space="preserve"> pozicija; pomoć obitelji potresom pogođenih područja.  </w:t>
      </w:r>
    </w:p>
    <w:p w:rsidR="001471A1" w:rsidRPr="00E91B08" w:rsidRDefault="001471A1" w:rsidP="001471A1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</w:p>
    <w:p w:rsidR="001471A1" w:rsidRDefault="001471A1" w:rsidP="001471A1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1471A1" w:rsidRPr="00E91B08" w:rsidRDefault="001471A1" w:rsidP="00BC221F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3</w:t>
      </w:r>
      <w:r w:rsidRPr="00E91B08">
        <w:rPr>
          <w:rFonts w:ascii="Book Antiqua" w:hAnsi="Book Antiqua"/>
          <w:sz w:val="20"/>
          <w:szCs w:val="20"/>
        </w:rPr>
        <w:t>.</w:t>
      </w:r>
    </w:p>
    <w:p w:rsidR="008E5105" w:rsidRDefault="008E5105" w:rsidP="008E5105">
      <w:pPr>
        <w:suppressAutoHyphens/>
        <w:autoSpaceDN w:val="0"/>
        <w:spacing w:after="0"/>
        <w:textAlignment w:val="baseline"/>
        <w:rPr>
          <w:rFonts w:ascii="Book Antiqua" w:hAnsi="Book Antiqua"/>
          <w:sz w:val="20"/>
          <w:szCs w:val="20"/>
        </w:rPr>
      </w:pPr>
    </w:p>
    <w:p w:rsidR="00617404" w:rsidRPr="00E91B08" w:rsidRDefault="00EC0999" w:rsidP="008E5105">
      <w:pPr>
        <w:suppressAutoHyphens/>
        <w:autoSpaceDN w:val="0"/>
        <w:spacing w:after="0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Ovlašteni procjenitelj će napraviti procjenu nekretnine t</w:t>
      </w:r>
      <w:r w:rsidR="00CB1BC6">
        <w:rPr>
          <w:rFonts w:ascii="Book Antiqua" w:hAnsi="Book Antiqua"/>
          <w:sz w:val="20"/>
          <w:szCs w:val="20"/>
        </w:rPr>
        <w:t xml:space="preserve">e </w:t>
      </w:r>
      <w:r w:rsidR="008E5105">
        <w:rPr>
          <w:rFonts w:ascii="Book Antiqua" w:hAnsi="Book Antiqua"/>
          <w:sz w:val="20"/>
          <w:szCs w:val="20"/>
        </w:rPr>
        <w:t>utvrditi činjenično stanje</w:t>
      </w:r>
      <w:r w:rsidR="005222C0">
        <w:rPr>
          <w:rFonts w:ascii="Book Antiqua" w:hAnsi="Book Antiqua"/>
          <w:sz w:val="20"/>
          <w:szCs w:val="20"/>
        </w:rPr>
        <w:t xml:space="preserve"> na terenu a potom</w:t>
      </w:r>
      <w:r w:rsidR="008E5105">
        <w:rPr>
          <w:rFonts w:ascii="Book Antiqua" w:hAnsi="Book Antiqua"/>
          <w:sz w:val="20"/>
          <w:szCs w:val="20"/>
        </w:rPr>
        <w:t xml:space="preserve"> izraditi potrebnu dokumentaciju</w:t>
      </w:r>
      <w:r w:rsidR="005222C0">
        <w:rPr>
          <w:rFonts w:ascii="Book Antiqua" w:hAnsi="Book Antiqua"/>
          <w:sz w:val="20"/>
          <w:szCs w:val="20"/>
        </w:rPr>
        <w:t xml:space="preserve"> u vezi navedenog.</w:t>
      </w:r>
    </w:p>
    <w:p w:rsidR="001471A1" w:rsidRDefault="001471A1" w:rsidP="008E5105">
      <w:pPr>
        <w:suppressAutoHyphens/>
        <w:autoSpaceDN w:val="0"/>
        <w:spacing w:after="0"/>
        <w:ind w:firstLine="708"/>
        <w:textAlignment w:val="baseline"/>
        <w:rPr>
          <w:rFonts w:ascii="Book Antiqua" w:hAnsi="Book Antiqua"/>
          <w:sz w:val="20"/>
          <w:szCs w:val="20"/>
        </w:rPr>
      </w:pPr>
    </w:p>
    <w:p w:rsidR="00CA26FA" w:rsidRDefault="00CA26FA" w:rsidP="00CA26FA">
      <w:pPr>
        <w:suppressAutoHyphens/>
        <w:autoSpaceDN w:val="0"/>
        <w:spacing w:after="0"/>
        <w:ind w:firstLine="708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4D7E7B" w:rsidRDefault="005222C0" w:rsidP="00BC221F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4</w:t>
      </w:r>
    </w:p>
    <w:p w:rsidR="005222C0" w:rsidRDefault="005222C0" w:rsidP="005222C0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2A26BE" w:rsidRDefault="00CA26FA" w:rsidP="00CA26FA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Općina će</w:t>
      </w:r>
      <w:r w:rsidR="00734025">
        <w:rPr>
          <w:rFonts w:ascii="Book Antiqua" w:hAnsi="Book Antiqua"/>
          <w:sz w:val="20"/>
          <w:szCs w:val="20"/>
        </w:rPr>
        <w:t xml:space="preserve"> nakon procjene otići na teren, vidjeti nekretninu, te</w:t>
      </w:r>
      <w:r>
        <w:rPr>
          <w:rFonts w:ascii="Book Antiqua" w:hAnsi="Book Antiqua"/>
          <w:sz w:val="20"/>
          <w:szCs w:val="20"/>
        </w:rPr>
        <w:t xml:space="preserve"> sklopiti kupoprodajni ugo</w:t>
      </w:r>
      <w:r w:rsidR="00734025">
        <w:rPr>
          <w:rFonts w:ascii="Book Antiqua" w:hAnsi="Book Antiqua"/>
          <w:sz w:val="20"/>
          <w:szCs w:val="20"/>
        </w:rPr>
        <w:t>vor s vlasnikom</w:t>
      </w:r>
      <w:r w:rsidR="007209EB">
        <w:rPr>
          <w:rFonts w:ascii="Book Antiqua" w:hAnsi="Book Antiqua"/>
          <w:sz w:val="20"/>
          <w:szCs w:val="20"/>
        </w:rPr>
        <w:t xml:space="preserve"> nekretnine</w:t>
      </w:r>
      <w:r w:rsidR="00734025">
        <w:rPr>
          <w:rFonts w:ascii="Book Antiqua" w:hAnsi="Book Antiqua"/>
          <w:sz w:val="20"/>
          <w:szCs w:val="20"/>
        </w:rPr>
        <w:t>.</w:t>
      </w:r>
    </w:p>
    <w:p w:rsidR="005222C0" w:rsidRDefault="00BF4307" w:rsidP="00BF4307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5</w:t>
      </w:r>
      <w:r w:rsidR="007B7297">
        <w:rPr>
          <w:rFonts w:ascii="Book Antiqua" w:hAnsi="Book Antiqua"/>
          <w:sz w:val="20"/>
          <w:szCs w:val="20"/>
        </w:rPr>
        <w:t>.</w:t>
      </w:r>
    </w:p>
    <w:p w:rsidR="00BF4307" w:rsidRDefault="00BF4307" w:rsidP="00BF4307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</w:p>
    <w:p w:rsidR="00BC170B" w:rsidRDefault="007B7297" w:rsidP="00393865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Općina će donijeti odluku kojom će kupljenu nekretninu darovati obitelji Kolaković</w:t>
      </w:r>
      <w:r w:rsidR="008F62C3">
        <w:rPr>
          <w:rFonts w:ascii="Book Antiqua" w:hAnsi="Book Antiqua"/>
          <w:sz w:val="20"/>
          <w:szCs w:val="20"/>
        </w:rPr>
        <w:t xml:space="preserve"> Ljiljane</w:t>
      </w:r>
      <w:r>
        <w:rPr>
          <w:rFonts w:ascii="Book Antiqua" w:hAnsi="Book Antiqua"/>
          <w:sz w:val="20"/>
          <w:szCs w:val="20"/>
        </w:rPr>
        <w:t>.</w:t>
      </w:r>
    </w:p>
    <w:p w:rsidR="00BC170B" w:rsidRDefault="00BC170B" w:rsidP="00CA26FA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</w:p>
    <w:p w:rsidR="005B2842" w:rsidRDefault="007B7297" w:rsidP="005B2842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6</w:t>
      </w:r>
      <w:r w:rsidR="005B2842">
        <w:rPr>
          <w:rFonts w:ascii="Book Antiqua" w:hAnsi="Book Antiqua"/>
          <w:sz w:val="20"/>
          <w:szCs w:val="20"/>
        </w:rPr>
        <w:t>.</w:t>
      </w:r>
    </w:p>
    <w:p w:rsidR="005B2842" w:rsidRPr="00E91B08" w:rsidRDefault="005B2842" w:rsidP="005B2842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5B2842" w:rsidRPr="00E91B08" w:rsidRDefault="00836C6D" w:rsidP="005B2842">
      <w:pPr>
        <w:suppressAutoHyphens/>
        <w:autoSpaceDN w:val="0"/>
        <w:spacing w:after="0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Obitelj</w:t>
      </w:r>
      <w:r w:rsidR="008F62C3">
        <w:rPr>
          <w:rFonts w:ascii="Book Antiqua" w:hAnsi="Book Antiqua"/>
          <w:sz w:val="20"/>
          <w:szCs w:val="20"/>
        </w:rPr>
        <w:t xml:space="preserve"> Kolaković će se obvezati temeljem darovnog ugovora da će u darovanoj nekretnini </w:t>
      </w:r>
      <w:r w:rsidR="00393865">
        <w:rPr>
          <w:rFonts w:ascii="Book Antiqua" w:hAnsi="Book Antiqua"/>
          <w:sz w:val="20"/>
          <w:szCs w:val="20"/>
        </w:rPr>
        <w:t xml:space="preserve"> živjeti </w:t>
      </w:r>
      <w:r w:rsidR="008F62C3">
        <w:rPr>
          <w:rFonts w:ascii="Book Antiqua" w:hAnsi="Book Antiqua"/>
          <w:sz w:val="20"/>
          <w:szCs w:val="20"/>
        </w:rPr>
        <w:t xml:space="preserve">idućih </w:t>
      </w:r>
      <w:r w:rsidR="00393865">
        <w:rPr>
          <w:rFonts w:ascii="Book Antiqua" w:hAnsi="Book Antiqua"/>
          <w:sz w:val="20"/>
          <w:szCs w:val="20"/>
        </w:rPr>
        <w:t>deset godina</w:t>
      </w:r>
      <w:r w:rsidR="008F62C3">
        <w:rPr>
          <w:rFonts w:ascii="Book Antiqua" w:hAnsi="Book Antiqua"/>
          <w:sz w:val="20"/>
          <w:szCs w:val="20"/>
        </w:rPr>
        <w:t>, a kao jamstvo će dostaviti Općini bjanko zadužnicu ovjerenu kod javnog bilježnika u iznosu od 100.000, 00 kn.</w:t>
      </w:r>
    </w:p>
    <w:p w:rsidR="00CA26FA" w:rsidRDefault="00CA26FA" w:rsidP="00CA26FA">
      <w:pPr>
        <w:spacing w:after="0" w:line="276" w:lineRule="auto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E809AA" w:rsidRDefault="00E809AA" w:rsidP="00CA26FA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5B4AE2" w:rsidRDefault="005B4AE2" w:rsidP="00CA26FA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CA26FA" w:rsidRPr="00664527" w:rsidRDefault="00E30EDD" w:rsidP="00CA26FA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Članak 7</w:t>
      </w:r>
      <w:r w:rsidR="00CA26FA" w:rsidRPr="00664527">
        <w:rPr>
          <w:rFonts w:ascii="Book Antiqua" w:hAnsi="Book Antiqua"/>
          <w:sz w:val="20"/>
          <w:szCs w:val="20"/>
        </w:rPr>
        <w:t>.</w:t>
      </w:r>
    </w:p>
    <w:p w:rsidR="00CA26FA" w:rsidRPr="00664527" w:rsidRDefault="00CA26FA" w:rsidP="00CA26FA">
      <w:pPr>
        <w:suppressAutoHyphens/>
        <w:autoSpaceDN w:val="0"/>
        <w:spacing w:after="0"/>
        <w:jc w:val="center"/>
        <w:textAlignment w:val="baseline"/>
        <w:rPr>
          <w:rFonts w:ascii="Book Antiqua" w:hAnsi="Book Antiqua"/>
          <w:sz w:val="20"/>
          <w:szCs w:val="20"/>
        </w:rPr>
      </w:pPr>
    </w:p>
    <w:p w:rsidR="009506F5" w:rsidRDefault="00CA26FA" w:rsidP="005B4AE2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 w:rsidRPr="00664527">
        <w:rPr>
          <w:rFonts w:ascii="Book Antiqua" w:hAnsi="Book Antiqua"/>
          <w:sz w:val="20"/>
          <w:szCs w:val="20"/>
        </w:rPr>
        <w:tab/>
      </w:r>
      <w:r w:rsidR="005B4AE2">
        <w:rPr>
          <w:rFonts w:ascii="Book Antiqua" w:hAnsi="Book Antiqua"/>
          <w:sz w:val="20"/>
          <w:szCs w:val="20"/>
        </w:rPr>
        <w:t xml:space="preserve">Ovom Odlukom stavlja se izvan snage </w:t>
      </w:r>
      <w:r w:rsidR="00BD673B">
        <w:rPr>
          <w:rFonts w:ascii="Book Antiqua" w:hAnsi="Book Antiqua"/>
          <w:sz w:val="20"/>
          <w:szCs w:val="20"/>
        </w:rPr>
        <w:t xml:space="preserve"> Odluka </w:t>
      </w:r>
      <w:r w:rsidR="005B4AE2">
        <w:rPr>
          <w:rFonts w:ascii="Book Antiqua" w:hAnsi="Book Antiqua"/>
          <w:sz w:val="20"/>
          <w:szCs w:val="20"/>
        </w:rPr>
        <w:t>vijeća Klasa:021-05/20-03/3, Ur.br: 2188/12-04-21-2,</w:t>
      </w:r>
      <w:r w:rsidR="009506F5">
        <w:rPr>
          <w:rFonts w:ascii="Book Antiqua" w:hAnsi="Book Antiqua"/>
          <w:sz w:val="20"/>
          <w:szCs w:val="20"/>
        </w:rPr>
        <w:t xml:space="preserve"> </w:t>
      </w:r>
      <w:r w:rsidR="00BD673B">
        <w:rPr>
          <w:rFonts w:ascii="Book Antiqua" w:hAnsi="Book Antiqua"/>
          <w:sz w:val="20"/>
          <w:szCs w:val="20"/>
        </w:rPr>
        <w:t>donesena dana 19.2.2021., na 32.sjednici vijeća.</w:t>
      </w:r>
    </w:p>
    <w:p w:rsidR="009506F5" w:rsidRDefault="009506F5" w:rsidP="009506F5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</w:p>
    <w:p w:rsidR="0002422D" w:rsidRDefault="0002422D" w:rsidP="009506F5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</w:p>
    <w:p w:rsidR="009506F5" w:rsidRDefault="009506F5" w:rsidP="009506F5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Članak. </w:t>
      </w:r>
      <w:r w:rsidR="00E30EDD">
        <w:rPr>
          <w:rFonts w:ascii="Book Antiqua" w:hAnsi="Book Antiqua"/>
          <w:sz w:val="20"/>
          <w:szCs w:val="20"/>
        </w:rPr>
        <w:t>8</w:t>
      </w:r>
      <w:r w:rsidR="00BD673B">
        <w:rPr>
          <w:rFonts w:ascii="Book Antiqua" w:hAnsi="Book Antiqua"/>
          <w:sz w:val="20"/>
          <w:szCs w:val="20"/>
        </w:rPr>
        <w:t>.</w:t>
      </w:r>
    </w:p>
    <w:p w:rsidR="00605C9D" w:rsidRDefault="00605C9D" w:rsidP="009506F5">
      <w:pPr>
        <w:spacing w:after="0" w:line="276" w:lineRule="auto"/>
        <w:jc w:val="center"/>
        <w:rPr>
          <w:rFonts w:ascii="Book Antiqua" w:hAnsi="Book Antiqua"/>
          <w:sz w:val="20"/>
          <w:szCs w:val="20"/>
        </w:rPr>
      </w:pPr>
    </w:p>
    <w:p w:rsidR="00CA26FA" w:rsidRPr="00664527" w:rsidRDefault="009506F5" w:rsidP="005B4AE2">
      <w:pPr>
        <w:spacing w:after="0"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 Odluka</w:t>
      </w:r>
      <w:r w:rsidR="005B4AE2">
        <w:rPr>
          <w:rFonts w:ascii="Book Antiqua" w:hAnsi="Book Antiqua"/>
          <w:sz w:val="20"/>
          <w:szCs w:val="20"/>
        </w:rPr>
        <w:t xml:space="preserve"> stup</w:t>
      </w:r>
      <w:r w:rsidR="00CA26FA" w:rsidRPr="00664527">
        <w:rPr>
          <w:rFonts w:ascii="Book Antiqua" w:hAnsi="Book Antiqua"/>
          <w:sz w:val="20"/>
          <w:szCs w:val="20"/>
        </w:rPr>
        <w:t>a na snagu osmi dan od dana objave u „Službenom vjesniku Vukovarsko-srijemske županije“.</w:t>
      </w:r>
    </w:p>
    <w:p w:rsidR="00CA26FA" w:rsidRPr="00664527" w:rsidRDefault="00CA26FA" w:rsidP="00CA26FA">
      <w:pPr>
        <w:suppressAutoHyphens/>
        <w:autoSpaceDN w:val="0"/>
        <w:spacing w:after="0"/>
        <w:textAlignment w:val="baseline"/>
        <w:rPr>
          <w:rFonts w:ascii="Book Antiqua" w:hAnsi="Book Antiqua"/>
          <w:sz w:val="20"/>
          <w:szCs w:val="20"/>
        </w:rPr>
      </w:pPr>
    </w:p>
    <w:p w:rsidR="00CA26FA" w:rsidRPr="00664527" w:rsidRDefault="00CA26FA" w:rsidP="00CA26FA">
      <w:pPr>
        <w:pStyle w:val="Naslov2"/>
        <w:spacing w:line="276" w:lineRule="auto"/>
        <w:jc w:val="both"/>
        <w:rPr>
          <w:rFonts w:ascii="Book Antiqua" w:hAnsi="Book Antiqua" w:cs="Times New Roman"/>
          <w:sz w:val="20"/>
          <w:szCs w:val="20"/>
        </w:rPr>
      </w:pPr>
    </w:p>
    <w:p w:rsidR="00ED0508" w:rsidRDefault="00ED0508" w:rsidP="00CA26FA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</w:p>
    <w:p w:rsidR="00CA26FA" w:rsidRDefault="00BC170B" w:rsidP="00CA26FA">
      <w:pPr>
        <w:spacing w:line="276" w:lineRule="auto"/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PRESJEDNIK VIJEĆA</w:t>
      </w:r>
    </w:p>
    <w:p w:rsidR="00BC170B" w:rsidRPr="002E52A0" w:rsidRDefault="00BC170B" w:rsidP="00CA26FA">
      <w:pPr>
        <w:spacing w:line="276" w:lineRule="auto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Dubravko Blašković</w:t>
      </w:r>
    </w:p>
    <w:p w:rsidR="00EF0F97" w:rsidRDefault="00E066E1"/>
    <w:sectPr w:rsidR="00EF0F97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5"/>
    <w:rsid w:val="00011F31"/>
    <w:rsid w:val="0002422D"/>
    <w:rsid w:val="00085B27"/>
    <w:rsid w:val="000F391E"/>
    <w:rsid w:val="001315DE"/>
    <w:rsid w:val="001471A1"/>
    <w:rsid w:val="001536E4"/>
    <w:rsid w:val="002150EB"/>
    <w:rsid w:val="00245F76"/>
    <w:rsid w:val="002A26BE"/>
    <w:rsid w:val="00313320"/>
    <w:rsid w:val="00393865"/>
    <w:rsid w:val="004D7E7B"/>
    <w:rsid w:val="005222C0"/>
    <w:rsid w:val="005B2842"/>
    <w:rsid w:val="005B4AE2"/>
    <w:rsid w:val="00605C9D"/>
    <w:rsid w:val="00617404"/>
    <w:rsid w:val="006509A6"/>
    <w:rsid w:val="006511E5"/>
    <w:rsid w:val="00654E86"/>
    <w:rsid w:val="007209EB"/>
    <w:rsid w:val="00734025"/>
    <w:rsid w:val="007B7297"/>
    <w:rsid w:val="00836C6D"/>
    <w:rsid w:val="00846130"/>
    <w:rsid w:val="00865801"/>
    <w:rsid w:val="008E5105"/>
    <w:rsid w:val="008F62C3"/>
    <w:rsid w:val="009506F5"/>
    <w:rsid w:val="00BC170B"/>
    <w:rsid w:val="00BC221F"/>
    <w:rsid w:val="00BD673B"/>
    <w:rsid w:val="00BF4307"/>
    <w:rsid w:val="00C45408"/>
    <w:rsid w:val="00CA26FA"/>
    <w:rsid w:val="00CB1BC6"/>
    <w:rsid w:val="00DB7B76"/>
    <w:rsid w:val="00E066E1"/>
    <w:rsid w:val="00E30EDD"/>
    <w:rsid w:val="00E779EC"/>
    <w:rsid w:val="00E809AA"/>
    <w:rsid w:val="00E80FB1"/>
    <w:rsid w:val="00EC0999"/>
    <w:rsid w:val="00ED0508"/>
    <w:rsid w:val="00F27C76"/>
    <w:rsid w:val="00FB7856"/>
    <w:rsid w:val="00FF5163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1E20-B1D0-484B-ADFB-51DC202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FA"/>
    <w:pPr>
      <w:spacing w:after="200" w:line="240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qFormat/>
    <w:rsid w:val="00CA26FA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A26FA"/>
    <w:rPr>
      <w:rFonts w:ascii="Arial" w:eastAsia="Times New Roman" w:hAnsi="Arial" w:cs="Arial"/>
      <w:i/>
      <w:sz w:val="24"/>
      <w:szCs w:val="24"/>
      <w:lang w:eastAsia="hr-HR"/>
    </w:rPr>
  </w:style>
  <w:style w:type="paragraph" w:styleId="Bezproreda">
    <w:name w:val="No Spacing"/>
    <w:qFormat/>
    <w:rsid w:val="00CA26F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22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2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137</cp:revision>
  <cp:lastPrinted>2021-04-07T09:27:00Z</cp:lastPrinted>
  <dcterms:created xsi:type="dcterms:W3CDTF">2021-04-07T06:19:00Z</dcterms:created>
  <dcterms:modified xsi:type="dcterms:W3CDTF">2021-04-07T09:49:00Z</dcterms:modified>
</cp:coreProperties>
</file>