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07" w:rsidRDefault="00B96607" w:rsidP="00B96607">
      <w:pPr>
        <w:spacing w:after="0"/>
        <w:jc w:val="center"/>
        <w:rPr>
          <w:rFonts w:ascii="Book Antiqua" w:hAnsi="Book Antiqua"/>
          <w:b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5F04F6B" wp14:editId="7F239050">
            <wp:simplePos x="0" y="0"/>
            <wp:positionH relativeFrom="column">
              <wp:posOffset>306070</wp:posOffset>
            </wp:positionH>
            <wp:positionV relativeFrom="paragraph">
              <wp:posOffset>-648335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07" w:rsidRPr="00687455" w:rsidRDefault="00B96607" w:rsidP="00B9660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B96607" w:rsidRPr="009556FA" w:rsidRDefault="00B96607" w:rsidP="00B96607">
      <w:pPr>
        <w:spacing w:after="0"/>
        <w:rPr>
          <w:rFonts w:ascii="Book Antiqua" w:hAnsi="Book Antiqua"/>
          <w:lang w:eastAsia="hr-HR"/>
        </w:rPr>
      </w:pPr>
      <w:bookmarkStart w:id="0" w:name="_GoBack"/>
      <w:bookmarkEnd w:id="0"/>
      <w:r w:rsidRPr="009556FA">
        <w:rPr>
          <w:rFonts w:ascii="Book Antiqua" w:hAnsi="Book Antiqua"/>
          <w:lang w:eastAsia="hr-HR"/>
        </w:rPr>
        <w:t>REPUBLIKA HRVATSKA</w:t>
      </w:r>
    </w:p>
    <w:p w:rsidR="00B96607" w:rsidRPr="009556FA" w:rsidRDefault="00B96607" w:rsidP="00B96607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032342" wp14:editId="186C6DB3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B96607" w:rsidRPr="009556FA" w:rsidRDefault="00B96607" w:rsidP="00B96607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B96607" w:rsidRPr="009556FA" w:rsidRDefault="00B96607" w:rsidP="00B96607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B96607" w:rsidRPr="009556FA" w:rsidRDefault="00B96607" w:rsidP="00B96607">
      <w:pPr>
        <w:spacing w:after="0"/>
        <w:rPr>
          <w:rFonts w:ascii="Book Antiqua" w:hAnsi="Book Antiqua"/>
          <w:lang w:eastAsia="hr-HR"/>
        </w:rPr>
      </w:pPr>
    </w:p>
    <w:p w:rsidR="00B96607" w:rsidRPr="009556FA" w:rsidRDefault="00B96607" w:rsidP="00B96607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20</w:t>
      </w:r>
    </w:p>
    <w:p w:rsidR="00B96607" w:rsidRPr="009556FA" w:rsidRDefault="00B96607" w:rsidP="00B96607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B96607" w:rsidRPr="009556FA" w:rsidRDefault="00B96607" w:rsidP="00B96607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</w:p>
    <w:p w:rsidR="00B96607" w:rsidRPr="009556FA" w:rsidRDefault="00B96607" w:rsidP="00B96607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B96607" w:rsidRPr="00744289" w:rsidRDefault="00B96607" w:rsidP="00B96607">
      <w:pPr>
        <w:pStyle w:val="Podnoje"/>
        <w:jc w:val="both"/>
        <w:rPr>
          <w:rFonts w:ascii="Book Antiqua" w:hAnsi="Book Antiqua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</w:t>
      </w:r>
      <w:r>
        <w:rPr>
          <w:rFonts w:ascii="Book Antiqua" w:eastAsiaTheme="majorEastAsia" w:hAnsi="Book Antiqua" w:cstheme="majorBidi"/>
          <w:lang w:eastAsia="hr-HR"/>
        </w:rPr>
        <w:t xml:space="preserve">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Pr="009B063B">
        <w:rPr>
          <w:rFonts w:ascii="Book Antiqua" w:hAnsi="Book Antiqua"/>
        </w:rPr>
        <w:t>1/18, 6/18, 3/20</w:t>
      </w:r>
      <w:r>
        <w:rPr>
          <w:rFonts w:ascii="Book Antiqua" w:hAnsi="Book Antiqua"/>
        </w:rPr>
        <w:t xml:space="preserve"> </w:t>
      </w:r>
      <w:r>
        <w:rPr>
          <w:rFonts w:ascii="Book Antiqua" w:eastAsiaTheme="majorEastAsia" w:hAnsi="Book Antiqua" w:cstheme="majorBidi"/>
          <w:lang w:eastAsia="hr-HR"/>
        </w:rPr>
        <w:t xml:space="preserve">), </w:t>
      </w:r>
      <w:r w:rsidRPr="00B96607">
        <w:rPr>
          <w:rFonts w:ascii="Book Antiqua" w:hAnsi="Book Antiqua"/>
        </w:rPr>
        <w:t xml:space="preserve"> </w:t>
      </w:r>
      <w:r w:rsidRPr="00B96607">
        <w:rPr>
          <w:rFonts w:ascii="Book Antiqua" w:hAnsi="Book Antiqua"/>
        </w:rPr>
        <w:t>čl</w:t>
      </w:r>
      <w:r>
        <w:rPr>
          <w:rFonts w:ascii="Book Antiqua" w:hAnsi="Book Antiqua"/>
        </w:rPr>
        <w:t xml:space="preserve">anka </w:t>
      </w:r>
      <w:r w:rsidRPr="00B96607">
        <w:rPr>
          <w:rFonts w:ascii="Book Antiqua" w:hAnsi="Book Antiqua"/>
        </w:rPr>
        <w:t xml:space="preserve"> 71. Zakona o komunalnom gospodarstvu   (NN 68/18 i 110/18</w:t>
      </w:r>
      <w:r>
        <w:rPr>
          <w:rFonts w:ascii="Book Antiqua" w:hAnsi="Book Antiqua"/>
        </w:rPr>
        <w:t xml:space="preserve"> </w:t>
      </w:r>
      <w:r w:rsidRPr="00B96607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te </w:t>
      </w:r>
      <w:r w:rsidRPr="004C2230">
        <w:rPr>
          <w:rFonts w:ascii="Book Antiqua" w:hAnsi="Book Antiqua" w:cs="Arial"/>
        </w:rPr>
        <w:t>članka 33. stavka 15. Zakona o održivom gospodarenju otpadom ( Narodne novine br. 91/13, 73/17, 14/19, 98/19 )</w:t>
      </w:r>
      <w:r>
        <w:rPr>
          <w:rFonts w:ascii="Book Antiqua" w:hAnsi="Book Antiqua"/>
        </w:rPr>
        <w:t xml:space="preserve"> </w:t>
      </w:r>
      <w:r w:rsidRPr="009556FA">
        <w:rPr>
          <w:rFonts w:ascii="Book Antiqua" w:eastAsiaTheme="majorEastAsia" w:hAnsi="Book Antiqua" w:cstheme="majorBidi"/>
          <w:lang w:eastAsia="hr-HR"/>
        </w:rPr>
        <w:t>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  <w:r>
        <w:rPr>
          <w:rFonts w:ascii="Book Antiqua" w:eastAsiaTheme="majorEastAsia" w:hAnsi="Book Antiqua" w:cstheme="majorBidi"/>
          <w:lang w:eastAsia="hr-HR"/>
        </w:rPr>
        <w:t xml:space="preserve"> </w:t>
      </w:r>
    </w:p>
    <w:p w:rsidR="00B96607" w:rsidRPr="00687455" w:rsidRDefault="00B96607" w:rsidP="00B96607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B96607" w:rsidRDefault="00B96607" w:rsidP="00B966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607" w:rsidRPr="00B96607" w:rsidRDefault="00B96607" w:rsidP="00B9660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lang w:eastAsia="hr-HR"/>
        </w:rPr>
      </w:pPr>
      <w:r>
        <w:rPr>
          <w:rFonts w:ascii="Book Antiqua" w:eastAsia="Calibri" w:hAnsi="Book Antiqua" w:cs="TimesNewRoman"/>
          <w:b/>
          <w:lang w:eastAsia="hr-HR"/>
        </w:rPr>
        <w:t xml:space="preserve">ODLUKU </w:t>
      </w:r>
    </w:p>
    <w:p w:rsidR="00B96607" w:rsidRPr="00B96607" w:rsidRDefault="00B96607" w:rsidP="00B9660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B96607">
        <w:rPr>
          <w:rFonts w:ascii="Book Antiqua" w:eastAsia="Calibri" w:hAnsi="Book Antiqua" w:cs="Times New Roman"/>
          <w:b/>
        </w:rPr>
        <w:t xml:space="preserve"> o usvajanju izvještaja  o izvršenju Programa građenja komunalne infrastrukture u sklopu kojega je program gradnje objekata za gospodarenje  komunalnim otpadom Općine </w:t>
      </w:r>
      <w:proofErr w:type="spellStart"/>
      <w:r w:rsidRPr="00B96607">
        <w:rPr>
          <w:rFonts w:ascii="Book Antiqua" w:eastAsia="Calibri" w:hAnsi="Book Antiqua" w:cs="Times New Roman"/>
          <w:b/>
        </w:rPr>
        <w:t>Tovarnik</w:t>
      </w:r>
      <w:proofErr w:type="spellEnd"/>
      <w:r w:rsidRPr="00B96607">
        <w:rPr>
          <w:rFonts w:ascii="Book Antiqua" w:eastAsia="Calibri" w:hAnsi="Book Antiqua" w:cs="Times New Roman"/>
          <w:b/>
        </w:rPr>
        <w:t xml:space="preserve">  za 2019.god.</w:t>
      </w:r>
    </w:p>
    <w:p w:rsidR="00B96607" w:rsidRPr="00B96607" w:rsidRDefault="00B96607" w:rsidP="00B9660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:rsidR="00B96607" w:rsidRPr="00B96607" w:rsidRDefault="00B96607" w:rsidP="00B96607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B96607">
        <w:rPr>
          <w:rFonts w:ascii="Book Antiqua" w:eastAsia="Humanist521BT-Bold" w:hAnsi="Book Antiqua" w:cs="Humanist521BT-Bold"/>
          <w:b/>
          <w:bCs/>
        </w:rPr>
        <w:t>I.</w:t>
      </w:r>
    </w:p>
    <w:p w:rsidR="00B96607" w:rsidRPr="00B96607" w:rsidRDefault="00B96607" w:rsidP="00B96607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 w:rsidRPr="00B96607">
        <w:rPr>
          <w:rFonts w:ascii="Book Antiqua" w:eastAsia="Humanist521BT-Bold" w:hAnsi="Book Antiqua" w:cs="Humanist521BT-Bold"/>
          <w:bCs/>
        </w:rPr>
        <w:t xml:space="preserve">Usvaja se izvještaj  o izvršenju Programa građenja komunalne infrastrukture u sastavu kojega je   </w:t>
      </w:r>
      <w:r w:rsidRPr="00B96607">
        <w:rPr>
          <w:rFonts w:ascii="Book Antiqua" w:eastAsia="Calibri" w:hAnsi="Book Antiqua" w:cs="Times New Roman"/>
        </w:rPr>
        <w:t xml:space="preserve">programa gradnje objekata za gospodarenje  komunalnim otpadom Općine </w:t>
      </w:r>
      <w:proofErr w:type="spellStart"/>
      <w:r w:rsidRPr="00B96607">
        <w:rPr>
          <w:rFonts w:ascii="Book Antiqua" w:eastAsia="Calibri" w:hAnsi="Book Antiqua" w:cs="Times New Roman"/>
        </w:rPr>
        <w:t>Tovarnik</w:t>
      </w:r>
      <w:proofErr w:type="spellEnd"/>
      <w:r w:rsidRPr="00B96607">
        <w:rPr>
          <w:rFonts w:ascii="Book Antiqua" w:eastAsia="Calibri" w:hAnsi="Book Antiqua" w:cs="Times New Roman"/>
        </w:rPr>
        <w:t xml:space="preserve">  </w:t>
      </w:r>
      <w:r w:rsidRPr="00B96607">
        <w:rPr>
          <w:rFonts w:ascii="Book Antiqua" w:eastAsia="Humanist521BT-Bold" w:hAnsi="Book Antiqua" w:cs="Humanist521BT-Bold"/>
          <w:bCs/>
        </w:rPr>
        <w:t xml:space="preserve"> za 2019. godinu koje je Općinskom vijeću Općine </w:t>
      </w:r>
      <w:proofErr w:type="spellStart"/>
      <w:r w:rsidRPr="00B96607">
        <w:rPr>
          <w:rFonts w:ascii="Book Antiqua" w:eastAsia="Humanist521BT-Bold" w:hAnsi="Book Antiqua" w:cs="Humanist521BT-Bold"/>
          <w:bCs/>
        </w:rPr>
        <w:t>Tovarniki</w:t>
      </w:r>
      <w:proofErr w:type="spellEnd"/>
      <w:r w:rsidRPr="00B96607">
        <w:rPr>
          <w:rFonts w:ascii="Book Antiqua" w:eastAsia="Humanist521BT-Bold" w:hAnsi="Book Antiqua" w:cs="Humanist521BT-Bold"/>
          <w:bCs/>
        </w:rPr>
        <w:t xml:space="preserve"> podnijela Načelnica Općine </w:t>
      </w:r>
      <w:proofErr w:type="spellStart"/>
      <w:r w:rsidRPr="00B9660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B96607">
        <w:rPr>
          <w:rFonts w:ascii="Book Antiqua" w:eastAsia="Humanist521BT-Bold" w:hAnsi="Book Antiqua" w:cs="Humanist521BT-Bold"/>
          <w:bCs/>
        </w:rPr>
        <w:t xml:space="preserve"> istodobno s izvješćem o izvršenju proračuna Općine </w:t>
      </w:r>
      <w:proofErr w:type="spellStart"/>
      <w:r w:rsidRPr="00B9660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B96607">
        <w:rPr>
          <w:rFonts w:ascii="Book Antiqua" w:eastAsia="Humanist521BT-Bold" w:hAnsi="Book Antiqua" w:cs="Humanist521BT-Bold"/>
          <w:bCs/>
        </w:rPr>
        <w:t xml:space="preserve"> za 2019. god. odnosno u zakonskom roku do 1.6.2020. </w:t>
      </w:r>
    </w:p>
    <w:p w:rsidR="00B96607" w:rsidRPr="00B96607" w:rsidRDefault="00B96607" w:rsidP="00B96607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B96607">
        <w:rPr>
          <w:rFonts w:ascii="Book Antiqua" w:eastAsia="Humanist521BT-Bold" w:hAnsi="Book Antiqua" w:cs="Humanist521BT-Bold"/>
          <w:b/>
          <w:bCs/>
        </w:rPr>
        <w:t>II.</w:t>
      </w:r>
    </w:p>
    <w:p w:rsidR="00B96607" w:rsidRPr="00B96607" w:rsidRDefault="00B96607" w:rsidP="00B96607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 w:rsidRPr="00B96607">
        <w:rPr>
          <w:rFonts w:ascii="Book Antiqua" w:eastAsia="Humanist521BT-Bold" w:hAnsi="Book Antiqua" w:cs="Humanist521BT-Bold"/>
          <w:bCs/>
        </w:rPr>
        <w:t xml:space="preserve">Izvještaj  iz </w:t>
      </w:r>
      <w:proofErr w:type="spellStart"/>
      <w:r w:rsidRPr="00B96607">
        <w:rPr>
          <w:rFonts w:ascii="Book Antiqua" w:eastAsia="Humanist521BT-Bold" w:hAnsi="Book Antiqua" w:cs="Humanist521BT-Bold"/>
          <w:bCs/>
        </w:rPr>
        <w:t>toč</w:t>
      </w:r>
      <w:proofErr w:type="spellEnd"/>
      <w:r w:rsidRPr="00B96607">
        <w:rPr>
          <w:rFonts w:ascii="Book Antiqua" w:eastAsia="Humanist521BT-Bold" w:hAnsi="Book Antiqua" w:cs="Humanist521BT-Bold"/>
          <w:bCs/>
        </w:rPr>
        <w:t>. I. ove Odluke je sastavni dio ove Odluke</w:t>
      </w:r>
    </w:p>
    <w:p w:rsidR="00B96607" w:rsidRPr="00B96607" w:rsidRDefault="00B96607" w:rsidP="00B96607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B96607">
        <w:rPr>
          <w:rFonts w:ascii="Book Antiqua" w:eastAsia="Humanist521BT-Bold" w:hAnsi="Book Antiqua" w:cs="Humanist521BT-Bold"/>
          <w:b/>
          <w:bCs/>
        </w:rPr>
        <w:t>III.</w:t>
      </w:r>
    </w:p>
    <w:p w:rsidR="00B96607" w:rsidRPr="00B96607" w:rsidRDefault="00B96607" w:rsidP="00B96607">
      <w:pPr>
        <w:spacing w:after="200" w:line="240" w:lineRule="auto"/>
        <w:jc w:val="both"/>
        <w:rPr>
          <w:rFonts w:ascii="Book Antiqua" w:eastAsia="Humanist521BT-Bold" w:hAnsi="Book Antiqua" w:cs="Humanist521BT-Bold"/>
          <w:bCs/>
        </w:rPr>
      </w:pPr>
      <w:r w:rsidRPr="00B96607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B96607" w:rsidRDefault="00B96607" w:rsidP="00B9660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PREDSJEDNIK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OPĆINSKOG VIJEĆA</w:t>
      </w:r>
      <w:r w:rsidRPr="00B96607">
        <w:rPr>
          <w:rFonts w:ascii="Book Antiqua" w:hAnsi="Book Antiqua"/>
        </w:rPr>
        <w:t xml:space="preserve"> </w:t>
      </w:r>
    </w:p>
    <w:p w:rsidR="00B96607" w:rsidRDefault="00B96607" w:rsidP="00B9660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                                                                         </w:t>
      </w:r>
    </w:p>
    <w:p w:rsidR="00B96607" w:rsidRPr="00B96607" w:rsidRDefault="00B96607" w:rsidP="00B96607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 w:rsidRPr="00B96607">
        <w:rPr>
          <w:rFonts w:ascii="Book Antiqua" w:eastAsia="Humanist521BT-Bold" w:hAnsi="Book Antiqua" w:cs="Humanist521BT-Bold"/>
          <w:bCs/>
        </w:rPr>
        <w:t xml:space="preserve">PRILOG: </w:t>
      </w:r>
    </w:p>
    <w:p w:rsidR="000D0BA4" w:rsidRDefault="00B96607" w:rsidP="00F82F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</w:pPr>
      <w:r w:rsidRPr="00B96607">
        <w:rPr>
          <w:rFonts w:ascii="Book Antiqua" w:eastAsia="Humanist521BT-Bold" w:hAnsi="Book Antiqua" w:cs="Humanist521BT-Bold"/>
          <w:bCs/>
        </w:rPr>
        <w:t xml:space="preserve">Izvještaj  o izvršenju programa građenja komunalne infrastrukture Općine </w:t>
      </w:r>
      <w:proofErr w:type="spellStart"/>
      <w:r w:rsidRPr="00B96607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B96607">
        <w:rPr>
          <w:rFonts w:ascii="Book Antiqua" w:eastAsia="Humanist521BT-Bold" w:hAnsi="Book Antiqua" w:cs="Humanist521BT-Bold"/>
          <w:bCs/>
        </w:rPr>
        <w:t xml:space="preserve"> </w:t>
      </w:r>
      <w:r w:rsidRPr="00B96607">
        <w:rPr>
          <w:rFonts w:ascii="Book Antiqua" w:eastAsia="Calibri" w:hAnsi="Book Antiqua" w:cs="Times New Roman"/>
        </w:rPr>
        <w:t xml:space="preserve">u sklopu kojega je program gradnje objekata za gospodarenje  komunalnim otpadom Općine </w:t>
      </w:r>
      <w:proofErr w:type="spellStart"/>
      <w:r w:rsidRPr="00B96607">
        <w:rPr>
          <w:rFonts w:ascii="Book Antiqua" w:eastAsia="Calibri" w:hAnsi="Book Antiqua" w:cs="Times New Roman"/>
        </w:rPr>
        <w:t>Tovarnik</w:t>
      </w:r>
      <w:proofErr w:type="spellEnd"/>
      <w:r w:rsidRPr="00B96607">
        <w:rPr>
          <w:rFonts w:ascii="Book Antiqua" w:eastAsia="Calibri" w:hAnsi="Book Antiqua" w:cs="Times New Roman"/>
        </w:rPr>
        <w:t xml:space="preserve">  za 2019.god.</w:t>
      </w:r>
    </w:p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B49"/>
    <w:multiLevelType w:val="hybridMultilevel"/>
    <w:tmpl w:val="B07052CE"/>
    <w:lvl w:ilvl="0" w:tplc="9BFEC510">
      <w:start w:val="2"/>
      <w:numFmt w:val="bullet"/>
      <w:lvlText w:val="-"/>
      <w:lvlJc w:val="left"/>
      <w:pPr>
        <w:ind w:left="720" w:hanging="360"/>
      </w:pPr>
      <w:rPr>
        <w:rFonts w:ascii="Book Antiqua" w:eastAsia="Humanist521BT-Bold" w:hAnsi="Book Antiqua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07"/>
    <w:rsid w:val="000D0BA4"/>
    <w:rsid w:val="00B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0859-EA7C-4D41-A0CB-B9E4341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966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96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2020-06-03T09:22:00Z</dcterms:created>
  <dcterms:modified xsi:type="dcterms:W3CDTF">2020-06-03T09:31:00Z</dcterms:modified>
</cp:coreProperties>
</file>