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35" w:rsidRPr="001F0ABF" w:rsidRDefault="00150E35" w:rsidP="00150E35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04C3A2B" wp14:editId="27604F13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150E35" w:rsidRPr="001F0ABF" w:rsidRDefault="00150E35" w:rsidP="00150E35">
      <w:pPr>
        <w:spacing w:after="0"/>
        <w:rPr>
          <w:rFonts w:ascii="Book Antiqua" w:hAnsi="Book Antiqua"/>
          <w:lang w:eastAsia="hr-HR"/>
        </w:rPr>
      </w:pPr>
    </w:p>
    <w:p w:rsidR="00150E35" w:rsidRPr="001F0ABF" w:rsidRDefault="00150E35" w:rsidP="00150E35">
      <w:pPr>
        <w:spacing w:after="0"/>
        <w:rPr>
          <w:rFonts w:ascii="Book Antiqua" w:hAnsi="Book Antiqua"/>
          <w:lang w:eastAsia="hr-HR"/>
        </w:rPr>
      </w:pPr>
    </w:p>
    <w:p w:rsidR="00150E35" w:rsidRPr="001F0ABF" w:rsidRDefault="00150E35" w:rsidP="00150E35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150E35" w:rsidRPr="001F0ABF" w:rsidRDefault="00150E35" w:rsidP="00150E35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150E35" w:rsidRPr="001F0ABF" w:rsidRDefault="00150E35" w:rsidP="00150E35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4C6625F" wp14:editId="39B8A184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150E35" w:rsidRPr="001F0ABF" w:rsidRDefault="00150E35" w:rsidP="00150E35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150E35" w:rsidRPr="001F0ABF" w:rsidRDefault="00150E35" w:rsidP="00150E35">
      <w:pPr>
        <w:spacing w:after="0"/>
        <w:rPr>
          <w:rFonts w:ascii="Book Antiqua" w:hAnsi="Book Antiqua"/>
          <w:lang w:eastAsia="hr-HR"/>
        </w:rPr>
      </w:pPr>
    </w:p>
    <w:p w:rsidR="00150E35" w:rsidRPr="001F0ABF" w:rsidRDefault="00150E35" w:rsidP="00150E35">
      <w:pPr>
        <w:spacing w:after="0"/>
        <w:rPr>
          <w:rFonts w:ascii="Book Antiqua" w:hAnsi="Book Antiqua"/>
          <w:lang w:eastAsia="hr-HR"/>
        </w:rPr>
      </w:pPr>
    </w:p>
    <w:p w:rsidR="00150E35" w:rsidRPr="001F0ABF" w:rsidRDefault="00150E35" w:rsidP="00150E35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KLASA: 022-05/20-02/06</w:t>
      </w:r>
    </w:p>
    <w:p w:rsidR="00150E35" w:rsidRPr="001F0ABF" w:rsidRDefault="00150E35" w:rsidP="00150E35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2188/12-03/01-20-13</w:t>
      </w:r>
    </w:p>
    <w:p w:rsidR="00150E35" w:rsidRPr="001F0ABF" w:rsidRDefault="00150E35" w:rsidP="00150E35">
      <w:pPr>
        <w:spacing w:after="0"/>
        <w:rPr>
          <w:rFonts w:ascii="Book Antiqua" w:hAnsi="Book Antiqua"/>
          <w:lang w:eastAsia="hr-HR"/>
        </w:rPr>
      </w:pPr>
      <w:proofErr w:type="spellStart"/>
      <w:r w:rsidRPr="001F0ABF">
        <w:rPr>
          <w:rFonts w:ascii="Book Antiqua" w:hAnsi="Book Antiqua"/>
          <w:lang w:eastAsia="hr-HR"/>
        </w:rPr>
        <w:t>Tovarnik</w:t>
      </w:r>
      <w:proofErr w:type="spellEnd"/>
      <w:r w:rsidRPr="001F0ABF">
        <w:rPr>
          <w:rFonts w:ascii="Book Antiqua" w:hAnsi="Book Antiqua"/>
          <w:lang w:eastAsia="hr-HR"/>
        </w:rPr>
        <w:t xml:space="preserve">, 15.5.2020. </w:t>
      </w:r>
    </w:p>
    <w:p w:rsidR="00150E35" w:rsidRPr="001F0ABF" w:rsidRDefault="00150E35" w:rsidP="00150E35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OPĆINSKOM VIJEĆU OPĆINE TOVARNIK </w:t>
      </w:r>
    </w:p>
    <w:p w:rsidR="00150E35" w:rsidRPr="001F0ABF" w:rsidRDefault="00150E35" w:rsidP="00150E35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- vijećnicima</w:t>
      </w:r>
    </w:p>
    <w:p w:rsidR="00150E35" w:rsidRPr="001F0ABF" w:rsidRDefault="00150E35" w:rsidP="00150E35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</w:p>
    <w:p w:rsidR="00150E35" w:rsidRPr="001F0ABF" w:rsidRDefault="00150E35" w:rsidP="00150E35">
      <w:pPr>
        <w:spacing w:after="0"/>
        <w:ind w:right="23"/>
        <w:jc w:val="both"/>
        <w:rPr>
          <w:rFonts w:ascii="Book Antiqua" w:eastAsia="Times New Roman" w:hAnsi="Book Antiqua"/>
          <w:b/>
          <w:bCs/>
          <w:lang w:eastAsia="hr-HR"/>
        </w:rPr>
      </w:pPr>
    </w:p>
    <w:p w:rsidR="00150E35" w:rsidRPr="001F0ABF" w:rsidRDefault="00150E35" w:rsidP="00150E35">
      <w:pPr>
        <w:rPr>
          <w:rFonts w:ascii="Book Antiqua" w:hAnsi="Book Antiqua"/>
          <w:b/>
        </w:rPr>
      </w:pPr>
      <w:r w:rsidRPr="001F0ABF">
        <w:rPr>
          <w:rFonts w:ascii="Book Antiqua" w:eastAsia="Times New Roman" w:hAnsi="Book Antiqua"/>
          <w:b/>
          <w:bCs/>
          <w:lang w:eastAsia="hr-HR"/>
        </w:rPr>
        <w:t xml:space="preserve">PREDMET: </w:t>
      </w:r>
      <w:r w:rsidRPr="001F0ABF">
        <w:rPr>
          <w:rFonts w:ascii="Book Antiqua" w:hAnsi="Book Antiqua"/>
          <w:b/>
        </w:rPr>
        <w:t xml:space="preserve">prijedlog odluke o </w:t>
      </w:r>
      <w:r>
        <w:rPr>
          <w:rFonts w:ascii="Book Antiqua" w:hAnsi="Book Antiqua"/>
          <w:b/>
        </w:rPr>
        <w:t xml:space="preserve">raspodijeli rezultata </w:t>
      </w:r>
      <w:r>
        <w:rPr>
          <w:rFonts w:ascii="Book Antiqua" w:hAnsi="Book Antiqua"/>
          <w:b/>
        </w:rPr>
        <w:t xml:space="preserve"> </w:t>
      </w:r>
    </w:p>
    <w:p w:rsidR="00150E35" w:rsidRPr="001F0ABF" w:rsidRDefault="00150E35" w:rsidP="00150E35">
      <w:pPr>
        <w:spacing w:after="0"/>
        <w:ind w:right="23"/>
        <w:jc w:val="both"/>
        <w:rPr>
          <w:rFonts w:ascii="Book Antiqua" w:hAnsi="Book Antiqua"/>
        </w:rPr>
      </w:pPr>
      <w:r w:rsidRPr="001F0ABF">
        <w:rPr>
          <w:rFonts w:ascii="Book Antiqua" w:eastAsia="Times New Roman" w:hAnsi="Book Antiqua"/>
          <w:lang w:eastAsia="hr-HR"/>
        </w:rPr>
        <w:t xml:space="preserve">PRAVNA OSNOVA: </w:t>
      </w:r>
      <w:r w:rsidRPr="001F0ABF">
        <w:rPr>
          <w:rFonts w:ascii="Book Antiqua" w:eastAsia="Times New Roman" w:hAnsi="Book Antiqua"/>
          <w:color w:val="000000"/>
          <w:lang w:eastAsia="hr-HR"/>
        </w:rPr>
        <w:t xml:space="preserve">članak 31. Statuta Općine </w:t>
      </w:r>
      <w:proofErr w:type="spellStart"/>
      <w:r w:rsidRPr="001F0ABF">
        <w:rPr>
          <w:rFonts w:ascii="Book Antiqua" w:eastAsia="Times New Roman" w:hAnsi="Book Antiqua"/>
          <w:color w:val="000000"/>
          <w:lang w:eastAsia="hr-HR"/>
        </w:rPr>
        <w:t>Tovarnik</w:t>
      </w:r>
      <w:proofErr w:type="spellEnd"/>
      <w:r w:rsidRPr="001F0ABF">
        <w:rPr>
          <w:rFonts w:ascii="Book Antiqua" w:eastAsia="Times New Roman" w:hAnsi="Book Antiqua"/>
          <w:color w:val="000000"/>
          <w:lang w:eastAsia="hr-HR"/>
        </w:rPr>
        <w:t xml:space="preserve">  ( Službeni vjesnik  Vukovarsko-srijemske županije, broj </w:t>
      </w:r>
      <w:r w:rsidRPr="001F0ABF">
        <w:rPr>
          <w:rFonts w:ascii="Book Antiqua" w:hAnsi="Book Antiqua"/>
        </w:rPr>
        <w:t>4/13, 14/13, 1/18, 6/18, 3/20</w:t>
      </w:r>
      <w:r w:rsidRPr="001F0ABF">
        <w:rPr>
          <w:rFonts w:ascii="Book Antiqua" w:eastAsia="Times New Roman" w:hAnsi="Book Antiqua"/>
          <w:color w:val="000000"/>
          <w:lang w:eastAsia="hr-HR"/>
        </w:rPr>
        <w:t>)</w:t>
      </w:r>
      <w:r w:rsidRPr="00150E35">
        <w:rPr>
          <w:rFonts w:ascii="Book Antiqua" w:hAnsi="Book Antiqua"/>
        </w:rPr>
        <w:t xml:space="preserve"> </w:t>
      </w:r>
      <w:r w:rsidRPr="00150E35">
        <w:rPr>
          <w:rFonts w:ascii="Book Antiqua" w:hAnsi="Book Antiqua"/>
        </w:rPr>
        <w:t>članka  82. stavka 2.  Pravilnika o proračunskom računovodstvu i računskom planu  ( Narodne novine br. 124/14 )</w:t>
      </w:r>
    </w:p>
    <w:p w:rsidR="00150E35" w:rsidRPr="001F0ABF" w:rsidRDefault="00150E35" w:rsidP="00150E35">
      <w:pPr>
        <w:keepNext/>
        <w:spacing w:after="0"/>
        <w:outlineLvl w:val="1"/>
        <w:rPr>
          <w:rFonts w:ascii="Book Antiqua" w:eastAsia="Times New Roman" w:hAnsi="Book Antiqua"/>
          <w:lang w:eastAsia="hr-HR"/>
        </w:rPr>
      </w:pPr>
    </w:p>
    <w:p w:rsidR="00150E35" w:rsidRPr="001F0ABF" w:rsidRDefault="00150E35" w:rsidP="00150E35">
      <w:pPr>
        <w:keepNext/>
        <w:spacing w:after="0"/>
        <w:outlineLvl w:val="1"/>
        <w:rPr>
          <w:rFonts w:ascii="Book Antiqua" w:eastAsia="Times New Roman" w:hAnsi="Book Antiqua"/>
          <w:lang w:eastAsia="hr-HR"/>
        </w:rPr>
      </w:pPr>
      <w:r w:rsidRPr="001F0ABF">
        <w:rPr>
          <w:rFonts w:ascii="Book Antiqua" w:eastAsia="Times New Roman" w:hAnsi="Book Antiqua"/>
          <w:lang w:eastAsia="hr-HR"/>
        </w:rPr>
        <w:t xml:space="preserve">PREDLAGATELJ: Načelnica Općine </w:t>
      </w:r>
      <w:proofErr w:type="spellStart"/>
      <w:r w:rsidRPr="001F0ABF">
        <w:rPr>
          <w:rFonts w:ascii="Book Antiqua" w:eastAsia="Times New Roman" w:hAnsi="Book Antiqua"/>
          <w:lang w:eastAsia="hr-HR"/>
        </w:rPr>
        <w:t>Tovarnik</w:t>
      </w:r>
      <w:proofErr w:type="spellEnd"/>
    </w:p>
    <w:p w:rsidR="00150E35" w:rsidRPr="001F0ABF" w:rsidRDefault="00150E35" w:rsidP="00150E35">
      <w:pPr>
        <w:keepNext/>
        <w:spacing w:after="0"/>
        <w:outlineLvl w:val="1"/>
        <w:rPr>
          <w:rFonts w:ascii="Book Antiqua" w:eastAsia="Times New Roman" w:hAnsi="Book Antiqua"/>
          <w:lang w:eastAsia="hr-HR"/>
        </w:rPr>
      </w:pPr>
      <w:r w:rsidRPr="001F0ABF">
        <w:rPr>
          <w:rFonts w:ascii="Book Antiqua" w:eastAsia="Times New Roman" w:hAnsi="Book Antiqua"/>
          <w:lang w:eastAsia="hr-HR"/>
        </w:rPr>
        <w:t>NADLEŽNOST ZA DONOŠENJE: Općinsko vijeće</w:t>
      </w:r>
    </w:p>
    <w:p w:rsidR="00150E35" w:rsidRDefault="00150E35" w:rsidP="00150E35">
      <w:pPr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TEKST PRIJEDLOGA: </w:t>
      </w:r>
    </w:p>
    <w:p w:rsidR="00150E35" w:rsidRPr="00150E35" w:rsidRDefault="00150E35" w:rsidP="00150E35">
      <w:pPr>
        <w:rPr>
          <w:rFonts w:ascii="Book Antiqua" w:hAnsi="Book Antiqua"/>
          <w:lang w:eastAsia="hr-HR"/>
        </w:rPr>
      </w:pPr>
    </w:p>
    <w:p w:rsidR="0094591E" w:rsidRPr="00150E35" w:rsidRDefault="0094591E" w:rsidP="00150E35">
      <w:pPr>
        <w:jc w:val="center"/>
        <w:rPr>
          <w:rFonts w:ascii="Book Antiqua" w:hAnsi="Book Antiqua"/>
          <w:b/>
        </w:rPr>
      </w:pPr>
      <w:r w:rsidRPr="00150E35">
        <w:rPr>
          <w:rFonts w:ascii="Book Antiqua" w:hAnsi="Book Antiqua"/>
          <w:b/>
        </w:rPr>
        <w:t>ODLUKU  O RASPODJELI REZULTATA</w:t>
      </w:r>
    </w:p>
    <w:p w:rsidR="0094591E" w:rsidRPr="00150E35" w:rsidRDefault="0094591E" w:rsidP="0094591E">
      <w:pPr>
        <w:jc w:val="center"/>
        <w:rPr>
          <w:rFonts w:ascii="Book Antiqua" w:hAnsi="Book Antiqua"/>
          <w:b/>
        </w:rPr>
      </w:pPr>
      <w:r w:rsidRPr="00150E35">
        <w:rPr>
          <w:rFonts w:ascii="Book Antiqua" w:hAnsi="Book Antiqua"/>
          <w:b/>
        </w:rPr>
        <w:t>Članak 1.</w:t>
      </w:r>
    </w:p>
    <w:p w:rsidR="0094591E" w:rsidRPr="00150E35" w:rsidRDefault="00A314AC" w:rsidP="0094591E">
      <w:pPr>
        <w:jc w:val="both"/>
        <w:rPr>
          <w:rFonts w:ascii="Book Antiqua" w:hAnsi="Book Antiqua"/>
        </w:rPr>
      </w:pPr>
      <w:r w:rsidRPr="00150E35">
        <w:rPr>
          <w:rFonts w:ascii="Book Antiqua" w:hAnsi="Book Antiqua"/>
        </w:rPr>
        <w:t>Prihodi</w:t>
      </w:r>
      <w:r w:rsidR="0094591E" w:rsidRPr="00150E35">
        <w:rPr>
          <w:rFonts w:ascii="Book Antiqua" w:hAnsi="Book Antiqua"/>
        </w:rPr>
        <w:t xml:space="preserve"> p</w:t>
      </w:r>
      <w:r w:rsidR="002535EF" w:rsidRPr="00150E35">
        <w:rPr>
          <w:rFonts w:ascii="Book Antiqua" w:hAnsi="Book Antiqua"/>
        </w:rPr>
        <w:t>oslovanja za 2019. iznose 12.432.823,00</w:t>
      </w:r>
      <w:r w:rsidRPr="00150E35">
        <w:rPr>
          <w:rFonts w:ascii="Book Antiqua" w:hAnsi="Book Antiqua"/>
        </w:rPr>
        <w:t xml:space="preserve"> kn, a</w:t>
      </w:r>
      <w:r w:rsidR="002535EF" w:rsidRPr="00150E35">
        <w:rPr>
          <w:rFonts w:ascii="Book Antiqua" w:hAnsi="Book Antiqua"/>
        </w:rPr>
        <w:t xml:space="preserve"> rashodi poslovanja 9.709.897,00 kn, izdaci za nabavu nefinancijske imovine ostvareni su u iznosu 3.658.332,00 kn, </w:t>
      </w:r>
      <w:r w:rsidRPr="00150E35">
        <w:rPr>
          <w:rFonts w:ascii="Book Antiqua" w:hAnsi="Book Antiqua"/>
        </w:rPr>
        <w:t xml:space="preserve"> </w:t>
      </w:r>
      <w:r w:rsidR="002535EF" w:rsidRPr="00150E35">
        <w:rPr>
          <w:rFonts w:ascii="Book Antiqua" w:hAnsi="Book Antiqua"/>
        </w:rPr>
        <w:t>te izdaci za financijsku imovinu (udjeli u osnivanje društva) u iznosu 10.000,00 kn. Ukupni prihodi iznose 12.432.823,00 kn, ukupni rashodi 13.368.229,00 kn, što čini manjak prihoda</w:t>
      </w:r>
      <w:r w:rsidR="00DC07AC" w:rsidRPr="00150E35">
        <w:rPr>
          <w:rFonts w:ascii="Book Antiqua" w:hAnsi="Book Antiqua"/>
        </w:rPr>
        <w:t xml:space="preserve"> 2019.g. u iznosu od 94</w:t>
      </w:r>
      <w:r w:rsidR="002535EF" w:rsidRPr="00150E35">
        <w:rPr>
          <w:rFonts w:ascii="Book Antiqua" w:hAnsi="Book Antiqua"/>
        </w:rPr>
        <w:t xml:space="preserve">5.406,00 kn koji se pokriva iz prenesenog viška prihoda iz 2018.g. </w:t>
      </w:r>
      <w:r w:rsidR="00DC07AC" w:rsidRPr="00150E35">
        <w:rPr>
          <w:rFonts w:ascii="Book Antiqua" w:hAnsi="Book Antiqua"/>
        </w:rPr>
        <w:t>a koji je iznosio 1.535.075,00 kn, te se ostvaruje višak prihoda u 2019.g 589.656,00 kn.</w:t>
      </w:r>
    </w:p>
    <w:p w:rsidR="00A314AC" w:rsidRPr="00150E35" w:rsidRDefault="002535EF" w:rsidP="0094591E">
      <w:pPr>
        <w:jc w:val="both"/>
        <w:rPr>
          <w:rFonts w:ascii="Book Antiqua" w:hAnsi="Book Antiqua"/>
        </w:rPr>
      </w:pPr>
      <w:r w:rsidRPr="00150E35">
        <w:rPr>
          <w:rFonts w:ascii="Book Antiqua" w:hAnsi="Book Antiqua"/>
        </w:rPr>
        <w:t xml:space="preserve"> </w:t>
      </w:r>
    </w:p>
    <w:p w:rsidR="00A314AC" w:rsidRPr="00150E35" w:rsidRDefault="00A314AC" w:rsidP="0094591E">
      <w:pPr>
        <w:jc w:val="both"/>
        <w:rPr>
          <w:rFonts w:ascii="Book Antiqua" w:hAnsi="Book Antiqua"/>
        </w:rPr>
      </w:pPr>
      <w:r w:rsidRPr="00150E35">
        <w:rPr>
          <w:rFonts w:ascii="Book Antiqua" w:hAnsi="Book Antiqua"/>
        </w:rPr>
        <w:t>Ukupni man</w:t>
      </w:r>
      <w:r w:rsidR="00DC07AC" w:rsidRPr="00150E35">
        <w:rPr>
          <w:rFonts w:ascii="Book Antiqua" w:hAnsi="Book Antiqua"/>
        </w:rPr>
        <w:t>jak prihoda nad rashodima u 2019</w:t>
      </w:r>
      <w:r w:rsidRPr="00150E35">
        <w:rPr>
          <w:rFonts w:ascii="Book Antiqua" w:hAnsi="Book Antiqua"/>
        </w:rPr>
        <w:t>.</w:t>
      </w:r>
      <w:r w:rsidR="00DC07AC" w:rsidRPr="00150E35">
        <w:rPr>
          <w:rFonts w:ascii="Book Antiqua" w:hAnsi="Book Antiqua"/>
        </w:rPr>
        <w:t xml:space="preserve">g. iznosi 945.406,00 </w:t>
      </w:r>
      <w:r w:rsidRPr="00150E35">
        <w:rPr>
          <w:rFonts w:ascii="Book Antiqua" w:hAnsi="Book Antiqua"/>
        </w:rPr>
        <w:t xml:space="preserve"> kn koji se pokriva iz ostvarenog viška prihoda poslovanja iz prethodnih godi</w:t>
      </w:r>
      <w:bookmarkStart w:id="0" w:name="_GoBack"/>
      <w:bookmarkEnd w:id="0"/>
      <w:r w:rsidRPr="00150E35">
        <w:rPr>
          <w:rFonts w:ascii="Book Antiqua" w:hAnsi="Book Antiqua"/>
        </w:rPr>
        <w:t>na.</w:t>
      </w:r>
    </w:p>
    <w:p w:rsidR="00A314AC" w:rsidRPr="00150E35" w:rsidRDefault="00A314AC" w:rsidP="0094591E">
      <w:pPr>
        <w:jc w:val="both"/>
        <w:rPr>
          <w:rFonts w:ascii="Book Antiqua" w:hAnsi="Book Antiqua"/>
        </w:rPr>
      </w:pPr>
      <w:r w:rsidRPr="00150E35">
        <w:rPr>
          <w:rFonts w:ascii="Book Antiqua" w:hAnsi="Book Antiqua"/>
        </w:rPr>
        <w:t>Ukupni preneseni višak priho</w:t>
      </w:r>
      <w:r w:rsidR="00DC07AC" w:rsidRPr="00150E35">
        <w:rPr>
          <w:rFonts w:ascii="Book Antiqua" w:hAnsi="Book Antiqua"/>
        </w:rPr>
        <w:t>da i primitaka raspoloživ u 2020</w:t>
      </w:r>
      <w:r w:rsidRPr="00150E35">
        <w:rPr>
          <w:rFonts w:ascii="Book Antiqua" w:hAnsi="Book Antiqua"/>
        </w:rPr>
        <w:t>.</w:t>
      </w:r>
      <w:r w:rsidR="00DC07AC" w:rsidRPr="00150E35">
        <w:rPr>
          <w:rFonts w:ascii="Book Antiqua" w:hAnsi="Book Antiqua"/>
        </w:rPr>
        <w:t>g iznosi 589.656,00</w:t>
      </w:r>
      <w:r w:rsidRPr="00150E35">
        <w:rPr>
          <w:rFonts w:ascii="Book Antiqua" w:hAnsi="Book Antiqua"/>
        </w:rPr>
        <w:t xml:space="preserve"> kn.</w:t>
      </w:r>
    </w:p>
    <w:p w:rsidR="0094591E" w:rsidRPr="00150E35" w:rsidRDefault="0094591E" w:rsidP="0094591E">
      <w:pPr>
        <w:jc w:val="center"/>
        <w:rPr>
          <w:rFonts w:ascii="Book Antiqua" w:hAnsi="Book Antiqua"/>
          <w:b/>
        </w:rPr>
      </w:pPr>
      <w:r w:rsidRPr="00150E35">
        <w:rPr>
          <w:rFonts w:ascii="Book Antiqua" w:hAnsi="Book Antiqua"/>
          <w:b/>
        </w:rPr>
        <w:t>Članak 2.</w:t>
      </w:r>
    </w:p>
    <w:p w:rsidR="0094591E" w:rsidRPr="00150E35" w:rsidRDefault="0094591E" w:rsidP="0094591E">
      <w:pPr>
        <w:jc w:val="both"/>
        <w:rPr>
          <w:rFonts w:ascii="Book Antiqua" w:hAnsi="Book Antiqua"/>
        </w:rPr>
      </w:pPr>
      <w:r w:rsidRPr="00150E35">
        <w:rPr>
          <w:rFonts w:ascii="Book Antiqua" w:hAnsi="Book Antiqua"/>
        </w:rPr>
        <w:t xml:space="preserve">Ova Odluka </w:t>
      </w:r>
      <w:r w:rsidR="00A314AC" w:rsidRPr="00150E35">
        <w:rPr>
          <w:rFonts w:ascii="Book Antiqua" w:hAnsi="Book Antiqua"/>
        </w:rPr>
        <w:t xml:space="preserve">stupa </w:t>
      </w:r>
      <w:r w:rsidRPr="00150E35">
        <w:rPr>
          <w:rFonts w:ascii="Book Antiqua" w:hAnsi="Book Antiqua"/>
        </w:rPr>
        <w:t>n</w:t>
      </w:r>
      <w:r w:rsidR="00A314AC" w:rsidRPr="00150E35">
        <w:rPr>
          <w:rFonts w:ascii="Book Antiqua" w:hAnsi="Book Antiqua"/>
        </w:rPr>
        <w:t>a</w:t>
      </w:r>
      <w:r w:rsidRPr="00150E35">
        <w:rPr>
          <w:rFonts w:ascii="Book Antiqua" w:hAnsi="Book Antiqua"/>
        </w:rPr>
        <w:t xml:space="preserve"> snagu osmi dan od objave u „Službenom vjesniku“ Vukovarsko-srijemske županije </w:t>
      </w:r>
    </w:p>
    <w:p w:rsidR="0066282D" w:rsidRDefault="00150E35" w:rsidP="0094591E">
      <w:pPr>
        <w:autoSpaceDE w:val="0"/>
        <w:autoSpaceDN w:val="0"/>
        <w:adjustRightInd w:val="0"/>
        <w:spacing w:after="0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OBRAZLOŽENJE: - na sjednici općinskog vijeća </w:t>
      </w:r>
    </w:p>
    <w:p w:rsidR="00150E35" w:rsidRDefault="00150E35" w:rsidP="00150E35">
      <w:pPr>
        <w:autoSpaceDE w:val="0"/>
        <w:autoSpaceDN w:val="0"/>
        <w:adjustRightInd w:val="0"/>
        <w:spacing w:after="0"/>
        <w:jc w:val="right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NAČELNICA OPĆINE TOVARNIK</w:t>
      </w:r>
    </w:p>
    <w:p w:rsidR="0066282D" w:rsidRPr="00150E35" w:rsidRDefault="00150E35" w:rsidP="00150E35">
      <w:pPr>
        <w:autoSpaceDE w:val="0"/>
        <w:autoSpaceDN w:val="0"/>
        <w:adjustRightInd w:val="0"/>
        <w:spacing w:after="0"/>
        <w:jc w:val="right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Ruža V. </w:t>
      </w:r>
      <w:proofErr w:type="spellStart"/>
      <w:r>
        <w:rPr>
          <w:rFonts w:ascii="Book Antiqua" w:hAnsi="Book Antiqua" w:cs="Helvetica"/>
        </w:rPr>
        <w:t>Šijaković</w:t>
      </w:r>
      <w:proofErr w:type="spellEnd"/>
      <w:r>
        <w:rPr>
          <w:rFonts w:ascii="Book Antiqua" w:hAnsi="Book Antiqua" w:cs="Helvetica"/>
        </w:rPr>
        <w:t xml:space="preserve">, </w:t>
      </w:r>
      <w:proofErr w:type="spellStart"/>
      <w:r>
        <w:rPr>
          <w:rFonts w:ascii="Book Antiqua" w:hAnsi="Book Antiqua" w:cs="Helvetica"/>
        </w:rPr>
        <w:t>oec</w:t>
      </w:r>
      <w:proofErr w:type="spellEnd"/>
      <w:r>
        <w:rPr>
          <w:rFonts w:ascii="Book Antiqua" w:hAnsi="Book Antiqua" w:cs="Helvetica"/>
        </w:rPr>
        <w:t>.</w:t>
      </w:r>
    </w:p>
    <w:sectPr w:rsidR="0066282D" w:rsidRPr="00150E35" w:rsidSect="00C55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03" w:rsidRDefault="00272403">
      <w:pPr>
        <w:spacing w:after="0"/>
      </w:pPr>
      <w:r>
        <w:separator/>
      </w:r>
    </w:p>
  </w:endnote>
  <w:endnote w:type="continuationSeparator" w:id="0">
    <w:p w:rsidR="00272403" w:rsidRDefault="00272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E6" w:rsidRDefault="00D838A0">
    <w:pPr>
      <w:pStyle w:val="Podnoje"/>
      <w:jc w:val="right"/>
    </w:pPr>
    <w:r>
      <w:fldChar w:fldCharType="begin"/>
    </w:r>
    <w:r w:rsidR="00FA7340">
      <w:instrText xml:space="preserve"> PAGE   \* MERGEFORMAT </w:instrText>
    </w:r>
    <w:r>
      <w:fldChar w:fldCharType="separate"/>
    </w:r>
    <w:r w:rsidR="00150E35">
      <w:rPr>
        <w:noProof/>
      </w:rPr>
      <w:t>1</w:t>
    </w:r>
    <w:r>
      <w:rPr>
        <w:noProof/>
      </w:rPr>
      <w:fldChar w:fldCharType="end"/>
    </w:r>
  </w:p>
  <w:p w:rsidR="00C552E6" w:rsidRDefault="00C552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03" w:rsidRDefault="00272403">
      <w:pPr>
        <w:spacing w:after="0"/>
      </w:pPr>
      <w:r>
        <w:separator/>
      </w:r>
    </w:p>
  </w:footnote>
  <w:footnote w:type="continuationSeparator" w:id="0">
    <w:p w:rsidR="00272403" w:rsidRDefault="002724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D"/>
    <w:rsid w:val="00150E35"/>
    <w:rsid w:val="001963FF"/>
    <w:rsid w:val="002535EF"/>
    <w:rsid w:val="00272403"/>
    <w:rsid w:val="00286A5F"/>
    <w:rsid w:val="003D4EF0"/>
    <w:rsid w:val="003E2FC5"/>
    <w:rsid w:val="004006F0"/>
    <w:rsid w:val="00657658"/>
    <w:rsid w:val="0066282D"/>
    <w:rsid w:val="00714A22"/>
    <w:rsid w:val="00722A6B"/>
    <w:rsid w:val="0072794D"/>
    <w:rsid w:val="007361EA"/>
    <w:rsid w:val="00737C8D"/>
    <w:rsid w:val="0079264E"/>
    <w:rsid w:val="0094591E"/>
    <w:rsid w:val="00A314AC"/>
    <w:rsid w:val="00AF161B"/>
    <w:rsid w:val="00B10451"/>
    <w:rsid w:val="00B64D20"/>
    <w:rsid w:val="00B74F2C"/>
    <w:rsid w:val="00C058BD"/>
    <w:rsid w:val="00C2236A"/>
    <w:rsid w:val="00C552E6"/>
    <w:rsid w:val="00C6503D"/>
    <w:rsid w:val="00C919DE"/>
    <w:rsid w:val="00CA036B"/>
    <w:rsid w:val="00D838A0"/>
    <w:rsid w:val="00D86C0C"/>
    <w:rsid w:val="00DC07AC"/>
    <w:rsid w:val="00E060EA"/>
    <w:rsid w:val="00E3738C"/>
    <w:rsid w:val="00E870E3"/>
    <w:rsid w:val="00EB09DA"/>
    <w:rsid w:val="00EE6DC9"/>
    <w:rsid w:val="00F636FA"/>
    <w:rsid w:val="00F72FB6"/>
    <w:rsid w:val="00FA7340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E5BE-8723-4025-89C6-0D99F1FD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2D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6282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6282D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6282D"/>
    <w:rPr>
      <w:sz w:val="22"/>
      <w:szCs w:val="22"/>
      <w:lang w:val="en-US" w:eastAsia="en-US"/>
    </w:rPr>
  </w:style>
  <w:style w:type="paragraph" w:customStyle="1" w:styleId="Default">
    <w:name w:val="Default"/>
    <w:rsid w:val="006628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3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3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2</cp:revision>
  <cp:lastPrinted>2020-05-15T10:04:00Z</cp:lastPrinted>
  <dcterms:created xsi:type="dcterms:W3CDTF">2020-05-15T10:04:00Z</dcterms:created>
  <dcterms:modified xsi:type="dcterms:W3CDTF">2020-05-15T10:04:00Z</dcterms:modified>
</cp:coreProperties>
</file>