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-277"/>
        <w:tblW w:w="13684" w:type="dxa"/>
        <w:tblLook w:val="04A0" w:firstRow="1" w:lastRow="0" w:firstColumn="1" w:lastColumn="0" w:noHBand="0" w:noVBand="1"/>
      </w:tblPr>
      <w:tblGrid>
        <w:gridCol w:w="2077"/>
        <w:gridCol w:w="2898"/>
        <w:gridCol w:w="2903"/>
        <w:gridCol w:w="2898"/>
        <w:gridCol w:w="2908"/>
      </w:tblGrid>
      <w:tr w:rsidR="00EF0B4F" w14:paraId="054C23FE" w14:textId="77777777" w:rsidTr="00EF0B4F">
        <w:trPr>
          <w:trHeight w:val="1445"/>
        </w:trPr>
        <w:tc>
          <w:tcPr>
            <w:tcW w:w="13684" w:type="dxa"/>
            <w:gridSpan w:val="5"/>
            <w:shd w:val="clear" w:color="auto" w:fill="F4B083" w:themeFill="accent2" w:themeFillTint="99"/>
            <w:vAlign w:val="center"/>
          </w:tcPr>
          <w:p w14:paraId="493159BB" w14:textId="1B21AABC" w:rsidR="00EF0B4F" w:rsidRPr="00E41809" w:rsidRDefault="00EF0B4F" w:rsidP="00EF0B4F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1809">
              <w:rPr>
                <w:b/>
                <w:bCs/>
                <w:sz w:val="28"/>
                <w:szCs w:val="28"/>
              </w:rPr>
              <w:t xml:space="preserve">SWOT matrica </w:t>
            </w:r>
            <w:r w:rsidR="00C83E06">
              <w:rPr>
                <w:b/>
                <w:bCs/>
                <w:sz w:val="28"/>
                <w:szCs w:val="28"/>
              </w:rPr>
              <w:t>– analiza tržišne prilike</w:t>
            </w:r>
          </w:p>
        </w:tc>
      </w:tr>
      <w:tr w:rsidR="00EF0B4F" w14:paraId="1F4D6548" w14:textId="77777777" w:rsidTr="00E66821">
        <w:trPr>
          <w:trHeight w:val="1401"/>
        </w:trPr>
        <w:tc>
          <w:tcPr>
            <w:tcW w:w="2077" w:type="dxa"/>
            <w:shd w:val="clear" w:color="auto" w:fill="B4C6E7" w:themeFill="accent1" w:themeFillTint="66"/>
            <w:vAlign w:val="center"/>
          </w:tcPr>
          <w:p w14:paraId="550D7E92" w14:textId="55BC4836" w:rsidR="00EF0B4F" w:rsidRDefault="00EF0B4F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SWOT</w:t>
            </w:r>
          </w:p>
        </w:tc>
        <w:tc>
          <w:tcPr>
            <w:tcW w:w="2898" w:type="dxa"/>
            <w:shd w:val="clear" w:color="auto" w:fill="B4C6E7" w:themeFill="accent1" w:themeFillTint="66"/>
            <w:vAlign w:val="center"/>
          </w:tcPr>
          <w:p w14:paraId="01BD82D5" w14:textId="77777777" w:rsidR="00EF0B4F" w:rsidRPr="00E41809" w:rsidRDefault="00EF0B4F" w:rsidP="00EF0B4F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1809">
              <w:rPr>
                <w:b/>
                <w:bCs/>
                <w:sz w:val="24"/>
                <w:szCs w:val="24"/>
              </w:rPr>
              <w:t>Snage</w:t>
            </w:r>
          </w:p>
        </w:tc>
        <w:tc>
          <w:tcPr>
            <w:tcW w:w="2903" w:type="dxa"/>
            <w:shd w:val="clear" w:color="auto" w:fill="B4C6E7" w:themeFill="accent1" w:themeFillTint="66"/>
            <w:vAlign w:val="center"/>
          </w:tcPr>
          <w:p w14:paraId="5E50C60C" w14:textId="77777777" w:rsidR="00EF0B4F" w:rsidRPr="00E41809" w:rsidRDefault="00EF0B4F" w:rsidP="00EF0B4F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1809">
              <w:rPr>
                <w:b/>
                <w:bCs/>
                <w:sz w:val="24"/>
                <w:szCs w:val="24"/>
              </w:rPr>
              <w:t xml:space="preserve">Slabosti </w:t>
            </w:r>
          </w:p>
        </w:tc>
        <w:tc>
          <w:tcPr>
            <w:tcW w:w="2898" w:type="dxa"/>
            <w:shd w:val="clear" w:color="auto" w:fill="B4C6E7" w:themeFill="accent1" w:themeFillTint="66"/>
            <w:vAlign w:val="center"/>
          </w:tcPr>
          <w:p w14:paraId="5BCA9BB1" w14:textId="77777777" w:rsidR="00EF0B4F" w:rsidRPr="00E41809" w:rsidRDefault="00EF0B4F" w:rsidP="00EF0B4F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1809">
              <w:rPr>
                <w:b/>
                <w:bCs/>
                <w:sz w:val="24"/>
                <w:szCs w:val="24"/>
              </w:rPr>
              <w:t xml:space="preserve">Prilike </w:t>
            </w:r>
          </w:p>
        </w:tc>
        <w:tc>
          <w:tcPr>
            <w:tcW w:w="2908" w:type="dxa"/>
            <w:shd w:val="clear" w:color="auto" w:fill="B4C6E7" w:themeFill="accent1" w:themeFillTint="66"/>
            <w:vAlign w:val="center"/>
          </w:tcPr>
          <w:p w14:paraId="06C3C446" w14:textId="77777777" w:rsidR="00EF0B4F" w:rsidRPr="00E41809" w:rsidRDefault="00EF0B4F" w:rsidP="00EF0B4F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1809">
              <w:rPr>
                <w:b/>
                <w:bCs/>
                <w:sz w:val="24"/>
                <w:szCs w:val="24"/>
              </w:rPr>
              <w:t xml:space="preserve">Prijetnje </w:t>
            </w:r>
          </w:p>
        </w:tc>
      </w:tr>
      <w:tr w:rsidR="00EF0B4F" w14:paraId="56E6C414" w14:textId="77777777" w:rsidTr="00E66821">
        <w:trPr>
          <w:trHeight w:val="1937"/>
        </w:trPr>
        <w:tc>
          <w:tcPr>
            <w:tcW w:w="2077" w:type="dxa"/>
            <w:shd w:val="clear" w:color="auto" w:fill="B4C6E7" w:themeFill="accent1" w:themeFillTint="66"/>
            <w:vAlign w:val="center"/>
          </w:tcPr>
          <w:p w14:paraId="7733494E" w14:textId="0F8609CC" w:rsidR="00EF0B4F" w:rsidRPr="00E41809" w:rsidRDefault="00E30A91" w:rsidP="00EF0B4F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ANALIZA DODANE VRIJEDNOSTI</w:t>
            </w:r>
          </w:p>
        </w:tc>
        <w:tc>
          <w:tcPr>
            <w:tcW w:w="2898" w:type="dxa"/>
            <w:vAlign w:val="center"/>
          </w:tcPr>
          <w:p w14:paraId="63467070" w14:textId="29314A01" w:rsidR="00EF0B4F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Resursi (sirovina; skladišni kapaciteti; znanje proizvodnje sirovine)</w:t>
            </w:r>
          </w:p>
          <w:p w14:paraId="62F0E19A" w14:textId="793A3FBF" w:rsidR="00351CE3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Ljudski resursi</w:t>
            </w:r>
          </w:p>
          <w:p w14:paraId="4AAC8390" w14:textId="58594517" w:rsidR="00351CE3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Početni kapital</w:t>
            </w:r>
          </w:p>
          <w:p w14:paraId="0590207D" w14:textId="5858D73F" w:rsidR="00351CE3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716BAE07" w14:textId="77777777" w:rsidR="00EF0B4F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Nedovoljno znanje o preradi i novom tržištu</w:t>
            </w:r>
          </w:p>
          <w:p w14:paraId="05CA4687" w14:textId="77777777" w:rsidR="00351CE3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Nefleksibilnost za promjene?</w:t>
            </w:r>
          </w:p>
          <w:p w14:paraId="053B054D" w14:textId="5BC3E8E3" w:rsidR="00351CE3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14:paraId="2DC81701" w14:textId="77777777" w:rsidR="00EF0B4F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 fondovi;</w:t>
            </w:r>
          </w:p>
          <w:p w14:paraId="5CC4A18D" w14:textId="77777777" w:rsidR="00351CE3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 tržište;</w:t>
            </w:r>
          </w:p>
          <w:p w14:paraId="4446FCB1" w14:textId="0FDE56EA" w:rsidR="00351CE3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Promjene preferencija kupaca</w:t>
            </w:r>
          </w:p>
        </w:tc>
        <w:tc>
          <w:tcPr>
            <w:tcW w:w="2908" w:type="dxa"/>
            <w:vAlign w:val="center"/>
          </w:tcPr>
          <w:p w14:paraId="7258E219" w14:textId="1EE43670" w:rsidR="00EF0B4F" w:rsidRDefault="00351CE3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Radna snaga</w:t>
            </w:r>
          </w:p>
        </w:tc>
      </w:tr>
      <w:tr w:rsidR="00EF0B4F" w14:paraId="3E7EC512" w14:textId="77777777" w:rsidTr="00E66821">
        <w:trPr>
          <w:trHeight w:val="3670"/>
        </w:trPr>
        <w:tc>
          <w:tcPr>
            <w:tcW w:w="2077" w:type="dxa"/>
            <w:shd w:val="clear" w:color="auto" w:fill="B4C6E7" w:themeFill="accent1" w:themeFillTint="66"/>
            <w:vAlign w:val="center"/>
          </w:tcPr>
          <w:p w14:paraId="6DFD1BCA" w14:textId="097FBE55" w:rsidR="00EF0B4F" w:rsidRPr="00E41809" w:rsidRDefault="00EF0B4F" w:rsidP="00EF0B4F">
            <w:pPr>
              <w:spacing w:after="120"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14:paraId="221FFD22" w14:textId="77777777" w:rsidR="00EF0B4F" w:rsidRDefault="00EF0B4F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403ED8CB" w14:textId="77777777" w:rsidR="00EF0B4F" w:rsidRDefault="00EF0B4F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14:paraId="460FBC9C" w14:textId="77777777" w:rsidR="00EF0B4F" w:rsidRDefault="00EF0B4F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64C396D8" w14:textId="77777777" w:rsidR="00EF0B4F" w:rsidRDefault="00EF0B4F" w:rsidP="00EF0B4F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7C4B7594" w14:textId="77777777" w:rsidR="005D7853" w:rsidRDefault="005D7853"/>
    <w:sectPr w:rsidR="005D7853" w:rsidSect="00EF0B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IytDAyNrCwMDZV0lEKTi0uzszPAykwrAUAmS0bOCwAAAA="/>
  </w:docVars>
  <w:rsids>
    <w:rsidRoot w:val="00E944F9"/>
    <w:rsid w:val="000E2C00"/>
    <w:rsid w:val="001116E7"/>
    <w:rsid w:val="00146FE8"/>
    <w:rsid w:val="00351CE3"/>
    <w:rsid w:val="003E01A0"/>
    <w:rsid w:val="005D7853"/>
    <w:rsid w:val="00777724"/>
    <w:rsid w:val="007F6EA4"/>
    <w:rsid w:val="00A03CAC"/>
    <w:rsid w:val="00A57EE4"/>
    <w:rsid w:val="00C83E06"/>
    <w:rsid w:val="00CA4A05"/>
    <w:rsid w:val="00DE48CC"/>
    <w:rsid w:val="00E30A91"/>
    <w:rsid w:val="00E66821"/>
    <w:rsid w:val="00E944F9"/>
    <w:rsid w:val="00E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2D2"/>
  <w15:chartTrackingRefBased/>
  <w15:docId w15:val="{656B1563-E000-410A-A7C6-7B6CEB5F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Grebenar</dc:creator>
  <cp:keywords/>
  <dc:description/>
  <cp:lastModifiedBy>OPĆINA TOVARNIK</cp:lastModifiedBy>
  <cp:revision>2</cp:revision>
  <dcterms:created xsi:type="dcterms:W3CDTF">2020-04-06T11:33:00Z</dcterms:created>
  <dcterms:modified xsi:type="dcterms:W3CDTF">2020-04-06T11:33:00Z</dcterms:modified>
</cp:coreProperties>
</file>