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69" w:rsidRDefault="00785E69" w:rsidP="00785E69">
      <w:pPr>
        <w:ind w:right="1065"/>
        <w:jc w:val="both"/>
        <w:rPr>
          <w:b/>
          <w:i/>
        </w:rPr>
      </w:pPr>
      <w:bookmarkStart w:id="0" w:name="_GoBack"/>
      <w:bookmarkEnd w:id="0"/>
    </w:p>
    <w:p w:rsidR="00E75498" w:rsidRPr="001F304F" w:rsidRDefault="00E75498" w:rsidP="00E75498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77B26543" wp14:editId="11E3B69A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498" w:rsidRPr="001F304F" w:rsidRDefault="00E75498" w:rsidP="00E75498">
      <w:pPr>
        <w:rPr>
          <w:rFonts w:ascii="Book Antiqua" w:hAnsi="Book Antiqua"/>
        </w:rPr>
      </w:pPr>
    </w:p>
    <w:p w:rsidR="00E75498" w:rsidRDefault="00E75498" w:rsidP="00E75498">
      <w:pPr>
        <w:rPr>
          <w:rFonts w:ascii="Book Antiqua" w:hAnsi="Book Antiqua"/>
        </w:rPr>
      </w:pPr>
    </w:p>
    <w:p w:rsidR="00E75498" w:rsidRPr="001800CD" w:rsidRDefault="00E75498" w:rsidP="00E75498">
      <w:pPr>
        <w:rPr>
          <w:rFonts w:asciiTheme="minorHAnsi" w:hAnsiTheme="minorHAnsi" w:cstheme="minorHAnsi"/>
          <w:sz w:val="20"/>
          <w:szCs w:val="20"/>
        </w:rPr>
      </w:pPr>
      <w:r w:rsidRPr="001800CD">
        <w:rPr>
          <w:rFonts w:asciiTheme="minorHAnsi" w:hAnsiTheme="minorHAnsi" w:cstheme="minorHAnsi"/>
          <w:sz w:val="20"/>
          <w:szCs w:val="20"/>
        </w:rPr>
        <w:t>REPUBLIKA HRVATSKA</w:t>
      </w:r>
    </w:p>
    <w:p w:rsidR="00E75498" w:rsidRPr="001800CD" w:rsidRDefault="00E75498" w:rsidP="00E75498">
      <w:pPr>
        <w:rPr>
          <w:rFonts w:asciiTheme="minorHAnsi" w:hAnsiTheme="minorHAnsi" w:cstheme="minorHAnsi"/>
          <w:sz w:val="20"/>
          <w:szCs w:val="20"/>
        </w:rPr>
      </w:pPr>
      <w:r w:rsidRPr="001800CD">
        <w:rPr>
          <w:rFonts w:asciiTheme="minorHAnsi" w:hAnsiTheme="minorHAnsi" w:cstheme="minorHAnsi"/>
          <w:sz w:val="20"/>
          <w:szCs w:val="20"/>
        </w:rPr>
        <w:t>VUKOVARSKO-SRIJEMSKA ŽUPANIJA</w:t>
      </w:r>
    </w:p>
    <w:p w:rsidR="00E75498" w:rsidRPr="001800CD" w:rsidRDefault="00E75498" w:rsidP="00E75498">
      <w:pPr>
        <w:rPr>
          <w:rFonts w:asciiTheme="minorHAnsi" w:hAnsiTheme="minorHAnsi" w:cstheme="minorHAnsi"/>
          <w:b/>
          <w:sz w:val="20"/>
          <w:szCs w:val="20"/>
        </w:rPr>
      </w:pPr>
      <w:r w:rsidRPr="001800C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510139" wp14:editId="1DA8C8BE">
            <wp:simplePos x="0" y="0"/>
            <wp:positionH relativeFrom="column">
              <wp:posOffset>138430</wp:posOffset>
            </wp:positionH>
            <wp:positionV relativeFrom="paragraph">
              <wp:posOffset>6350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0CD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800CD">
        <w:rPr>
          <w:rFonts w:asciiTheme="minorHAnsi" w:hAnsiTheme="minorHAnsi" w:cstheme="minorHAnsi"/>
          <w:b/>
          <w:sz w:val="20"/>
          <w:szCs w:val="20"/>
        </w:rPr>
        <w:t>OPĆINA TOVARNIK</w:t>
      </w:r>
    </w:p>
    <w:p w:rsidR="00E75498" w:rsidRPr="001800CD" w:rsidRDefault="00E75498" w:rsidP="00E75498">
      <w:pPr>
        <w:rPr>
          <w:rFonts w:asciiTheme="minorHAnsi" w:hAnsiTheme="minorHAnsi" w:cstheme="minorHAnsi"/>
          <w:b/>
          <w:sz w:val="20"/>
          <w:szCs w:val="20"/>
        </w:rPr>
      </w:pPr>
      <w:r w:rsidRPr="001800CD">
        <w:rPr>
          <w:rFonts w:asciiTheme="minorHAnsi" w:hAnsiTheme="minorHAnsi" w:cstheme="minorHAnsi"/>
          <w:b/>
          <w:sz w:val="20"/>
          <w:szCs w:val="20"/>
        </w:rPr>
        <w:t xml:space="preserve">                    OPĆINSKO VIJEĆE</w:t>
      </w:r>
    </w:p>
    <w:p w:rsidR="00785E69" w:rsidRPr="001800CD" w:rsidRDefault="00785E69" w:rsidP="00785E69">
      <w:pPr>
        <w:ind w:right="1065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85E69" w:rsidRPr="001800CD" w:rsidRDefault="006B2356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>KLASA:</w:t>
      </w:r>
      <w:r w:rsidR="007B35D3"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09354C">
        <w:rPr>
          <w:rFonts w:asciiTheme="minorHAnsi" w:hAnsiTheme="minorHAnsi" w:cstheme="minorHAnsi"/>
          <w:b/>
          <w:i/>
          <w:sz w:val="20"/>
          <w:szCs w:val="20"/>
        </w:rPr>
        <w:t>021-05/19-06/09</w:t>
      </w:r>
    </w:p>
    <w:p w:rsidR="00785E69" w:rsidRPr="001800CD" w:rsidRDefault="001E653F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>URBROJ:2188/12-04-19</w:t>
      </w:r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>-1</w:t>
      </w:r>
    </w:p>
    <w:p w:rsidR="00785E69" w:rsidRPr="001800CD" w:rsidRDefault="0009354C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Tovarnik, 23.12</w:t>
      </w:r>
      <w:r w:rsidR="001E653F" w:rsidRPr="001800CD">
        <w:rPr>
          <w:rFonts w:asciiTheme="minorHAnsi" w:hAnsiTheme="minorHAnsi" w:cstheme="minorHAnsi"/>
          <w:b/>
          <w:i/>
          <w:sz w:val="20"/>
          <w:szCs w:val="20"/>
        </w:rPr>
        <w:t>.2019.</w:t>
      </w:r>
    </w:p>
    <w:p w:rsidR="00785E69" w:rsidRPr="001800CD" w:rsidRDefault="00785E69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85E69" w:rsidRPr="001800CD" w:rsidRDefault="00785E69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85E69" w:rsidRPr="001800CD" w:rsidRDefault="00785E69" w:rsidP="00785E6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ZAPISNIK</w:t>
      </w:r>
      <w:r w:rsidR="00E927D6"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C1DFA" w:rsidRPr="001800CD">
        <w:rPr>
          <w:rFonts w:asciiTheme="minorHAnsi" w:hAnsiTheme="minorHAnsi" w:cstheme="minorHAnsi"/>
          <w:i/>
          <w:sz w:val="20"/>
          <w:szCs w:val="20"/>
        </w:rPr>
        <w:t>(</w:t>
      </w:r>
      <w:r w:rsidR="008D01AC">
        <w:rPr>
          <w:rFonts w:asciiTheme="minorHAnsi" w:hAnsiTheme="minorHAnsi" w:cstheme="minorHAnsi"/>
          <w:i/>
          <w:sz w:val="20"/>
          <w:szCs w:val="20"/>
        </w:rPr>
        <w:t>ne</w:t>
      </w:r>
      <w:r w:rsidR="00E927D6" w:rsidRPr="001800CD">
        <w:rPr>
          <w:rFonts w:asciiTheme="minorHAnsi" w:hAnsiTheme="minorHAnsi" w:cstheme="minorHAnsi"/>
          <w:i/>
          <w:sz w:val="20"/>
          <w:szCs w:val="20"/>
        </w:rPr>
        <w:t>usvojeni)</w:t>
      </w:r>
    </w:p>
    <w:p w:rsidR="00785E69" w:rsidRPr="001800CD" w:rsidRDefault="0009354C" w:rsidP="00785E6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sa </w:t>
      </w:r>
      <w:r w:rsidR="008D01AC">
        <w:rPr>
          <w:rFonts w:asciiTheme="minorHAnsi" w:hAnsiTheme="minorHAnsi" w:cstheme="minorHAnsi"/>
          <w:b/>
          <w:i/>
          <w:sz w:val="20"/>
          <w:szCs w:val="20"/>
        </w:rPr>
        <w:t>2</w:t>
      </w:r>
      <w:r>
        <w:rPr>
          <w:rFonts w:asciiTheme="minorHAnsi" w:hAnsiTheme="minorHAnsi" w:cstheme="minorHAnsi"/>
          <w:b/>
          <w:i/>
          <w:sz w:val="20"/>
          <w:szCs w:val="20"/>
        </w:rPr>
        <w:t>3</w:t>
      </w:r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>. sjednice Općinskog vijeća Općine Tovarnik održane</w:t>
      </w:r>
    </w:p>
    <w:p w:rsidR="00785E69" w:rsidRPr="001800CD" w:rsidRDefault="0009354C" w:rsidP="00785E6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23</w:t>
      </w:r>
      <w:r w:rsidR="00B12F11">
        <w:rPr>
          <w:rFonts w:asciiTheme="minorHAnsi" w:hAnsiTheme="minorHAnsi" w:cstheme="minorHAnsi"/>
          <w:b/>
          <w:i/>
          <w:sz w:val="20"/>
          <w:szCs w:val="20"/>
        </w:rPr>
        <w:t>.</w:t>
      </w:r>
      <w:r>
        <w:rPr>
          <w:rFonts w:asciiTheme="minorHAnsi" w:hAnsiTheme="minorHAnsi" w:cstheme="minorHAnsi"/>
          <w:b/>
          <w:i/>
          <w:sz w:val="20"/>
          <w:szCs w:val="20"/>
        </w:rPr>
        <w:t>12.</w:t>
      </w:r>
      <w:r w:rsidR="001E653F" w:rsidRPr="001800CD">
        <w:rPr>
          <w:rFonts w:asciiTheme="minorHAnsi" w:hAnsiTheme="minorHAnsi" w:cstheme="minorHAnsi"/>
          <w:b/>
          <w:i/>
          <w:sz w:val="20"/>
          <w:szCs w:val="20"/>
        </w:rPr>
        <w:t>2019</w:t>
      </w:r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>. godine u Općinskoj vijećnici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Općine Tovarnik s početkom u 19</w:t>
      </w:r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>,00 sati</w:t>
      </w:r>
    </w:p>
    <w:p w:rsidR="00E927D6" w:rsidRPr="001800CD" w:rsidRDefault="00E927D6" w:rsidP="00785E6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DE0C78" w:rsidRPr="001800CD" w:rsidRDefault="00DE0C78" w:rsidP="00785E69">
      <w:pPr>
        <w:rPr>
          <w:rFonts w:asciiTheme="minorHAnsi" w:hAnsiTheme="minorHAnsi" w:cstheme="minorHAnsi"/>
          <w:i/>
          <w:sz w:val="20"/>
          <w:szCs w:val="20"/>
        </w:rPr>
      </w:pPr>
    </w:p>
    <w:p w:rsidR="001E653F" w:rsidRPr="001800CD" w:rsidRDefault="00975A9C" w:rsidP="00785E69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Nazočni vijećnici: 1</w:t>
      </w:r>
      <w:r w:rsidR="00401E9D" w:rsidRPr="001800CD">
        <w:rPr>
          <w:rFonts w:asciiTheme="minorHAnsi" w:hAnsiTheme="minorHAnsi" w:cstheme="minorHAnsi"/>
          <w:i/>
          <w:sz w:val="20"/>
          <w:szCs w:val="20"/>
        </w:rPr>
        <w:t>.</w:t>
      </w:r>
      <w:r w:rsidR="000F6DF2" w:rsidRPr="001800CD">
        <w:rPr>
          <w:rFonts w:asciiTheme="minorHAnsi" w:hAnsiTheme="minorHAnsi" w:cstheme="minorHAnsi"/>
          <w:i/>
          <w:sz w:val="20"/>
          <w:szCs w:val="20"/>
        </w:rPr>
        <w:t>Dubravko Blašković, predsje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>d</w:t>
      </w:r>
      <w:r w:rsidR="000F6DF2" w:rsidRPr="001800CD">
        <w:rPr>
          <w:rFonts w:asciiTheme="minorHAnsi" w:hAnsiTheme="minorHAnsi" w:cstheme="minorHAnsi"/>
          <w:i/>
          <w:sz w:val="20"/>
          <w:szCs w:val="20"/>
        </w:rPr>
        <w:t>n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 xml:space="preserve">ik </w:t>
      </w:r>
      <w:r w:rsidR="00401E9D"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B6359" w:rsidRPr="001800CD" w:rsidRDefault="002F3169" w:rsidP="008D01AC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C62758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8D01AC">
        <w:rPr>
          <w:rFonts w:asciiTheme="minorHAnsi" w:hAnsiTheme="minorHAnsi" w:cstheme="minorHAnsi"/>
          <w:i/>
          <w:sz w:val="20"/>
          <w:szCs w:val="20"/>
        </w:rPr>
        <w:t xml:space="preserve">              2. Tomislav </w:t>
      </w:r>
      <w:proofErr w:type="spellStart"/>
      <w:r w:rsidR="008D01AC">
        <w:rPr>
          <w:rFonts w:asciiTheme="minorHAnsi" w:hAnsiTheme="minorHAnsi" w:cstheme="minorHAnsi"/>
          <w:i/>
          <w:sz w:val="20"/>
          <w:szCs w:val="20"/>
        </w:rPr>
        <w:t>Ciprić</w:t>
      </w:r>
      <w:proofErr w:type="spellEnd"/>
    </w:p>
    <w:p w:rsidR="001E653F" w:rsidRPr="001800CD" w:rsidRDefault="008D01A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C21CFA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3</w:t>
      </w:r>
      <w:r w:rsidR="00EC2262" w:rsidRPr="001800CD">
        <w:rPr>
          <w:rFonts w:asciiTheme="minorHAnsi" w:hAnsiTheme="minorHAnsi" w:cstheme="minorHAnsi"/>
          <w:i/>
          <w:sz w:val="20"/>
          <w:szCs w:val="20"/>
        </w:rPr>
        <w:t xml:space="preserve">. Ljiljana </w:t>
      </w:r>
      <w:proofErr w:type="spellStart"/>
      <w:r w:rsidR="00EC2262" w:rsidRPr="001800CD">
        <w:rPr>
          <w:rFonts w:asciiTheme="minorHAnsi" w:hAnsiTheme="minorHAnsi" w:cstheme="minorHAnsi"/>
          <w:i/>
          <w:sz w:val="20"/>
          <w:szCs w:val="20"/>
        </w:rPr>
        <w:t>Alivojvodić</w:t>
      </w:r>
      <w:proofErr w:type="spellEnd"/>
    </w:p>
    <w:p w:rsidR="00B12F11" w:rsidRPr="001800CD" w:rsidRDefault="00975A9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C21CF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D01AC">
        <w:rPr>
          <w:rFonts w:asciiTheme="minorHAnsi" w:hAnsiTheme="minorHAnsi" w:cstheme="minorHAnsi"/>
          <w:i/>
          <w:sz w:val="20"/>
          <w:szCs w:val="20"/>
        </w:rPr>
        <w:t xml:space="preserve">4. Josip </w:t>
      </w:r>
      <w:proofErr w:type="spellStart"/>
      <w:r w:rsidR="008D01AC">
        <w:rPr>
          <w:rFonts w:asciiTheme="minorHAnsi" w:hAnsiTheme="minorHAnsi" w:cstheme="minorHAnsi"/>
          <w:i/>
          <w:sz w:val="20"/>
          <w:szCs w:val="20"/>
        </w:rPr>
        <w:t>Dević</w:t>
      </w:r>
      <w:proofErr w:type="spellEnd"/>
    </w:p>
    <w:p w:rsidR="00785E69" w:rsidRPr="001800CD" w:rsidRDefault="001E653F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8D01AC">
        <w:rPr>
          <w:rFonts w:asciiTheme="minorHAnsi" w:hAnsiTheme="minorHAnsi" w:cstheme="minorHAnsi"/>
          <w:i/>
          <w:sz w:val="20"/>
          <w:szCs w:val="20"/>
        </w:rPr>
        <w:t xml:space="preserve">                </w:t>
      </w:r>
      <w:r w:rsidR="00C21CF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D01AC">
        <w:rPr>
          <w:rFonts w:asciiTheme="minorHAnsi" w:hAnsiTheme="minorHAnsi" w:cstheme="minorHAnsi"/>
          <w:i/>
          <w:sz w:val="20"/>
          <w:szCs w:val="20"/>
        </w:rPr>
        <w:t>5</w:t>
      </w:r>
      <w:r w:rsidR="00EC2262" w:rsidRPr="001800CD">
        <w:rPr>
          <w:rFonts w:asciiTheme="minorHAnsi" w:hAnsiTheme="minorHAnsi" w:cstheme="minorHAnsi"/>
          <w:i/>
          <w:sz w:val="20"/>
          <w:szCs w:val="20"/>
        </w:rPr>
        <w:t>. Klaudija Kolarević</w:t>
      </w:r>
    </w:p>
    <w:p w:rsidR="008D01AC" w:rsidRDefault="00975A9C" w:rsidP="008D01A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 xml:space="preserve">                          </w:t>
      </w:r>
      <w:r w:rsidR="00AA6029"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21CFA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8D01AC">
        <w:rPr>
          <w:rFonts w:asciiTheme="minorHAnsi" w:hAnsiTheme="minorHAnsi" w:cstheme="minorHAnsi"/>
          <w:i/>
          <w:sz w:val="20"/>
          <w:szCs w:val="20"/>
        </w:rPr>
        <w:t>6. Marta Balić</w:t>
      </w:r>
    </w:p>
    <w:p w:rsidR="00CA6A1F" w:rsidRDefault="00CA6A1F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</w:t>
      </w:r>
      <w:r w:rsidR="008D01AC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21CFA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09354C">
        <w:rPr>
          <w:rFonts w:asciiTheme="minorHAnsi" w:hAnsiTheme="minorHAnsi" w:cstheme="minorHAnsi"/>
          <w:i/>
          <w:sz w:val="20"/>
          <w:szCs w:val="20"/>
        </w:rPr>
        <w:t>7. Melita Mijić</w:t>
      </w:r>
    </w:p>
    <w:p w:rsidR="00CA6A1F" w:rsidRDefault="008D01A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</w:t>
      </w:r>
      <w:r w:rsidR="00C21CFA">
        <w:rPr>
          <w:rFonts w:asciiTheme="minorHAnsi" w:hAnsiTheme="minorHAnsi" w:cstheme="minorHAnsi"/>
          <w:i/>
          <w:sz w:val="20"/>
          <w:szCs w:val="20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8</w:t>
      </w:r>
      <w:r w:rsidR="00CA6A1F">
        <w:rPr>
          <w:rFonts w:asciiTheme="minorHAnsi" w:hAnsiTheme="minorHAnsi" w:cstheme="minorHAnsi"/>
          <w:i/>
          <w:sz w:val="20"/>
          <w:szCs w:val="20"/>
        </w:rPr>
        <w:t>. Dražen Beljo</w:t>
      </w:r>
    </w:p>
    <w:p w:rsidR="0009354C" w:rsidRDefault="0009354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9. Zlatko Kvesić</w:t>
      </w:r>
    </w:p>
    <w:p w:rsidR="0009354C" w:rsidRDefault="0009354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10. Franjo Ćuk</w:t>
      </w:r>
    </w:p>
    <w:p w:rsidR="0009354C" w:rsidRPr="001800CD" w:rsidRDefault="0009354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11. Tatjana Vuko-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Pejak</w:t>
      </w:r>
      <w:proofErr w:type="spellEnd"/>
    </w:p>
    <w:p w:rsidR="00785E69" w:rsidRPr="001800CD" w:rsidRDefault="00785E6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A6A1F" w:rsidRDefault="00785E6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Odsutni v</w:t>
      </w:r>
      <w:r w:rsidR="00AE7D49" w:rsidRPr="001800CD">
        <w:rPr>
          <w:rFonts w:asciiTheme="minorHAnsi" w:hAnsiTheme="minorHAnsi" w:cstheme="minorHAnsi"/>
          <w:i/>
          <w:sz w:val="20"/>
          <w:szCs w:val="20"/>
        </w:rPr>
        <w:t>ijećnici:</w:t>
      </w:r>
      <w:r w:rsidR="00CA6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1359B">
        <w:rPr>
          <w:rFonts w:asciiTheme="minorHAnsi" w:hAnsiTheme="minorHAnsi" w:cstheme="minorHAnsi"/>
          <w:i/>
          <w:sz w:val="20"/>
          <w:szCs w:val="20"/>
        </w:rPr>
        <w:t>Marijan Ba</w:t>
      </w:r>
      <w:r w:rsidR="00CA6A1F">
        <w:rPr>
          <w:rFonts w:asciiTheme="minorHAnsi" w:hAnsiTheme="minorHAnsi" w:cstheme="minorHAnsi"/>
          <w:i/>
          <w:sz w:val="20"/>
          <w:szCs w:val="20"/>
        </w:rPr>
        <w:t>lić</w:t>
      </w:r>
      <w:r w:rsidR="0009354C">
        <w:rPr>
          <w:rFonts w:asciiTheme="minorHAnsi" w:hAnsiTheme="minorHAnsi" w:cstheme="minorHAnsi"/>
          <w:i/>
          <w:sz w:val="20"/>
          <w:szCs w:val="20"/>
        </w:rPr>
        <w:t>, Marijan Filić</w:t>
      </w:r>
    </w:p>
    <w:p w:rsidR="008D01AC" w:rsidRPr="001800CD" w:rsidRDefault="008D01A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85E69" w:rsidRPr="001800CD" w:rsidRDefault="00985B8D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Utvrđena je nazočnost deset vijećnika, pa je utvrđena nazočnost jedanaest vijećnika jer se potpredsjednica Mijić  priključila sjednici za vrijeme čitanja  Dnevnog reda.</w:t>
      </w:r>
      <w:r w:rsidR="00785E69" w:rsidRPr="001800CD">
        <w:rPr>
          <w:rFonts w:asciiTheme="minorHAnsi" w:hAnsiTheme="minorHAnsi" w:cstheme="minorHAnsi"/>
          <w:i/>
          <w:sz w:val="20"/>
          <w:szCs w:val="20"/>
        </w:rPr>
        <w:tab/>
      </w:r>
    </w:p>
    <w:p w:rsidR="00785E69" w:rsidRPr="001800CD" w:rsidRDefault="001E653F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Ostali nazočni: </w:t>
      </w:r>
      <w:r w:rsidR="002F3169" w:rsidRPr="001800CD">
        <w:rPr>
          <w:rFonts w:asciiTheme="minorHAnsi" w:hAnsiTheme="minorHAnsi" w:cstheme="minorHAnsi"/>
          <w:i/>
          <w:sz w:val="20"/>
          <w:szCs w:val="20"/>
        </w:rPr>
        <w:t xml:space="preserve">Ruža V. </w:t>
      </w:r>
      <w:proofErr w:type="spellStart"/>
      <w:r w:rsidR="002F3169" w:rsidRPr="001800CD">
        <w:rPr>
          <w:rFonts w:asciiTheme="minorHAnsi" w:hAnsiTheme="minorHAnsi" w:cstheme="minorHAnsi"/>
          <w:i/>
          <w:sz w:val="20"/>
          <w:szCs w:val="20"/>
        </w:rPr>
        <w:t>Šijaković</w:t>
      </w:r>
      <w:proofErr w:type="spellEnd"/>
      <w:r w:rsidR="002F3169" w:rsidRPr="001800CD">
        <w:rPr>
          <w:rFonts w:asciiTheme="minorHAnsi" w:hAnsiTheme="minorHAnsi" w:cstheme="minorHAnsi"/>
          <w:i/>
          <w:sz w:val="20"/>
          <w:szCs w:val="20"/>
        </w:rPr>
        <w:t xml:space="preserve">, načelnica, </w:t>
      </w:r>
      <w:r w:rsidR="0009354C">
        <w:rPr>
          <w:rFonts w:asciiTheme="minorHAnsi" w:hAnsiTheme="minorHAnsi" w:cstheme="minorHAnsi"/>
          <w:i/>
          <w:sz w:val="20"/>
          <w:szCs w:val="20"/>
        </w:rPr>
        <w:t>Zamjenik Načelnice, K</w:t>
      </w:r>
      <w:r w:rsidR="00AE7D49" w:rsidRPr="001800CD">
        <w:rPr>
          <w:rFonts w:asciiTheme="minorHAnsi" w:hAnsiTheme="minorHAnsi" w:cstheme="minorHAnsi"/>
          <w:i/>
          <w:sz w:val="20"/>
          <w:szCs w:val="20"/>
        </w:rPr>
        <w:t xml:space="preserve">atarina </w:t>
      </w:r>
      <w:proofErr w:type="spellStart"/>
      <w:r w:rsidR="00AE7D49" w:rsidRPr="001800CD">
        <w:rPr>
          <w:rFonts w:asciiTheme="minorHAnsi" w:hAnsiTheme="minorHAnsi" w:cstheme="minorHAnsi"/>
          <w:i/>
          <w:sz w:val="20"/>
          <w:szCs w:val="20"/>
        </w:rPr>
        <w:t>Mađarević</w:t>
      </w:r>
      <w:proofErr w:type="spellEnd"/>
      <w:r w:rsidR="00AE7D49" w:rsidRPr="001800CD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D01AC">
        <w:rPr>
          <w:rFonts w:asciiTheme="minorHAnsi" w:hAnsiTheme="minorHAnsi" w:cstheme="minorHAnsi"/>
          <w:i/>
          <w:sz w:val="20"/>
          <w:szCs w:val="20"/>
        </w:rPr>
        <w:t xml:space="preserve">mag. </w:t>
      </w:r>
      <w:proofErr w:type="spellStart"/>
      <w:r w:rsidR="008D01AC">
        <w:rPr>
          <w:rFonts w:asciiTheme="minorHAnsi" w:hAnsiTheme="minorHAnsi" w:cstheme="minorHAnsi"/>
          <w:i/>
          <w:sz w:val="20"/>
          <w:szCs w:val="20"/>
        </w:rPr>
        <w:t>iur</w:t>
      </w:r>
      <w:proofErr w:type="spellEnd"/>
      <w:r w:rsidR="008D01AC">
        <w:rPr>
          <w:rFonts w:asciiTheme="minorHAnsi" w:hAnsiTheme="minorHAnsi" w:cstheme="minorHAnsi"/>
          <w:i/>
          <w:sz w:val="20"/>
          <w:szCs w:val="20"/>
        </w:rPr>
        <w:t xml:space="preserve">., </w:t>
      </w:r>
      <w:r w:rsidR="00AE7D49" w:rsidRPr="001800CD">
        <w:rPr>
          <w:rFonts w:asciiTheme="minorHAnsi" w:hAnsiTheme="minorHAnsi" w:cstheme="minorHAnsi"/>
          <w:i/>
          <w:sz w:val="20"/>
          <w:szCs w:val="20"/>
        </w:rPr>
        <w:t>pročelnica</w:t>
      </w:r>
      <w:r w:rsidR="00785E69" w:rsidRPr="001800CD">
        <w:rPr>
          <w:rFonts w:asciiTheme="minorHAnsi" w:hAnsiTheme="minorHAnsi" w:cstheme="minorHAnsi"/>
          <w:i/>
          <w:sz w:val="20"/>
          <w:szCs w:val="20"/>
        </w:rPr>
        <w:t xml:space="preserve">         </w:t>
      </w:r>
    </w:p>
    <w:p w:rsidR="00785E69" w:rsidRPr="001800CD" w:rsidRDefault="001B635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Zapisničar: Katarina </w:t>
      </w:r>
      <w:proofErr w:type="spellStart"/>
      <w:r w:rsidRPr="001800CD">
        <w:rPr>
          <w:rFonts w:asciiTheme="minorHAnsi" w:hAnsiTheme="minorHAnsi" w:cstheme="minorHAnsi"/>
          <w:i/>
          <w:sz w:val="20"/>
          <w:szCs w:val="20"/>
        </w:rPr>
        <w:t>Mađarević</w:t>
      </w:r>
      <w:proofErr w:type="spellEnd"/>
    </w:p>
    <w:p w:rsidR="00785E69" w:rsidRPr="001800CD" w:rsidRDefault="00785E6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85E69" w:rsidRDefault="00785E6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Pr</w:t>
      </w:r>
      <w:r w:rsidR="00975A9C" w:rsidRPr="001800CD">
        <w:rPr>
          <w:rFonts w:asciiTheme="minorHAnsi" w:hAnsiTheme="minorHAnsi" w:cstheme="minorHAnsi"/>
          <w:i/>
          <w:sz w:val="20"/>
          <w:szCs w:val="20"/>
        </w:rPr>
        <w:t>edsjed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>avajući Dubravko Blašković, predsjednik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 Općinsk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>og vijeća pozdravio</w:t>
      </w:r>
      <w:r w:rsidR="006F173C" w:rsidRPr="001800CD">
        <w:rPr>
          <w:rFonts w:asciiTheme="minorHAnsi" w:hAnsiTheme="minorHAnsi" w:cstheme="minorHAnsi"/>
          <w:i/>
          <w:sz w:val="20"/>
          <w:szCs w:val="20"/>
        </w:rPr>
        <w:t xml:space="preserve"> je nazočne</w:t>
      </w:r>
      <w:r w:rsidR="0037031B" w:rsidRPr="001800CD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A74E8F" w:rsidRPr="001800CD">
        <w:rPr>
          <w:rFonts w:asciiTheme="minorHAnsi" w:hAnsiTheme="minorHAnsi" w:cstheme="minorHAnsi"/>
          <w:i/>
          <w:sz w:val="20"/>
          <w:szCs w:val="20"/>
        </w:rPr>
        <w:t xml:space="preserve">te </w:t>
      </w:r>
      <w:r w:rsidR="00C62758">
        <w:rPr>
          <w:rFonts w:asciiTheme="minorHAnsi" w:hAnsiTheme="minorHAnsi" w:cstheme="minorHAnsi"/>
          <w:i/>
          <w:sz w:val="20"/>
          <w:szCs w:val="20"/>
        </w:rPr>
        <w:t>daje na glasovanje dnevni</w:t>
      </w:r>
      <w:r w:rsidR="0009354C">
        <w:rPr>
          <w:rFonts w:asciiTheme="minorHAnsi" w:hAnsiTheme="minorHAnsi" w:cstheme="minorHAnsi"/>
          <w:i/>
          <w:sz w:val="20"/>
          <w:szCs w:val="20"/>
        </w:rPr>
        <w:t xml:space="preserve"> red, uz izmjenu da se izbacuje točka 10. Prijedlog Programa poticanja razvoja poduzetništva na području Općine Tovarnik za 2020., te time točka 11. postaje 10, a točka 12. Razno postaje točka 11., Zamjenik još dodaje da je došlo pogreške u pisanju u točki 8, da treba pisati „2019.“. </w:t>
      </w:r>
    </w:p>
    <w:p w:rsidR="00CA6A1F" w:rsidRPr="001800CD" w:rsidRDefault="00CA6A1F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F173C" w:rsidRPr="00CA6A1F" w:rsidRDefault="00785E69" w:rsidP="00CA6A1F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A6A1F">
        <w:rPr>
          <w:rFonts w:asciiTheme="minorHAnsi" w:hAnsiTheme="minorHAnsi" w:cstheme="minorHAnsi"/>
          <w:b/>
          <w:i/>
          <w:sz w:val="22"/>
          <w:szCs w:val="22"/>
        </w:rPr>
        <w:t>DNEVNI RED</w:t>
      </w:r>
      <w:r w:rsidR="006F173C" w:rsidRPr="00CA6A1F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C62758" w:rsidRPr="00243155" w:rsidRDefault="008B013D" w:rsidP="00CA6A1F">
      <w:pPr>
        <w:pStyle w:val="Bezproreda"/>
        <w:spacing w:line="360" w:lineRule="auto"/>
        <w:rPr>
          <w:rFonts w:asciiTheme="minorHAnsi" w:hAnsiTheme="minorHAnsi" w:cstheme="minorHAnsi"/>
        </w:rPr>
      </w:pPr>
      <w:r w:rsidRPr="00243155">
        <w:rPr>
          <w:rFonts w:asciiTheme="minorHAnsi" w:hAnsiTheme="minorHAnsi" w:cstheme="minorHAnsi"/>
        </w:rPr>
        <w:t>1</w:t>
      </w:r>
      <w:r w:rsidR="00C62758" w:rsidRPr="00243155">
        <w:rPr>
          <w:rFonts w:asciiTheme="minorHAnsi" w:hAnsiTheme="minorHAnsi" w:cstheme="minorHAnsi"/>
        </w:rPr>
        <w:t>.</w:t>
      </w:r>
      <w:r w:rsidRPr="00243155">
        <w:rPr>
          <w:rFonts w:asciiTheme="minorHAnsi" w:hAnsiTheme="minorHAnsi" w:cstheme="minorHAnsi"/>
        </w:rPr>
        <w:t xml:space="preserve"> </w:t>
      </w:r>
      <w:r w:rsidR="0009354C">
        <w:rPr>
          <w:rFonts w:asciiTheme="minorHAnsi" w:hAnsiTheme="minorHAnsi" w:cstheme="minorHAnsi"/>
        </w:rPr>
        <w:t>Usvajanje zapisnika sa 22</w:t>
      </w:r>
      <w:r w:rsidR="00C62758" w:rsidRPr="00243155">
        <w:rPr>
          <w:rFonts w:asciiTheme="minorHAnsi" w:hAnsiTheme="minorHAnsi" w:cstheme="minorHAnsi"/>
        </w:rPr>
        <w:t>. sjednice Općinskog</w:t>
      </w:r>
      <w:r w:rsidR="0009354C">
        <w:rPr>
          <w:rFonts w:asciiTheme="minorHAnsi" w:hAnsiTheme="minorHAnsi" w:cstheme="minorHAnsi"/>
        </w:rPr>
        <w:t xml:space="preserve"> vijeća Općine Tovarnik  od 27.11</w:t>
      </w:r>
      <w:r w:rsidR="00C62758" w:rsidRPr="00243155">
        <w:rPr>
          <w:rFonts w:asciiTheme="minorHAnsi" w:hAnsiTheme="minorHAnsi" w:cstheme="minorHAnsi"/>
        </w:rPr>
        <w:t>.2019.,</w:t>
      </w:r>
    </w:p>
    <w:p w:rsidR="0009354C" w:rsidRDefault="00C62758" w:rsidP="0009354C">
      <w:pPr>
        <w:pStyle w:val="Bezproreda"/>
        <w:spacing w:line="360" w:lineRule="auto"/>
        <w:rPr>
          <w:rFonts w:ascii="Book Antiqua" w:hAnsi="Book Antiqua"/>
        </w:rPr>
      </w:pPr>
      <w:r w:rsidRPr="00243155">
        <w:rPr>
          <w:rFonts w:asciiTheme="minorHAnsi" w:hAnsiTheme="minorHAnsi" w:cstheme="minorHAnsi"/>
        </w:rPr>
        <w:t>2</w:t>
      </w:r>
      <w:r w:rsidR="008D01AC" w:rsidRPr="00243155">
        <w:rPr>
          <w:rFonts w:asciiTheme="minorHAnsi" w:hAnsiTheme="minorHAnsi" w:cstheme="minorHAnsi"/>
        </w:rPr>
        <w:t xml:space="preserve">. </w:t>
      </w:r>
      <w:r w:rsidR="0009354C" w:rsidRPr="008404BF">
        <w:rPr>
          <w:rFonts w:ascii="Book Antiqua" w:hAnsi="Book Antiqua"/>
        </w:rPr>
        <w:t>Prijedlog Odluke o drugim izmjen</w:t>
      </w:r>
      <w:r w:rsidR="0009354C">
        <w:rPr>
          <w:rFonts w:ascii="Book Antiqua" w:hAnsi="Book Antiqua"/>
        </w:rPr>
        <w:t>ama i dopunama Proračuna za 2019</w:t>
      </w:r>
      <w:r w:rsidR="0009354C" w:rsidRPr="008404BF">
        <w:rPr>
          <w:rFonts w:ascii="Book Antiqua" w:hAnsi="Book Antiqua"/>
        </w:rPr>
        <w:t>.</w:t>
      </w:r>
    </w:p>
    <w:p w:rsidR="0009354C" w:rsidRPr="008404BF" w:rsidRDefault="0009354C" w:rsidP="0009354C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2.2. Prijedlog izmjene Plana razvojnih programa</w:t>
      </w:r>
    </w:p>
    <w:p w:rsidR="0009354C" w:rsidRPr="008404BF" w:rsidRDefault="0009354C" w:rsidP="0009354C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2.3</w:t>
      </w:r>
      <w:r w:rsidRPr="008404BF">
        <w:rPr>
          <w:rFonts w:ascii="Book Antiqua" w:hAnsi="Book Antiqua"/>
        </w:rPr>
        <w:t xml:space="preserve">.Prijedlog  odluke o drugim izmjenama Programa gradnje i objekata i uređaja </w:t>
      </w:r>
      <w:r>
        <w:rPr>
          <w:rFonts w:ascii="Book Antiqua" w:hAnsi="Book Antiqua"/>
        </w:rPr>
        <w:t>komunalne infrastrukture za 2019</w:t>
      </w:r>
      <w:r w:rsidRPr="008404BF">
        <w:rPr>
          <w:rFonts w:ascii="Book Antiqua" w:hAnsi="Book Antiqua"/>
        </w:rPr>
        <w:t>.</w:t>
      </w:r>
    </w:p>
    <w:p w:rsidR="0009354C" w:rsidRPr="008404BF" w:rsidRDefault="0009354C" w:rsidP="0009354C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2.4</w:t>
      </w:r>
      <w:r w:rsidRPr="008404BF">
        <w:rPr>
          <w:rFonts w:ascii="Book Antiqua" w:hAnsi="Book Antiqua"/>
        </w:rPr>
        <w:t xml:space="preserve">. Prijedlog Odluke o drugim izmjenama Programa održavanja </w:t>
      </w:r>
      <w:r>
        <w:rPr>
          <w:rFonts w:ascii="Book Antiqua" w:hAnsi="Book Antiqua"/>
        </w:rPr>
        <w:t>komunalne infrastrukture za 2019</w:t>
      </w:r>
      <w:r w:rsidRPr="008404BF">
        <w:rPr>
          <w:rFonts w:ascii="Book Antiqua" w:hAnsi="Book Antiqua"/>
        </w:rPr>
        <w:t>.</w:t>
      </w:r>
    </w:p>
    <w:p w:rsidR="0009354C" w:rsidRDefault="0009354C" w:rsidP="0009354C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2.5</w:t>
      </w:r>
      <w:r w:rsidRPr="008404BF">
        <w:rPr>
          <w:rFonts w:ascii="Book Antiqua" w:hAnsi="Book Antiqua"/>
        </w:rPr>
        <w:t>. Prijedlog Odluke  o drugim izmjenama i dopunama Programa korištenja sredstava ostvarenih od prodaje, zakupa, dugogodišnjeg zakupa poljoprivrednog z</w:t>
      </w:r>
      <w:r>
        <w:rPr>
          <w:rFonts w:ascii="Book Antiqua" w:hAnsi="Book Antiqua"/>
        </w:rPr>
        <w:t>emljišta u vlasništva RH za 2019</w:t>
      </w:r>
      <w:r w:rsidRPr="008404BF">
        <w:rPr>
          <w:rFonts w:ascii="Book Antiqua" w:hAnsi="Book Antiqua"/>
        </w:rPr>
        <w:t>.</w:t>
      </w:r>
    </w:p>
    <w:p w:rsidR="0009354C" w:rsidRDefault="0009354C" w:rsidP="0009354C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2.6. Prijedlog izmjena Programa utroška sredstava od naknade za zadržavanje nezakonito izgrađenih zgrada</w:t>
      </w:r>
    </w:p>
    <w:p w:rsidR="0009354C" w:rsidRPr="008404BF" w:rsidRDefault="0009354C" w:rsidP="0009354C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2.7. Prijedlog izmjena Programa javnih potreba u sportu, kulturi i ostalih civilnih potreba</w:t>
      </w:r>
    </w:p>
    <w:p w:rsidR="0009354C" w:rsidRDefault="0009354C" w:rsidP="0009354C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2.8</w:t>
      </w:r>
      <w:r w:rsidRPr="008404BF">
        <w:rPr>
          <w:rFonts w:ascii="Book Antiqua" w:hAnsi="Book Antiqua"/>
        </w:rPr>
        <w:t xml:space="preserve">. Prijedlog Odluke o drugim izmjenama i dopunama Programa utroška sredstava od prodaje kuća i stanova u državnom vlasništvu na području posebne državne </w:t>
      </w:r>
      <w:r>
        <w:rPr>
          <w:rFonts w:ascii="Book Antiqua" w:hAnsi="Book Antiqua"/>
        </w:rPr>
        <w:t>skrbi za Općinu Tovarnik za 2019</w:t>
      </w:r>
      <w:r w:rsidRPr="008404BF">
        <w:rPr>
          <w:rFonts w:ascii="Book Antiqua" w:hAnsi="Book Antiqua"/>
        </w:rPr>
        <w:t>.</w:t>
      </w:r>
    </w:p>
    <w:p w:rsidR="0009354C" w:rsidRPr="008404BF" w:rsidRDefault="0009354C" w:rsidP="0009354C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2.9. Prijedlog izmjena socijalnog programa za 2019.</w:t>
      </w:r>
    </w:p>
    <w:p w:rsidR="0009354C" w:rsidRPr="008404BF" w:rsidRDefault="0009354C" w:rsidP="0009354C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2.10</w:t>
      </w:r>
      <w:r w:rsidRPr="008404BF">
        <w:rPr>
          <w:rFonts w:ascii="Book Antiqua" w:hAnsi="Book Antiqua"/>
        </w:rPr>
        <w:t>. Prijedlog Odluke o izmjenama i dopunama Programa utroška sredst</w:t>
      </w:r>
      <w:r w:rsidR="005737B4">
        <w:rPr>
          <w:rFonts w:ascii="Book Antiqua" w:hAnsi="Book Antiqua"/>
        </w:rPr>
        <w:t>ava od šumskog doprinosa za 2019</w:t>
      </w:r>
      <w:r w:rsidRPr="008404BF">
        <w:rPr>
          <w:rFonts w:ascii="Book Antiqua" w:hAnsi="Book Antiqua"/>
        </w:rPr>
        <w:t>. godinu</w:t>
      </w:r>
    </w:p>
    <w:p w:rsidR="0009354C" w:rsidRPr="008404BF" w:rsidRDefault="0009354C" w:rsidP="0009354C">
      <w:pPr>
        <w:pStyle w:val="Bezproreda"/>
        <w:spacing w:line="360" w:lineRule="auto"/>
        <w:rPr>
          <w:rFonts w:ascii="Book Antiqua" w:hAnsi="Book Antiqua"/>
        </w:rPr>
      </w:pPr>
      <w:r w:rsidRPr="008404BF">
        <w:rPr>
          <w:rFonts w:ascii="Book Antiqua" w:hAnsi="Book Antiqua"/>
        </w:rPr>
        <w:t>3.1. Prijedlog Odlu</w:t>
      </w:r>
      <w:r>
        <w:rPr>
          <w:rFonts w:ascii="Book Antiqua" w:hAnsi="Book Antiqua"/>
        </w:rPr>
        <w:t>ke o donošenju Proračuna za 2020</w:t>
      </w:r>
      <w:r w:rsidRPr="008404BF">
        <w:rPr>
          <w:rFonts w:ascii="Book Antiqua" w:hAnsi="Book Antiqua"/>
        </w:rPr>
        <w:t>. godinu i Projekcija Proračuna O</w:t>
      </w:r>
      <w:r>
        <w:rPr>
          <w:rFonts w:ascii="Book Antiqua" w:hAnsi="Book Antiqua"/>
        </w:rPr>
        <w:t>pćine Tovarnik za razdoblje 2021-2022</w:t>
      </w:r>
    </w:p>
    <w:p w:rsidR="0009354C" w:rsidRDefault="0009354C" w:rsidP="0009354C">
      <w:pPr>
        <w:pStyle w:val="Bezproreda"/>
        <w:spacing w:line="360" w:lineRule="auto"/>
        <w:rPr>
          <w:rFonts w:ascii="Book Antiqua" w:hAnsi="Book Antiqua"/>
        </w:rPr>
      </w:pPr>
      <w:r w:rsidRPr="008404BF">
        <w:rPr>
          <w:rFonts w:ascii="Book Antiqua" w:hAnsi="Book Antiqua"/>
        </w:rPr>
        <w:t>3.2. Prijedlog Odlu</w:t>
      </w:r>
      <w:r>
        <w:rPr>
          <w:rFonts w:ascii="Book Antiqua" w:hAnsi="Book Antiqua"/>
        </w:rPr>
        <w:t>ke o izvršenju Proračuna za 2020</w:t>
      </w:r>
      <w:r w:rsidRPr="008404BF">
        <w:rPr>
          <w:rFonts w:ascii="Book Antiqua" w:hAnsi="Book Antiqua"/>
        </w:rPr>
        <w:t>.</w:t>
      </w:r>
    </w:p>
    <w:p w:rsidR="0009354C" w:rsidRPr="008404BF" w:rsidRDefault="0009354C" w:rsidP="0009354C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3.3. Prijedlog Odluke o usvajanju Plana razvojnih programa</w:t>
      </w:r>
    </w:p>
    <w:p w:rsidR="0009354C" w:rsidRPr="008404BF" w:rsidRDefault="0009354C" w:rsidP="0009354C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3.4</w:t>
      </w:r>
      <w:r w:rsidRPr="008404BF">
        <w:rPr>
          <w:rFonts w:ascii="Book Antiqua" w:hAnsi="Book Antiqua"/>
        </w:rPr>
        <w:t xml:space="preserve">. Prijedlog  odluke o usvajanju Programa gradnje i objekata i uređaja </w:t>
      </w:r>
      <w:r>
        <w:rPr>
          <w:rFonts w:ascii="Book Antiqua" w:hAnsi="Book Antiqua"/>
        </w:rPr>
        <w:t>komunalne infrastrukture za 2020</w:t>
      </w:r>
      <w:r w:rsidRPr="008404BF">
        <w:rPr>
          <w:rFonts w:ascii="Book Antiqua" w:hAnsi="Book Antiqua"/>
        </w:rPr>
        <w:t>.</w:t>
      </w:r>
    </w:p>
    <w:p w:rsidR="0009354C" w:rsidRPr="008404BF" w:rsidRDefault="0009354C" w:rsidP="0009354C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3.5</w:t>
      </w:r>
      <w:r w:rsidRPr="008404BF">
        <w:rPr>
          <w:rFonts w:ascii="Book Antiqua" w:hAnsi="Book Antiqua"/>
        </w:rPr>
        <w:t>. Prijedlog Odluke o usvajanju Programa održavanja komunalne inf</w:t>
      </w:r>
      <w:r>
        <w:rPr>
          <w:rFonts w:ascii="Book Antiqua" w:hAnsi="Book Antiqua"/>
        </w:rPr>
        <w:t>rastrukture za 2020</w:t>
      </w:r>
      <w:r w:rsidRPr="008404BF">
        <w:rPr>
          <w:rFonts w:ascii="Book Antiqua" w:hAnsi="Book Antiqua"/>
        </w:rPr>
        <w:t>.</w:t>
      </w:r>
    </w:p>
    <w:p w:rsidR="0009354C" w:rsidRPr="008404BF" w:rsidRDefault="0009354C" w:rsidP="0009354C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3.6</w:t>
      </w:r>
      <w:r w:rsidRPr="008404BF">
        <w:rPr>
          <w:rFonts w:ascii="Book Antiqua" w:hAnsi="Book Antiqua"/>
        </w:rPr>
        <w:t>. Prijedlog Odluke  o usvajanju Programa korištenja sredstava ostvarenih od prodaje, zakupa, dugogodišnjeg zakupa poljoprivrednog z</w:t>
      </w:r>
      <w:r>
        <w:rPr>
          <w:rFonts w:ascii="Book Antiqua" w:hAnsi="Book Antiqua"/>
        </w:rPr>
        <w:t>emljišta u vlasništva RH za 2020</w:t>
      </w:r>
      <w:r w:rsidRPr="008404BF">
        <w:rPr>
          <w:rFonts w:ascii="Book Antiqua" w:hAnsi="Book Antiqua"/>
        </w:rPr>
        <w:t>.</w:t>
      </w:r>
    </w:p>
    <w:p w:rsidR="0009354C" w:rsidRPr="008404BF" w:rsidRDefault="0009354C" w:rsidP="0009354C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3.7</w:t>
      </w:r>
      <w:r w:rsidRPr="008404BF">
        <w:rPr>
          <w:rFonts w:ascii="Book Antiqua" w:hAnsi="Book Antiqua"/>
        </w:rPr>
        <w:t>. Prijedlog Programa utroška sredstava ostvarenih od naknade za zadržavanje nezakonito izgr</w:t>
      </w:r>
      <w:r>
        <w:rPr>
          <w:rFonts w:ascii="Book Antiqua" w:hAnsi="Book Antiqua"/>
        </w:rPr>
        <w:t>ađenih zgrada u prostoru za 2020</w:t>
      </w:r>
      <w:r w:rsidRPr="008404BF">
        <w:rPr>
          <w:rFonts w:ascii="Book Antiqua" w:hAnsi="Book Antiqua"/>
        </w:rPr>
        <w:t>.</w:t>
      </w:r>
    </w:p>
    <w:p w:rsidR="0009354C" w:rsidRPr="008404BF" w:rsidRDefault="0009354C" w:rsidP="0009354C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3.8</w:t>
      </w:r>
      <w:r w:rsidRPr="008404BF">
        <w:rPr>
          <w:rFonts w:ascii="Book Antiqua" w:hAnsi="Book Antiqua"/>
        </w:rPr>
        <w:t xml:space="preserve">. Prijedlog Odluke o usvajanju Programa javnih potreba u športu, kulturi u ostalih </w:t>
      </w:r>
      <w:r>
        <w:rPr>
          <w:rFonts w:ascii="Book Antiqua" w:hAnsi="Book Antiqua"/>
        </w:rPr>
        <w:t>potreba civilnog društva za 2020</w:t>
      </w:r>
      <w:r w:rsidRPr="008404BF">
        <w:rPr>
          <w:rFonts w:ascii="Book Antiqua" w:hAnsi="Book Antiqua"/>
        </w:rPr>
        <w:t>.</w:t>
      </w:r>
    </w:p>
    <w:p w:rsidR="0009354C" w:rsidRPr="008404BF" w:rsidRDefault="0009354C" w:rsidP="0009354C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3.9</w:t>
      </w:r>
      <w:r w:rsidRPr="008404BF">
        <w:rPr>
          <w:rFonts w:ascii="Book Antiqua" w:hAnsi="Book Antiqua"/>
        </w:rPr>
        <w:t xml:space="preserve">. Prijedlog Odluke o usvajanju Programa utroška sredstava od prodaje kuća i stanova u državnom vlasništvu na području posebne državne </w:t>
      </w:r>
      <w:r>
        <w:rPr>
          <w:rFonts w:ascii="Book Antiqua" w:hAnsi="Book Antiqua"/>
        </w:rPr>
        <w:t>skrbi za Općinu Tovarnik za 2020</w:t>
      </w:r>
      <w:r w:rsidRPr="008404BF">
        <w:rPr>
          <w:rFonts w:ascii="Book Antiqua" w:hAnsi="Book Antiqua"/>
        </w:rPr>
        <w:t>.</w:t>
      </w:r>
    </w:p>
    <w:p w:rsidR="0009354C" w:rsidRPr="008404BF" w:rsidRDefault="0009354C" w:rsidP="0009354C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3.10</w:t>
      </w:r>
      <w:r w:rsidRPr="008404BF">
        <w:rPr>
          <w:rFonts w:ascii="Book Antiqua" w:hAnsi="Book Antiqua"/>
        </w:rPr>
        <w:t>. Prije</w:t>
      </w:r>
      <w:r>
        <w:rPr>
          <w:rFonts w:ascii="Book Antiqua" w:hAnsi="Book Antiqua"/>
        </w:rPr>
        <w:t>dlog socijalnog Programa za 2020</w:t>
      </w:r>
      <w:r w:rsidRPr="008404BF">
        <w:rPr>
          <w:rFonts w:ascii="Book Antiqua" w:hAnsi="Book Antiqua"/>
        </w:rPr>
        <w:t>.</w:t>
      </w:r>
    </w:p>
    <w:p w:rsidR="0009354C" w:rsidRPr="008404BF" w:rsidRDefault="0009354C" w:rsidP="0009354C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3.11</w:t>
      </w:r>
      <w:r w:rsidRPr="008404BF">
        <w:rPr>
          <w:rFonts w:ascii="Book Antiqua" w:hAnsi="Book Antiqua"/>
        </w:rPr>
        <w:t>. Prijedlog Programa utroška sredst</w:t>
      </w:r>
      <w:r>
        <w:rPr>
          <w:rFonts w:ascii="Book Antiqua" w:hAnsi="Book Antiqua"/>
        </w:rPr>
        <w:t>ava od šumskog doprinosa za 2020</w:t>
      </w:r>
      <w:r w:rsidRPr="008404BF">
        <w:rPr>
          <w:rFonts w:ascii="Book Antiqua" w:hAnsi="Book Antiqua"/>
        </w:rPr>
        <w:t>. godinu</w:t>
      </w:r>
    </w:p>
    <w:p w:rsidR="0009354C" w:rsidRDefault="0009354C" w:rsidP="0009354C">
      <w:pPr>
        <w:pStyle w:val="Bezproreda"/>
        <w:spacing w:line="360" w:lineRule="auto"/>
        <w:rPr>
          <w:rFonts w:ascii="Book Antiqua" w:hAnsi="Book Antiqua"/>
        </w:rPr>
      </w:pPr>
      <w:r w:rsidRPr="008404BF">
        <w:rPr>
          <w:rFonts w:ascii="Book Antiqua" w:hAnsi="Book Antiqua"/>
        </w:rPr>
        <w:t>4. Prijedl</w:t>
      </w:r>
      <w:r>
        <w:rPr>
          <w:rFonts w:ascii="Book Antiqua" w:hAnsi="Book Antiqua"/>
        </w:rPr>
        <w:t>og Odluke o stipendijama za 2019/2020</w:t>
      </w:r>
    </w:p>
    <w:p w:rsidR="0009354C" w:rsidRPr="008404BF" w:rsidRDefault="0009354C" w:rsidP="0009354C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  <w:r w:rsidRPr="008404BF">
        <w:rPr>
          <w:rFonts w:ascii="Book Antiqua" w:hAnsi="Book Antiqua"/>
        </w:rPr>
        <w:t xml:space="preserve">Prijedlog Odluke o oslobađanju vraćanja stipendije studenata </w:t>
      </w:r>
      <w:r>
        <w:rPr>
          <w:rFonts w:ascii="Book Antiqua" w:hAnsi="Book Antiqua"/>
        </w:rPr>
        <w:t>upisanih u akademsku godinu 2018/2019</w:t>
      </w:r>
    </w:p>
    <w:p w:rsidR="0009354C" w:rsidRDefault="0009354C" w:rsidP="0009354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6. Prijedlog Odluke o osnivanju vrtića</w:t>
      </w:r>
    </w:p>
    <w:p w:rsidR="0009354C" w:rsidRPr="0009354C" w:rsidRDefault="0009354C" w:rsidP="0009354C">
      <w:pPr>
        <w:pStyle w:val="Bezproreda"/>
        <w:spacing w:line="360" w:lineRule="auto"/>
        <w:rPr>
          <w:b/>
        </w:rPr>
      </w:pPr>
      <w:r w:rsidRPr="0009354C">
        <w:lastRenderedPageBreak/>
        <w:t>7. Prijedlog Odluke za davanje suglasnosti  na cijenu vodne usluge crpljenja i odvoza otpadnih voda  iz sabirnih jama</w:t>
      </w:r>
    </w:p>
    <w:p w:rsidR="0009354C" w:rsidRPr="0009354C" w:rsidRDefault="0009354C" w:rsidP="0009354C">
      <w:pPr>
        <w:pStyle w:val="Bezproreda"/>
        <w:spacing w:line="360" w:lineRule="auto"/>
      </w:pPr>
      <w:r w:rsidRPr="0009354C">
        <w:t>8. Prijedlog Odluke o usvajanju Analize stanja sustava civilne zaštite na području Općine Tovarnik za 2019.</w:t>
      </w:r>
    </w:p>
    <w:p w:rsidR="0009354C" w:rsidRPr="0009354C" w:rsidRDefault="0009354C" w:rsidP="0009354C">
      <w:pPr>
        <w:pStyle w:val="Bezproreda"/>
        <w:spacing w:line="360" w:lineRule="auto"/>
      </w:pPr>
      <w:r w:rsidRPr="0009354C">
        <w:t>9.  Prijedlog Odluke o usvajanju Plana razvoja sustava CZ za 2020.</w:t>
      </w:r>
    </w:p>
    <w:p w:rsidR="0009354C" w:rsidRPr="0009354C" w:rsidRDefault="0009354C" w:rsidP="0009354C">
      <w:pPr>
        <w:pStyle w:val="Bezproreda"/>
        <w:spacing w:line="360" w:lineRule="auto"/>
        <w:rPr>
          <w:rFonts w:cs="Arial"/>
        </w:rPr>
      </w:pPr>
      <w:r w:rsidRPr="0009354C">
        <w:t xml:space="preserve">10. Prijedlog Odluke </w:t>
      </w:r>
      <w:r w:rsidRPr="0009354C">
        <w:rPr>
          <w:rFonts w:eastAsia="Times New Roman" w:cs="Arial"/>
          <w:lang w:eastAsia="hr-HR"/>
        </w:rPr>
        <w:t>o financiranju političkih stranaka</w:t>
      </w:r>
    </w:p>
    <w:p w:rsidR="0009354C" w:rsidRPr="0009354C" w:rsidRDefault="0009354C" w:rsidP="0009354C">
      <w:pPr>
        <w:pStyle w:val="Bezproreda"/>
        <w:spacing w:line="360" w:lineRule="auto"/>
      </w:pPr>
      <w:r w:rsidRPr="0009354C">
        <w:t xml:space="preserve"> 11. Razno</w:t>
      </w:r>
    </w:p>
    <w:p w:rsidR="00C62758" w:rsidRPr="00243155" w:rsidRDefault="00C62758" w:rsidP="008D01AC">
      <w:pPr>
        <w:pStyle w:val="Bezproreda"/>
        <w:spacing w:line="360" w:lineRule="auto"/>
        <w:rPr>
          <w:rFonts w:asciiTheme="minorHAnsi" w:hAnsiTheme="minorHAnsi" w:cstheme="minorHAnsi"/>
        </w:rPr>
      </w:pPr>
    </w:p>
    <w:p w:rsidR="006021D7" w:rsidRPr="00243155" w:rsidRDefault="008D557F" w:rsidP="00243155">
      <w:pPr>
        <w:rPr>
          <w:rFonts w:asciiTheme="minorHAnsi" w:hAnsiTheme="minorHAnsi" w:cstheme="minorHAnsi"/>
          <w:b/>
        </w:rPr>
      </w:pPr>
      <w:r w:rsidRPr="008D557F">
        <w:rPr>
          <w:rFonts w:asciiTheme="minorHAnsi" w:hAnsiTheme="minorHAnsi" w:cstheme="minorHAnsi"/>
          <w:b/>
        </w:rPr>
        <w:t>Dnevni red</w:t>
      </w:r>
      <w:r>
        <w:rPr>
          <w:rFonts w:asciiTheme="minorHAnsi" w:hAnsiTheme="minorHAnsi" w:cstheme="minorHAnsi"/>
          <w:b/>
        </w:rPr>
        <w:t xml:space="preserve"> je usvojen jednog</w:t>
      </w:r>
      <w:r w:rsidRPr="008D557F">
        <w:rPr>
          <w:rFonts w:asciiTheme="minorHAnsi" w:hAnsiTheme="minorHAnsi" w:cstheme="minorHAnsi"/>
          <w:b/>
        </w:rPr>
        <w:t>l</w:t>
      </w:r>
      <w:r>
        <w:rPr>
          <w:rFonts w:asciiTheme="minorHAnsi" w:hAnsiTheme="minorHAnsi" w:cstheme="minorHAnsi"/>
          <w:b/>
        </w:rPr>
        <w:t>a</w:t>
      </w:r>
      <w:r w:rsidR="00243155">
        <w:rPr>
          <w:rFonts w:asciiTheme="minorHAnsi" w:hAnsiTheme="minorHAnsi" w:cstheme="minorHAnsi"/>
          <w:b/>
        </w:rPr>
        <w:t>sno</w:t>
      </w:r>
    </w:p>
    <w:p w:rsidR="006021D7" w:rsidRPr="001800CD" w:rsidRDefault="00CA6A1F" w:rsidP="004561DE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AD. 1.</w:t>
      </w:r>
    </w:p>
    <w:p w:rsidR="006021D7" w:rsidRPr="001800CD" w:rsidRDefault="006021D7" w:rsidP="004561DE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Predsjedatelj daje na ra</w:t>
      </w:r>
      <w:r w:rsidR="00472EBF" w:rsidRPr="001800CD">
        <w:rPr>
          <w:rFonts w:asciiTheme="minorHAnsi" w:hAnsiTheme="minorHAnsi" w:cstheme="minorHAnsi"/>
          <w:i/>
          <w:sz w:val="20"/>
          <w:szCs w:val="20"/>
        </w:rPr>
        <w:t>spravu i usvajanje</w:t>
      </w:r>
      <w:r w:rsidR="0009354C">
        <w:rPr>
          <w:rFonts w:asciiTheme="minorHAnsi" w:hAnsiTheme="minorHAnsi" w:cstheme="minorHAnsi"/>
          <w:i/>
          <w:sz w:val="20"/>
          <w:szCs w:val="20"/>
        </w:rPr>
        <w:t xml:space="preserve"> Zapisnik sa 22</w:t>
      </w:r>
      <w:r w:rsidR="00CA6A1F">
        <w:rPr>
          <w:rFonts w:asciiTheme="minorHAnsi" w:hAnsiTheme="minorHAnsi" w:cstheme="minorHAnsi"/>
          <w:i/>
          <w:sz w:val="20"/>
          <w:szCs w:val="20"/>
        </w:rPr>
        <w:t>. s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jednice Općinskog vijeća od </w:t>
      </w:r>
      <w:r w:rsidR="0009354C">
        <w:rPr>
          <w:rFonts w:asciiTheme="minorHAnsi" w:hAnsiTheme="minorHAnsi" w:cstheme="minorHAnsi"/>
          <w:i/>
          <w:sz w:val="20"/>
          <w:szCs w:val="20"/>
        </w:rPr>
        <w:t xml:space="preserve"> 27.11</w:t>
      </w:r>
      <w:r w:rsidR="000776D8" w:rsidRPr="001800CD">
        <w:rPr>
          <w:rFonts w:asciiTheme="minorHAnsi" w:hAnsiTheme="minorHAnsi" w:cstheme="minorHAnsi"/>
          <w:i/>
          <w:sz w:val="20"/>
          <w:szCs w:val="20"/>
        </w:rPr>
        <w:t>.2019.</w:t>
      </w:r>
    </w:p>
    <w:p w:rsidR="002B1514" w:rsidRPr="001800CD" w:rsidRDefault="000776D8" w:rsidP="004561DE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Rasprave nije bilo, </w:t>
      </w:r>
      <w:r w:rsidR="002B1514" w:rsidRPr="001800CD">
        <w:rPr>
          <w:rFonts w:asciiTheme="minorHAnsi" w:hAnsiTheme="minorHAnsi" w:cstheme="minorHAnsi"/>
          <w:i/>
          <w:sz w:val="20"/>
          <w:szCs w:val="20"/>
        </w:rPr>
        <w:t>Predsjedatelj daje Zapisnik na usvajanje:</w:t>
      </w:r>
    </w:p>
    <w:p w:rsidR="000D2861" w:rsidRPr="001800CD" w:rsidRDefault="0009354C" w:rsidP="004561D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Zapisnik sa 22</w:t>
      </w:r>
      <w:r w:rsidR="000D2861" w:rsidRPr="001800CD">
        <w:rPr>
          <w:rFonts w:asciiTheme="minorHAnsi" w:hAnsiTheme="minorHAnsi" w:cstheme="minorHAnsi"/>
          <w:i/>
          <w:sz w:val="20"/>
          <w:szCs w:val="20"/>
        </w:rPr>
        <w:t xml:space="preserve">. sjednice Općinskog vijeća   j e d n o g l a s n o  </w:t>
      </w:r>
      <w:r w:rsidR="00993F43" w:rsidRPr="001800CD">
        <w:rPr>
          <w:rFonts w:asciiTheme="minorHAnsi" w:hAnsiTheme="minorHAnsi" w:cstheme="minorHAnsi"/>
          <w:i/>
          <w:sz w:val="20"/>
          <w:szCs w:val="20"/>
        </w:rPr>
        <w:t xml:space="preserve">je </w:t>
      </w:r>
      <w:r w:rsidR="000D2861" w:rsidRPr="001800CD">
        <w:rPr>
          <w:rFonts w:asciiTheme="minorHAnsi" w:hAnsiTheme="minorHAnsi" w:cstheme="minorHAnsi"/>
          <w:i/>
          <w:sz w:val="20"/>
          <w:szCs w:val="20"/>
        </w:rPr>
        <w:t xml:space="preserve"> usvojen.</w:t>
      </w:r>
    </w:p>
    <w:p w:rsidR="000776D8" w:rsidRPr="001800CD" w:rsidRDefault="0009354C" w:rsidP="004561D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</w:t>
      </w:r>
      <w:r w:rsidR="000776D8" w:rsidRPr="001800CD">
        <w:rPr>
          <w:rFonts w:asciiTheme="minorHAnsi" w:hAnsiTheme="minorHAnsi" w:cstheme="minorHAnsi"/>
          <w:i/>
          <w:sz w:val="20"/>
          <w:szCs w:val="20"/>
        </w:rPr>
        <w:t xml:space="preserve"> vijećnika je glasovalo ZA)</w:t>
      </w:r>
    </w:p>
    <w:p w:rsidR="000D2861" w:rsidRPr="001800CD" w:rsidRDefault="000D2861" w:rsidP="004561DE">
      <w:pPr>
        <w:rPr>
          <w:rFonts w:asciiTheme="minorHAnsi" w:hAnsiTheme="minorHAnsi" w:cstheme="minorHAnsi"/>
          <w:i/>
          <w:sz w:val="20"/>
          <w:szCs w:val="20"/>
        </w:rPr>
      </w:pPr>
    </w:p>
    <w:p w:rsidR="0030206A" w:rsidRPr="001800CD" w:rsidRDefault="00941388" w:rsidP="00AA5AC4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>AD.2.</w:t>
      </w:r>
      <w:r w:rsidR="002E068E">
        <w:rPr>
          <w:rFonts w:asciiTheme="minorHAnsi" w:hAnsiTheme="minorHAnsi" w:cstheme="minorHAnsi"/>
          <w:b/>
          <w:i/>
          <w:sz w:val="20"/>
          <w:szCs w:val="20"/>
        </w:rPr>
        <w:t>1.</w:t>
      </w:r>
    </w:p>
    <w:p w:rsidR="004B5704" w:rsidRPr="00985B8D" w:rsidRDefault="005615E8" w:rsidP="00DC08D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Pod </w:t>
      </w:r>
      <w:r w:rsidRPr="00985B8D">
        <w:rPr>
          <w:rFonts w:asciiTheme="minorHAnsi" w:hAnsiTheme="minorHAnsi" w:cstheme="minorHAnsi"/>
          <w:i/>
          <w:sz w:val="20"/>
          <w:szCs w:val="20"/>
        </w:rPr>
        <w:t>točkom 2</w:t>
      </w:r>
      <w:r w:rsidR="00985B8D" w:rsidRPr="00985B8D">
        <w:rPr>
          <w:rFonts w:asciiTheme="minorHAnsi" w:hAnsiTheme="minorHAnsi" w:cstheme="minorHAnsi"/>
          <w:i/>
          <w:sz w:val="20"/>
          <w:szCs w:val="20"/>
        </w:rPr>
        <w:t>.</w:t>
      </w:r>
      <w:r w:rsidR="002E068E">
        <w:rPr>
          <w:rFonts w:asciiTheme="minorHAnsi" w:hAnsiTheme="minorHAnsi" w:cstheme="minorHAnsi"/>
          <w:i/>
          <w:sz w:val="20"/>
          <w:szCs w:val="20"/>
        </w:rPr>
        <w:t>1.</w:t>
      </w:r>
      <w:r w:rsidR="00985B8D" w:rsidRPr="00985B8D">
        <w:rPr>
          <w:rFonts w:asciiTheme="minorHAnsi" w:hAnsiTheme="minorHAnsi" w:cstheme="minorHAnsi"/>
          <w:i/>
          <w:sz w:val="20"/>
          <w:szCs w:val="20"/>
        </w:rPr>
        <w:t xml:space="preserve"> Prijedlog Odluke o drugim izmjenama i dopunama Proračuna za 2019</w:t>
      </w:r>
    </w:p>
    <w:p w:rsidR="00A36DE5" w:rsidRDefault="00E927D6" w:rsidP="00C21CF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sz w:val="20"/>
          <w:szCs w:val="20"/>
        </w:rPr>
        <w:t xml:space="preserve"> </w:t>
      </w:r>
      <w:r w:rsidR="003D64B0">
        <w:rPr>
          <w:rFonts w:asciiTheme="minorHAnsi" w:hAnsiTheme="minorHAnsi" w:cstheme="minorHAnsi"/>
          <w:i/>
          <w:sz w:val="20"/>
          <w:szCs w:val="20"/>
        </w:rPr>
        <w:t>Na</w:t>
      </w:r>
      <w:r w:rsidR="00A16F3A">
        <w:rPr>
          <w:rFonts w:asciiTheme="minorHAnsi" w:hAnsiTheme="minorHAnsi" w:cstheme="minorHAnsi"/>
          <w:i/>
          <w:sz w:val="20"/>
          <w:szCs w:val="20"/>
        </w:rPr>
        <w:t xml:space="preserve">čelnica </w:t>
      </w:r>
      <w:r w:rsidR="00985B8D">
        <w:rPr>
          <w:rFonts w:asciiTheme="minorHAnsi" w:hAnsiTheme="minorHAnsi" w:cstheme="minorHAnsi"/>
          <w:i/>
          <w:sz w:val="20"/>
          <w:szCs w:val="20"/>
        </w:rPr>
        <w:t xml:space="preserve">je obrazložila najbitnije izmjene, </w:t>
      </w:r>
      <w:r w:rsidR="004721BA">
        <w:rPr>
          <w:rFonts w:asciiTheme="minorHAnsi" w:hAnsiTheme="minorHAnsi" w:cstheme="minorHAnsi"/>
          <w:i/>
          <w:sz w:val="20"/>
          <w:szCs w:val="20"/>
        </w:rPr>
        <w:t>kao prvo najnovije stanje je 14.234.839,67 kuna, jer je dodijeljen</w:t>
      </w:r>
      <w:r w:rsidR="00985B8D">
        <w:rPr>
          <w:rFonts w:asciiTheme="minorHAnsi" w:hAnsiTheme="minorHAnsi" w:cstheme="minorHAnsi"/>
          <w:i/>
          <w:sz w:val="20"/>
          <w:szCs w:val="20"/>
        </w:rPr>
        <w:t xml:space="preserve"> iznos od 250.000,00 kn za izgradnju pravoslavne mrtvačnice, za koji je potpisan ugovor sa Ministarstvom regionalnog razvoja 20.12.2019. </w:t>
      </w:r>
      <w:r w:rsidR="004721BA">
        <w:rPr>
          <w:rFonts w:asciiTheme="minorHAnsi" w:hAnsiTheme="minorHAnsi" w:cstheme="minorHAnsi"/>
          <w:i/>
          <w:sz w:val="20"/>
          <w:szCs w:val="20"/>
        </w:rPr>
        <w:t xml:space="preserve">Najveća promjena kod rashoda je festival, planirano je 350.000,00 kuna a potrošeno 460.478,51 kuna, a za </w:t>
      </w:r>
      <w:r w:rsidR="00B73765">
        <w:rPr>
          <w:rFonts w:asciiTheme="minorHAnsi" w:hAnsiTheme="minorHAnsi" w:cstheme="minorHAnsi"/>
          <w:i/>
          <w:sz w:val="20"/>
          <w:szCs w:val="20"/>
        </w:rPr>
        <w:t xml:space="preserve">55.000,00 kuna za Dane Općine. Skida se sa stavke </w:t>
      </w:r>
      <w:proofErr w:type="spellStart"/>
      <w:r w:rsidR="00B73765">
        <w:rPr>
          <w:rFonts w:asciiTheme="minorHAnsi" w:hAnsiTheme="minorHAnsi" w:cstheme="minorHAnsi"/>
          <w:i/>
          <w:sz w:val="20"/>
          <w:szCs w:val="20"/>
        </w:rPr>
        <w:t>reciklažno</w:t>
      </w:r>
      <w:proofErr w:type="spellEnd"/>
      <w:r w:rsidR="00B73765">
        <w:rPr>
          <w:rFonts w:asciiTheme="minorHAnsi" w:hAnsiTheme="minorHAnsi" w:cstheme="minorHAnsi"/>
          <w:i/>
          <w:sz w:val="20"/>
          <w:szCs w:val="20"/>
        </w:rPr>
        <w:t xml:space="preserve"> dvorište i u planu je za 2020.</w:t>
      </w:r>
    </w:p>
    <w:p w:rsidR="00B73765" w:rsidRDefault="00B73765" w:rsidP="00C21CFA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Također je povećana stavka za božićne i uskrsne pakete te za djecu 1. razreda, 500kn po djetetu.</w:t>
      </w:r>
    </w:p>
    <w:p w:rsidR="00B73765" w:rsidRDefault="00B73765" w:rsidP="00C21CFA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Zamjenik je dodao da se u sljedeću godinu prenosi 391.000,00 kuna</w:t>
      </w:r>
    </w:p>
    <w:p w:rsidR="00A36DE5" w:rsidRDefault="00A36DE5" w:rsidP="00985B8D">
      <w:pPr>
        <w:tabs>
          <w:tab w:val="center" w:pos="4536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Predsjedatelj daje 2.</w:t>
      </w:r>
      <w:r w:rsidR="00267D42">
        <w:rPr>
          <w:rFonts w:asciiTheme="minorHAnsi" w:hAnsiTheme="minorHAnsi" w:cstheme="minorHAnsi"/>
          <w:i/>
          <w:sz w:val="20"/>
          <w:szCs w:val="20"/>
        </w:rPr>
        <w:t>1.</w:t>
      </w:r>
      <w:r>
        <w:rPr>
          <w:rFonts w:asciiTheme="minorHAnsi" w:hAnsiTheme="minorHAnsi" w:cstheme="minorHAnsi"/>
          <w:i/>
          <w:sz w:val="20"/>
          <w:szCs w:val="20"/>
        </w:rPr>
        <w:t xml:space="preserve"> točku na glasanje,</w:t>
      </w:r>
      <w:r w:rsidR="00985B8D">
        <w:rPr>
          <w:rFonts w:asciiTheme="minorHAnsi" w:hAnsiTheme="minorHAnsi" w:cstheme="minorHAnsi"/>
          <w:i/>
          <w:sz w:val="20"/>
          <w:szCs w:val="20"/>
        </w:rPr>
        <w:tab/>
      </w:r>
    </w:p>
    <w:p w:rsidR="00A36DE5" w:rsidRDefault="00A36DE5" w:rsidP="00B6664D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A36DE5" w:rsidRPr="00985B8D" w:rsidRDefault="00985B8D" w:rsidP="00B6664D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Odluku o </w:t>
      </w:r>
      <w:r w:rsidRPr="00985B8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85B8D">
        <w:rPr>
          <w:rFonts w:asciiTheme="minorHAnsi" w:hAnsiTheme="minorHAnsi" w:cstheme="minorHAnsi"/>
          <w:b/>
          <w:i/>
          <w:sz w:val="20"/>
          <w:szCs w:val="20"/>
        </w:rPr>
        <w:t>drugim izmjenama i dopunama Proračuna za 2019</w:t>
      </w:r>
      <w:r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A36DE5" w:rsidRDefault="00A36DE5" w:rsidP="00B6664D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Odluka donesena jednoglasno.</w:t>
      </w:r>
    </w:p>
    <w:p w:rsidR="00A36DE5" w:rsidRDefault="00985B8D" w:rsidP="00B6664D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</w:t>
      </w:r>
      <w:r w:rsidR="00A36DE5">
        <w:rPr>
          <w:rFonts w:asciiTheme="minorHAnsi" w:hAnsiTheme="minorHAnsi" w:cstheme="minorHAnsi"/>
          <w:i/>
          <w:sz w:val="20"/>
          <w:szCs w:val="20"/>
        </w:rPr>
        <w:t xml:space="preserve"> vijećnika je glasovalo ZA)</w:t>
      </w:r>
    </w:p>
    <w:p w:rsidR="00A36DE5" w:rsidRDefault="00A36DE5" w:rsidP="00B6664D">
      <w:pPr>
        <w:rPr>
          <w:rFonts w:asciiTheme="minorHAnsi" w:hAnsiTheme="minorHAnsi" w:cstheme="minorHAnsi"/>
          <w:i/>
          <w:sz w:val="20"/>
          <w:szCs w:val="20"/>
        </w:rPr>
      </w:pPr>
    </w:p>
    <w:p w:rsidR="00A36DE5" w:rsidRPr="005371F0" w:rsidRDefault="002E068E" w:rsidP="00B6664D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AD. 2.2</w:t>
      </w:r>
      <w:r w:rsidR="00A36DE5" w:rsidRPr="005371F0">
        <w:rPr>
          <w:rFonts w:asciiTheme="minorHAnsi" w:hAnsiTheme="minorHAnsi" w:cstheme="minorHAnsi"/>
          <w:b/>
          <w:i/>
          <w:sz w:val="20"/>
          <w:szCs w:val="20"/>
        </w:rPr>
        <w:t xml:space="preserve">. </w:t>
      </w:r>
    </w:p>
    <w:p w:rsidR="00081ED2" w:rsidRPr="002E068E" w:rsidRDefault="002E068E" w:rsidP="00081ED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Pod točkom 2.2</w:t>
      </w:r>
      <w:r w:rsidRPr="002E068E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2E068E">
        <w:rPr>
          <w:rFonts w:asciiTheme="minorHAnsi" w:hAnsiTheme="minorHAnsi" w:cstheme="minorHAnsi"/>
          <w:sz w:val="20"/>
          <w:szCs w:val="20"/>
        </w:rPr>
        <w:t>Prijedlog izmjene Plana razvojnih programa</w:t>
      </w:r>
    </w:p>
    <w:p w:rsidR="00081ED2" w:rsidRDefault="00081ED2" w:rsidP="00B763D0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Načelnica je iznijela </w:t>
      </w:r>
      <w:r w:rsidR="009740B8">
        <w:rPr>
          <w:rFonts w:asciiTheme="minorHAnsi" w:eastAsia="Calibri" w:hAnsiTheme="minorHAnsi" w:cstheme="minorHAnsi"/>
          <w:sz w:val="22"/>
          <w:szCs w:val="22"/>
          <w:lang w:eastAsia="en-US"/>
        </w:rPr>
        <w:t>koje su promjene u Planu.</w:t>
      </w:r>
    </w:p>
    <w:p w:rsidR="008A54A9" w:rsidRPr="009740B8" w:rsidRDefault="004278D7" w:rsidP="00B6664D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Rasprave nije bilo, Predsjedatelj</w:t>
      </w:r>
      <w:r w:rsidR="008A54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67D42">
        <w:rPr>
          <w:rFonts w:asciiTheme="minorHAnsi" w:hAnsiTheme="minorHAnsi" w:cstheme="minorHAnsi"/>
          <w:i/>
          <w:sz w:val="20"/>
          <w:szCs w:val="20"/>
        </w:rPr>
        <w:t>daje 2.2</w:t>
      </w:r>
      <w:r w:rsidR="00383F10">
        <w:rPr>
          <w:rFonts w:asciiTheme="minorHAnsi" w:hAnsiTheme="minorHAnsi" w:cstheme="minorHAnsi"/>
          <w:i/>
          <w:sz w:val="20"/>
          <w:szCs w:val="20"/>
        </w:rPr>
        <w:t>. točku na glasanje.</w:t>
      </w:r>
    </w:p>
    <w:p w:rsidR="002E068E" w:rsidRDefault="00383F10" w:rsidP="002E068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383F10" w:rsidRPr="002E068E" w:rsidRDefault="002E068E" w:rsidP="00B6664D">
      <w:pPr>
        <w:rPr>
          <w:rFonts w:asciiTheme="minorHAnsi" w:hAnsiTheme="minorHAnsi" w:cstheme="minorHAnsi"/>
          <w:i/>
          <w:sz w:val="20"/>
          <w:szCs w:val="20"/>
        </w:rPr>
      </w:pPr>
      <w:r w:rsidRPr="002E068E">
        <w:rPr>
          <w:rFonts w:asciiTheme="minorHAnsi" w:hAnsiTheme="minorHAnsi" w:cstheme="minorHAnsi"/>
          <w:b/>
          <w:i/>
          <w:sz w:val="20"/>
          <w:szCs w:val="20"/>
        </w:rPr>
        <w:t>II.</w:t>
      </w:r>
      <w:r w:rsidRPr="002E06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A54A9" w:rsidRPr="002E068E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izmjene i dopune</w:t>
      </w:r>
      <w:r w:rsidRPr="002E068E">
        <w:rPr>
          <w:rFonts w:asciiTheme="minorHAnsi" w:hAnsiTheme="minorHAnsi" w:cstheme="minorHAnsi"/>
          <w:b/>
          <w:sz w:val="20"/>
          <w:szCs w:val="20"/>
        </w:rPr>
        <w:t xml:space="preserve"> Plana razvojnih programa</w:t>
      </w:r>
    </w:p>
    <w:p w:rsidR="00851399" w:rsidRDefault="00851399" w:rsidP="00851399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Odluka donesena jednoglasno.</w:t>
      </w:r>
    </w:p>
    <w:p w:rsidR="00A36DE5" w:rsidRDefault="002E068E" w:rsidP="00851399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</w:t>
      </w:r>
      <w:r w:rsidR="00851399">
        <w:rPr>
          <w:rFonts w:asciiTheme="minorHAnsi" w:hAnsiTheme="minorHAnsi" w:cstheme="minorHAnsi"/>
          <w:i/>
          <w:sz w:val="20"/>
          <w:szCs w:val="20"/>
        </w:rPr>
        <w:t xml:space="preserve"> vijećnika je glasovalo ZA)</w:t>
      </w:r>
    </w:p>
    <w:p w:rsidR="00851399" w:rsidRPr="005371F0" w:rsidRDefault="00851399" w:rsidP="00851399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084BA0" w:rsidRDefault="002E068E" w:rsidP="0021464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AD.2.3</w:t>
      </w:r>
      <w:r w:rsidR="00084BA0" w:rsidRPr="00084BA0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084BA0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2E068E" w:rsidRPr="002E068E" w:rsidRDefault="002E068E" w:rsidP="002E068E">
      <w:pPr>
        <w:pStyle w:val="Bezproreda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Pod točkom </w:t>
      </w:r>
      <w:r w:rsidRPr="002E068E">
        <w:rPr>
          <w:rFonts w:asciiTheme="minorHAnsi" w:hAnsiTheme="minorHAnsi" w:cstheme="minorHAnsi"/>
          <w:i/>
          <w:sz w:val="20"/>
          <w:szCs w:val="20"/>
        </w:rPr>
        <w:t>2.3.Prijedlog  odluke o drugim izmjenama Programa gradnje i objekata i uređaja komunalne infrastrukture za 2019.</w:t>
      </w:r>
    </w:p>
    <w:p w:rsidR="00267D42" w:rsidRDefault="00084BA0" w:rsidP="009740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</w:t>
      </w:r>
      <w:r w:rsidR="009740B8">
        <w:rPr>
          <w:rFonts w:asciiTheme="minorHAnsi" w:hAnsiTheme="minorHAnsi" w:cstheme="minorHAnsi"/>
          <w:sz w:val="22"/>
          <w:szCs w:val="22"/>
        </w:rPr>
        <w:t>čelnica</w:t>
      </w:r>
      <w:r w:rsidR="004278D7">
        <w:rPr>
          <w:rFonts w:asciiTheme="minorHAnsi" w:hAnsiTheme="minorHAnsi" w:cstheme="minorHAnsi"/>
          <w:sz w:val="22"/>
          <w:szCs w:val="22"/>
        </w:rPr>
        <w:t xml:space="preserve"> je iznijela koje su to izmjene, a zamjenik je dodao da se zbog dodjele 250.000,00 kuna od Ministarstva regionalnog razvoja, mijenjaju izvori kod stavke izgradnja pravoslavne mrtvačnice.</w:t>
      </w:r>
    </w:p>
    <w:p w:rsidR="009740B8" w:rsidRDefault="009740B8" w:rsidP="009740B8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Rasprave nije bilo, predsjedatelj daje točku 2.3. na glasanje.</w:t>
      </w:r>
    </w:p>
    <w:p w:rsidR="00084BA0" w:rsidRPr="00267D42" w:rsidRDefault="00084BA0" w:rsidP="00267D42">
      <w:pPr>
        <w:pStyle w:val="Bezproreda"/>
        <w:rPr>
          <w:rFonts w:asciiTheme="minorHAnsi" w:hAnsiTheme="minorHAnsi" w:cstheme="minorHAnsi"/>
          <w:i/>
          <w:sz w:val="20"/>
          <w:szCs w:val="20"/>
        </w:rPr>
      </w:pPr>
      <w:r w:rsidRPr="008A54A9">
        <w:rPr>
          <w:rFonts w:asciiTheme="minorHAnsi" w:hAnsiTheme="minorHAnsi" w:cstheme="minorHAnsi"/>
          <w:b/>
          <w:i/>
          <w:sz w:val="20"/>
          <w:szCs w:val="20"/>
        </w:rPr>
        <w:t xml:space="preserve">Odluka </w:t>
      </w:r>
      <w:r w:rsidRPr="00267D42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="00267D42" w:rsidRPr="00267D42">
        <w:rPr>
          <w:rFonts w:asciiTheme="minorHAnsi" w:hAnsiTheme="minorHAnsi" w:cstheme="minorHAnsi"/>
          <w:i/>
          <w:sz w:val="20"/>
          <w:szCs w:val="20"/>
        </w:rPr>
        <w:t>drugim izmjenama Programa gradnje i objekata i uređaja komunalne infrastrukture za 2019.</w:t>
      </w:r>
    </w:p>
    <w:p w:rsidR="00084BA0" w:rsidRDefault="00084BA0" w:rsidP="00084BA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Odluka donesena jednoglasno.</w:t>
      </w:r>
    </w:p>
    <w:p w:rsidR="00084BA0" w:rsidRDefault="00267D42" w:rsidP="00084BA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</w:t>
      </w:r>
      <w:r w:rsidR="00084BA0">
        <w:rPr>
          <w:rFonts w:asciiTheme="minorHAnsi" w:hAnsiTheme="minorHAnsi" w:cstheme="minorHAnsi"/>
          <w:i/>
          <w:sz w:val="20"/>
          <w:szCs w:val="20"/>
        </w:rPr>
        <w:t xml:space="preserve"> vijećnika je glasovalo ZA)</w:t>
      </w:r>
    </w:p>
    <w:p w:rsidR="00084BA0" w:rsidRDefault="00084BA0" w:rsidP="0021464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84BA0" w:rsidRDefault="00267D42" w:rsidP="008A54A9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AD. 2.4.</w:t>
      </w:r>
      <w:r w:rsidR="00B763D0" w:rsidRPr="00B763D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267D42" w:rsidRPr="00267D42" w:rsidRDefault="00243155" w:rsidP="00267D42">
      <w:pPr>
        <w:pStyle w:val="Bezproreda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</w:t>
      </w:r>
      <w:r w:rsidR="00267D42">
        <w:rPr>
          <w:rFonts w:asciiTheme="minorHAnsi" w:hAnsiTheme="minorHAnsi" w:cstheme="minorHAnsi"/>
          <w:i/>
          <w:sz w:val="20"/>
          <w:szCs w:val="20"/>
        </w:rPr>
        <w:t>od točkom 2.4</w:t>
      </w:r>
      <w:r w:rsidR="00267D42" w:rsidRPr="00267D42">
        <w:rPr>
          <w:rFonts w:asciiTheme="minorHAnsi" w:hAnsiTheme="minorHAnsi" w:cstheme="minorHAnsi"/>
          <w:i/>
          <w:sz w:val="20"/>
          <w:szCs w:val="20"/>
        </w:rPr>
        <w:t>. Prijedlog Odluke o drugim izmjenama Programa održavanja komunalne infrastrukture za 2019.</w:t>
      </w:r>
    </w:p>
    <w:p w:rsidR="00267D42" w:rsidRDefault="00267D42" w:rsidP="008A54A9">
      <w:pPr>
        <w:rPr>
          <w:rFonts w:asciiTheme="minorHAnsi" w:hAnsiTheme="minorHAnsi" w:cstheme="minorHAnsi"/>
          <w:i/>
          <w:sz w:val="22"/>
          <w:szCs w:val="22"/>
        </w:rPr>
      </w:pPr>
    </w:p>
    <w:p w:rsidR="00CB17DF" w:rsidRPr="009740B8" w:rsidRDefault="00267D42" w:rsidP="00267D42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Načelnica </w:t>
      </w:r>
      <w:r w:rsidR="009740B8">
        <w:rPr>
          <w:rFonts w:asciiTheme="minorHAnsi" w:hAnsiTheme="minorHAnsi" w:cstheme="minorHAnsi"/>
          <w:i/>
          <w:sz w:val="22"/>
          <w:szCs w:val="22"/>
        </w:rPr>
        <w:t>je obrazložila izmjene.</w:t>
      </w:r>
    </w:p>
    <w:p w:rsidR="002922DF" w:rsidRDefault="009740B8" w:rsidP="002922D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Rasprave nije bilo, </w:t>
      </w:r>
      <w:r w:rsidR="00084BA0">
        <w:rPr>
          <w:rFonts w:asciiTheme="minorHAnsi" w:hAnsiTheme="minorHAnsi" w:cstheme="minorHAnsi"/>
          <w:i/>
          <w:sz w:val="20"/>
          <w:szCs w:val="20"/>
        </w:rPr>
        <w:t>P</w:t>
      </w:r>
      <w:r w:rsidR="00267D42">
        <w:rPr>
          <w:rFonts w:asciiTheme="minorHAnsi" w:hAnsiTheme="minorHAnsi" w:cstheme="minorHAnsi"/>
          <w:i/>
          <w:sz w:val="20"/>
          <w:szCs w:val="20"/>
        </w:rPr>
        <w:t>redsjedatelj daje 2.4</w:t>
      </w:r>
      <w:r w:rsidR="002922DF">
        <w:rPr>
          <w:rFonts w:asciiTheme="minorHAnsi" w:hAnsiTheme="minorHAnsi" w:cstheme="minorHAnsi"/>
          <w:i/>
          <w:sz w:val="20"/>
          <w:szCs w:val="20"/>
        </w:rPr>
        <w:t>. točku na glasanje.</w:t>
      </w:r>
    </w:p>
    <w:p w:rsidR="002922DF" w:rsidRDefault="002922DF" w:rsidP="002922D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2922DF" w:rsidRPr="00267D42" w:rsidRDefault="002922DF" w:rsidP="002922DF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7D42">
        <w:rPr>
          <w:rFonts w:asciiTheme="minorHAnsi" w:hAnsiTheme="minorHAnsi" w:cstheme="minorHAnsi"/>
          <w:b/>
          <w:i/>
          <w:sz w:val="20"/>
          <w:szCs w:val="20"/>
        </w:rPr>
        <w:t>Odluka</w:t>
      </w:r>
      <w:r w:rsidR="00267D42" w:rsidRPr="00267D42">
        <w:rPr>
          <w:rFonts w:asciiTheme="minorHAnsi" w:hAnsiTheme="minorHAnsi" w:cstheme="minorHAnsi"/>
          <w:b/>
          <w:i/>
          <w:sz w:val="20"/>
          <w:szCs w:val="20"/>
        </w:rPr>
        <w:t xml:space="preserve"> o drugim izmjenama Programa održavanja komunalne infrastrukture za 2019</w:t>
      </w:r>
      <w:r w:rsidR="00267D42" w:rsidRPr="00267D42">
        <w:rPr>
          <w:rFonts w:asciiTheme="minorHAnsi" w:hAnsiTheme="minorHAnsi" w:cstheme="minorHAnsi"/>
          <w:i/>
          <w:sz w:val="20"/>
          <w:szCs w:val="20"/>
        </w:rPr>
        <w:t>.</w:t>
      </w:r>
    </w:p>
    <w:p w:rsidR="002922DF" w:rsidRDefault="002922DF" w:rsidP="002922D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Odluka donesena jednoglasno.</w:t>
      </w:r>
    </w:p>
    <w:p w:rsidR="002922DF" w:rsidRDefault="00267D42" w:rsidP="002922D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</w:t>
      </w:r>
      <w:r w:rsidR="00E55B0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922DF">
        <w:rPr>
          <w:rFonts w:asciiTheme="minorHAnsi" w:hAnsiTheme="minorHAnsi" w:cstheme="minorHAnsi"/>
          <w:i/>
          <w:sz w:val="20"/>
          <w:szCs w:val="20"/>
        </w:rPr>
        <w:t xml:space="preserve"> vijećnika je glasovalo ZA)</w:t>
      </w:r>
    </w:p>
    <w:p w:rsidR="00637B22" w:rsidRDefault="00637B22" w:rsidP="0021464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97544" w:rsidRDefault="00267D42" w:rsidP="00084BA0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AD. 2.5</w:t>
      </w:r>
      <w:r w:rsidR="00084BA0">
        <w:rPr>
          <w:rFonts w:asciiTheme="minorHAnsi" w:hAnsiTheme="minorHAnsi" w:cstheme="minorHAnsi"/>
          <w:b/>
          <w:i/>
          <w:sz w:val="20"/>
          <w:szCs w:val="20"/>
        </w:rPr>
        <w:t xml:space="preserve">. </w:t>
      </w:r>
    </w:p>
    <w:p w:rsidR="00267D42" w:rsidRPr="00267D42" w:rsidRDefault="00267D42" w:rsidP="00267D42">
      <w:pPr>
        <w:pStyle w:val="Bezproreda"/>
        <w:rPr>
          <w:i/>
        </w:rPr>
      </w:pPr>
      <w:r>
        <w:rPr>
          <w:rFonts w:asciiTheme="minorHAnsi" w:hAnsiTheme="minorHAnsi" w:cstheme="minorHAnsi"/>
          <w:i/>
          <w:sz w:val="20"/>
          <w:szCs w:val="20"/>
        </w:rPr>
        <w:t>Pod točkom 2.5</w:t>
      </w:r>
      <w:r w:rsidR="00084BA0" w:rsidRPr="00084BA0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084BA0" w:rsidRPr="00084BA0">
        <w:rPr>
          <w:rFonts w:asciiTheme="minorHAnsi" w:hAnsiTheme="minorHAnsi" w:cstheme="minorHAnsi"/>
          <w:i/>
        </w:rPr>
        <w:t xml:space="preserve">Prijedlog </w:t>
      </w:r>
      <w:r w:rsidR="00084BA0" w:rsidRPr="00267D42">
        <w:rPr>
          <w:i/>
        </w:rPr>
        <w:t xml:space="preserve">Odluke </w:t>
      </w:r>
      <w:r w:rsidRPr="00267D42">
        <w:rPr>
          <w:i/>
        </w:rPr>
        <w:t>o drugim izmjenama i dopunama Programa korištenja sredstava ostvarenih od prodaje, zakupa, dugogodišnjeg zakupa poljoprivrednog zemljišta u vlasništva RH za 2019.</w:t>
      </w:r>
    </w:p>
    <w:p w:rsidR="00267D42" w:rsidRDefault="002F4513" w:rsidP="00084BA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Načelnica je obrazložila </w:t>
      </w:r>
      <w:r w:rsidR="004278D7">
        <w:rPr>
          <w:rFonts w:asciiTheme="minorHAnsi" w:hAnsiTheme="minorHAnsi" w:cstheme="minorHAnsi"/>
          <w:i/>
          <w:sz w:val="22"/>
          <w:szCs w:val="22"/>
        </w:rPr>
        <w:t>da se iznos povećava za 25.000,00 kuna.</w:t>
      </w:r>
    </w:p>
    <w:p w:rsidR="00A65D25" w:rsidRDefault="00267D42" w:rsidP="00084BA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Rasprave nije bilo i predsjedatelj je dao 2.5</w:t>
      </w:r>
      <w:r w:rsidR="00A65D25">
        <w:rPr>
          <w:rFonts w:asciiTheme="minorHAnsi" w:hAnsiTheme="minorHAnsi" w:cstheme="minorHAnsi"/>
          <w:i/>
          <w:sz w:val="22"/>
          <w:szCs w:val="22"/>
        </w:rPr>
        <w:t>. točku na glasanje.</w:t>
      </w:r>
    </w:p>
    <w:p w:rsidR="00A65D25" w:rsidRDefault="00A65D25" w:rsidP="00A65D25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A65D25" w:rsidRPr="00267D42" w:rsidRDefault="00A65D25" w:rsidP="00267D42">
      <w:pPr>
        <w:pStyle w:val="Bezproreda"/>
        <w:rPr>
          <w:b/>
          <w:i/>
        </w:rPr>
      </w:pPr>
      <w:r w:rsidRPr="002922DF">
        <w:rPr>
          <w:rFonts w:asciiTheme="minorHAnsi" w:hAnsiTheme="minorHAnsi" w:cstheme="minorHAnsi"/>
          <w:b/>
          <w:i/>
          <w:sz w:val="20"/>
          <w:szCs w:val="20"/>
        </w:rPr>
        <w:t>Odluka o</w:t>
      </w:r>
      <w:r w:rsidRPr="002922DF">
        <w:rPr>
          <w:rFonts w:asciiTheme="minorHAnsi" w:hAnsiTheme="minorHAnsi" w:cstheme="minorHAnsi"/>
          <w:b/>
          <w:i/>
        </w:rPr>
        <w:t xml:space="preserve"> </w:t>
      </w:r>
      <w:r w:rsidRPr="00A65D25">
        <w:rPr>
          <w:rFonts w:asciiTheme="minorHAnsi" w:hAnsiTheme="minorHAnsi" w:cstheme="minorHAnsi"/>
          <w:b/>
          <w:i/>
        </w:rPr>
        <w:t xml:space="preserve">II. izmjenama i dopunama </w:t>
      </w:r>
      <w:r w:rsidR="00267D42" w:rsidRPr="00267D42">
        <w:rPr>
          <w:b/>
          <w:i/>
        </w:rPr>
        <w:t>Programa korištenja sredstava ostvarenih od prodaje, zakupa, dugogodišnjeg zakupa poljoprivrednog zemljišta u vlasništva RH za 2019.</w:t>
      </w:r>
    </w:p>
    <w:p w:rsidR="00A65D25" w:rsidRDefault="00A65D25" w:rsidP="00A65D25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Odluka </w:t>
      </w:r>
      <w:r w:rsidR="000C7C63">
        <w:rPr>
          <w:rFonts w:asciiTheme="minorHAnsi" w:hAnsiTheme="minorHAnsi" w:cstheme="minorHAnsi"/>
          <w:i/>
          <w:sz w:val="20"/>
          <w:szCs w:val="20"/>
        </w:rPr>
        <w:t xml:space="preserve">je </w:t>
      </w:r>
      <w:r w:rsidR="00267D42">
        <w:rPr>
          <w:rFonts w:asciiTheme="minorHAnsi" w:hAnsiTheme="minorHAnsi" w:cstheme="minorHAnsi"/>
          <w:i/>
          <w:sz w:val="20"/>
          <w:szCs w:val="20"/>
        </w:rPr>
        <w:t>donesena jednoglasno</w:t>
      </w:r>
    </w:p>
    <w:p w:rsidR="00A65D25" w:rsidRDefault="00267D42" w:rsidP="00A65D25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</w:t>
      </w:r>
      <w:r w:rsidR="00A65D25">
        <w:rPr>
          <w:rFonts w:asciiTheme="minorHAnsi" w:hAnsiTheme="minorHAnsi" w:cstheme="minorHAnsi"/>
          <w:i/>
          <w:sz w:val="20"/>
          <w:szCs w:val="20"/>
        </w:rPr>
        <w:t xml:space="preserve">  vijećnika je </w:t>
      </w:r>
      <w:r>
        <w:rPr>
          <w:rFonts w:asciiTheme="minorHAnsi" w:hAnsiTheme="minorHAnsi" w:cstheme="minorHAnsi"/>
          <w:i/>
          <w:sz w:val="20"/>
          <w:szCs w:val="20"/>
        </w:rPr>
        <w:t>glasovalo ZA</w:t>
      </w:r>
      <w:r w:rsidR="00A65D25">
        <w:rPr>
          <w:rFonts w:asciiTheme="minorHAnsi" w:hAnsiTheme="minorHAnsi" w:cstheme="minorHAnsi"/>
          <w:i/>
          <w:sz w:val="20"/>
          <w:szCs w:val="20"/>
        </w:rPr>
        <w:t>)</w:t>
      </w:r>
    </w:p>
    <w:p w:rsidR="00637B22" w:rsidRDefault="00637B22" w:rsidP="00214641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CB17DF" w:rsidRPr="00497544" w:rsidRDefault="00267D42" w:rsidP="00B6664D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AD. 2.6.</w:t>
      </w:r>
      <w:r w:rsidR="00497544" w:rsidRPr="0049754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497544" w:rsidRPr="00ED672F" w:rsidRDefault="00267D42" w:rsidP="00ED672F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 točkom 2.6</w:t>
      </w:r>
      <w:r w:rsidR="00497544" w:rsidRPr="00C10943">
        <w:rPr>
          <w:rFonts w:asciiTheme="minorHAnsi" w:hAnsiTheme="minorHAnsi" w:cstheme="minorHAnsi"/>
          <w:sz w:val="20"/>
          <w:szCs w:val="20"/>
        </w:rPr>
        <w:t xml:space="preserve">. </w:t>
      </w:r>
      <w:r w:rsidR="00497544" w:rsidRPr="00C10943">
        <w:rPr>
          <w:rFonts w:asciiTheme="minorHAnsi" w:hAnsiTheme="minorHAnsi" w:cstheme="minorHAnsi"/>
        </w:rPr>
        <w:t xml:space="preserve">Prijedlog </w:t>
      </w:r>
      <w:r w:rsidR="00ED672F" w:rsidRPr="00ED672F">
        <w:rPr>
          <w:rFonts w:asciiTheme="minorHAnsi" w:hAnsiTheme="minorHAnsi" w:cstheme="minorHAnsi"/>
          <w:sz w:val="20"/>
          <w:szCs w:val="20"/>
        </w:rPr>
        <w:t>izmjena Programa utroška sredstava od naknade za zadržavanje nezakonito izgrađenih zgrada</w:t>
      </w:r>
    </w:p>
    <w:p w:rsidR="00C10943" w:rsidRDefault="00A65D25" w:rsidP="00ED672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Načelni</w:t>
      </w:r>
      <w:r w:rsidR="00ED672F">
        <w:rPr>
          <w:rFonts w:asciiTheme="minorHAnsi" w:hAnsiTheme="minorHAnsi" w:cstheme="minorHAnsi"/>
          <w:sz w:val="22"/>
          <w:szCs w:val="22"/>
        </w:rPr>
        <w:t>ca je ukratko obrazložila promjenu.</w:t>
      </w:r>
    </w:p>
    <w:p w:rsidR="00C10943" w:rsidRDefault="00ED672F" w:rsidP="00C1094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Rasprava nije bilo i predsjedatelj je dao</w:t>
      </w:r>
      <w:r w:rsidR="00C10943">
        <w:rPr>
          <w:rFonts w:asciiTheme="minorHAnsi" w:hAnsiTheme="minorHAnsi" w:cstheme="minorHAnsi"/>
          <w:i/>
          <w:sz w:val="22"/>
          <w:szCs w:val="22"/>
        </w:rPr>
        <w:t xml:space="preserve"> točku</w:t>
      </w:r>
      <w:r>
        <w:rPr>
          <w:rFonts w:asciiTheme="minorHAnsi" w:hAnsiTheme="minorHAnsi" w:cstheme="minorHAnsi"/>
          <w:i/>
          <w:sz w:val="22"/>
          <w:szCs w:val="22"/>
        </w:rPr>
        <w:t xml:space="preserve"> 2.6.</w:t>
      </w:r>
      <w:r w:rsidR="00C10943">
        <w:rPr>
          <w:rFonts w:asciiTheme="minorHAnsi" w:hAnsiTheme="minorHAnsi" w:cstheme="minorHAnsi"/>
          <w:i/>
          <w:sz w:val="22"/>
          <w:szCs w:val="22"/>
        </w:rPr>
        <w:t xml:space="preserve"> na glasanje.</w:t>
      </w:r>
    </w:p>
    <w:p w:rsidR="00C10943" w:rsidRDefault="00C10943" w:rsidP="00C10943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C10943" w:rsidRPr="00ED672F" w:rsidRDefault="00C10943" w:rsidP="00ED672F">
      <w:pPr>
        <w:pStyle w:val="Bezproreda"/>
        <w:rPr>
          <w:rFonts w:asciiTheme="minorHAnsi" w:hAnsiTheme="minorHAnsi" w:cstheme="minorHAnsi"/>
          <w:b/>
          <w:sz w:val="20"/>
          <w:szCs w:val="20"/>
        </w:rPr>
      </w:pPr>
      <w:r w:rsidRPr="002922DF">
        <w:rPr>
          <w:rFonts w:asciiTheme="minorHAnsi" w:hAnsiTheme="minorHAnsi" w:cstheme="minorHAnsi"/>
          <w:b/>
          <w:i/>
          <w:sz w:val="20"/>
          <w:szCs w:val="20"/>
        </w:rPr>
        <w:t xml:space="preserve">Odluka </w:t>
      </w:r>
      <w:r w:rsidR="00ED672F" w:rsidRPr="00ED672F">
        <w:rPr>
          <w:rFonts w:asciiTheme="minorHAnsi" w:hAnsiTheme="minorHAnsi" w:cstheme="minorHAnsi"/>
          <w:b/>
        </w:rPr>
        <w:t xml:space="preserve">o </w:t>
      </w:r>
      <w:r w:rsidR="00ED672F" w:rsidRPr="00ED672F">
        <w:rPr>
          <w:rFonts w:asciiTheme="minorHAnsi" w:hAnsiTheme="minorHAnsi" w:cstheme="minorHAnsi"/>
          <w:b/>
          <w:sz w:val="20"/>
          <w:szCs w:val="20"/>
        </w:rPr>
        <w:t>izmjena</w:t>
      </w:r>
      <w:r w:rsidR="00ED672F">
        <w:rPr>
          <w:rFonts w:asciiTheme="minorHAnsi" w:hAnsiTheme="minorHAnsi" w:cstheme="minorHAnsi"/>
          <w:b/>
          <w:sz w:val="20"/>
          <w:szCs w:val="20"/>
        </w:rPr>
        <w:t>ma</w:t>
      </w:r>
      <w:r w:rsidR="00ED672F" w:rsidRPr="00ED672F">
        <w:rPr>
          <w:rFonts w:asciiTheme="minorHAnsi" w:hAnsiTheme="minorHAnsi" w:cstheme="minorHAnsi"/>
          <w:b/>
          <w:sz w:val="20"/>
          <w:szCs w:val="20"/>
        </w:rPr>
        <w:t xml:space="preserve"> Programa utroška sredstava od naknade za zadržavanje nezakonito izgrađenih zgrada</w:t>
      </w:r>
    </w:p>
    <w:p w:rsidR="00C10943" w:rsidRDefault="000C7C63" w:rsidP="00C10943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Odluka je donesena jednoglasno. </w:t>
      </w:r>
    </w:p>
    <w:p w:rsidR="00C10943" w:rsidRDefault="00ED672F" w:rsidP="00C10943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</w:t>
      </w:r>
      <w:r w:rsidR="00C10943">
        <w:rPr>
          <w:rFonts w:asciiTheme="minorHAnsi" w:hAnsiTheme="minorHAnsi" w:cstheme="minorHAnsi"/>
          <w:i/>
          <w:sz w:val="20"/>
          <w:szCs w:val="20"/>
        </w:rPr>
        <w:t xml:space="preserve">  vijećnika je glasovalo ZA)</w:t>
      </w:r>
    </w:p>
    <w:p w:rsidR="00497544" w:rsidRDefault="00C81C4C" w:rsidP="00ED672F">
      <w:pPr>
        <w:tabs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497544" w:rsidRPr="00C81C4C" w:rsidRDefault="00ED672F" w:rsidP="00B6664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2.7</w:t>
      </w:r>
      <w:r w:rsidR="00497544" w:rsidRPr="00C81C4C">
        <w:rPr>
          <w:rFonts w:asciiTheme="minorHAnsi" w:hAnsiTheme="minorHAnsi" w:cstheme="minorHAnsi"/>
          <w:b/>
          <w:sz w:val="22"/>
          <w:szCs w:val="22"/>
        </w:rPr>
        <w:t>.</w:t>
      </w:r>
    </w:p>
    <w:p w:rsidR="00ED672F" w:rsidRPr="00ED672F" w:rsidRDefault="00ED672F" w:rsidP="00ED672F">
      <w:pPr>
        <w:pStyle w:val="Bezproreda"/>
      </w:pPr>
      <w:r>
        <w:t>Pod točkom 2.</w:t>
      </w:r>
      <w:r w:rsidRPr="00ED672F">
        <w:rPr>
          <w:i/>
        </w:rPr>
        <w:t>7</w:t>
      </w:r>
      <w:r w:rsidR="00497544" w:rsidRPr="00ED672F">
        <w:rPr>
          <w:i/>
        </w:rPr>
        <w:t xml:space="preserve">. </w:t>
      </w:r>
      <w:r w:rsidRPr="00ED672F">
        <w:rPr>
          <w:i/>
        </w:rPr>
        <w:t>Prijedlog izmjena Programa javnih potreba u sportu, kulturi i ostalih civilnih potreba</w:t>
      </w:r>
    </w:p>
    <w:p w:rsidR="00BA4C38" w:rsidRDefault="004278D7" w:rsidP="00C10943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Zamjenik je iznio izmjene u odnosu na dobivene materijale, u stavci kultura iznos nije 718.478,51 kunu nego 724.478,51, a u stavci </w:t>
      </w:r>
      <w:proofErr w:type="spellStart"/>
      <w:r>
        <w:rPr>
          <w:rFonts w:asciiTheme="minorHAnsi" w:eastAsia="Arial Unicode MS" w:hAnsiTheme="minorHAnsi" w:cstheme="minorHAnsi"/>
          <w:sz w:val="22"/>
          <w:szCs w:val="22"/>
        </w:rPr>
        <w:t>sporz</w:t>
      </w:r>
      <w:proofErr w:type="spellEnd"/>
      <w:r>
        <w:rPr>
          <w:rFonts w:asciiTheme="minorHAnsi" w:eastAsia="Arial Unicode MS" w:hAnsiTheme="minorHAnsi" w:cstheme="minorHAnsi"/>
          <w:sz w:val="22"/>
          <w:szCs w:val="22"/>
        </w:rPr>
        <w:t xml:space="preserve"> nije iznos 350.000,00 kuna nego 345.000,00 kuna.</w:t>
      </w:r>
      <w:r w:rsidR="00ED47AB">
        <w:rPr>
          <w:rFonts w:asciiTheme="minorHAnsi" w:eastAsia="Arial Unicode MS" w:hAnsiTheme="minorHAnsi" w:cstheme="minorHAnsi"/>
          <w:sz w:val="22"/>
          <w:szCs w:val="22"/>
        </w:rPr>
        <w:t xml:space="preserve"> I mijenja se iznos za udruge u kulturi na 196.000,00 kuna</w:t>
      </w:r>
      <w:r w:rsidR="00C1094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0C7C63" w:rsidRDefault="004278D7" w:rsidP="000C7C6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Rasprave nije bilo, </w:t>
      </w:r>
      <w:r w:rsidR="00ED672F">
        <w:rPr>
          <w:rFonts w:asciiTheme="minorHAnsi" w:hAnsiTheme="minorHAnsi" w:cstheme="minorHAnsi"/>
          <w:i/>
          <w:sz w:val="22"/>
          <w:szCs w:val="22"/>
        </w:rPr>
        <w:t>Predsjedatelj je dao 2.7</w:t>
      </w:r>
      <w:r w:rsidR="000C7C63">
        <w:rPr>
          <w:rFonts w:asciiTheme="minorHAnsi" w:hAnsiTheme="minorHAnsi" w:cstheme="minorHAnsi"/>
          <w:i/>
          <w:sz w:val="22"/>
          <w:szCs w:val="22"/>
        </w:rPr>
        <w:t>. točku na glasanje.</w:t>
      </w:r>
    </w:p>
    <w:p w:rsidR="000C7C63" w:rsidRDefault="000C7C63" w:rsidP="000C7C63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0C7C63" w:rsidRPr="00ED672F" w:rsidRDefault="000C7C63" w:rsidP="00ED672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D672F">
        <w:rPr>
          <w:rFonts w:asciiTheme="minorHAnsi" w:hAnsiTheme="minorHAnsi" w:cstheme="minorHAnsi"/>
          <w:b/>
          <w:i/>
          <w:sz w:val="20"/>
          <w:szCs w:val="20"/>
        </w:rPr>
        <w:t xml:space="preserve">Odluka </w:t>
      </w:r>
      <w:r w:rsidRPr="00ED672F">
        <w:rPr>
          <w:rFonts w:asciiTheme="minorHAnsi" w:hAnsiTheme="minorHAnsi" w:cstheme="minorHAnsi"/>
          <w:b/>
          <w:sz w:val="20"/>
          <w:szCs w:val="20"/>
        </w:rPr>
        <w:t>o</w:t>
      </w:r>
      <w:r w:rsidR="00ED672F" w:rsidRPr="00ED672F">
        <w:rPr>
          <w:rFonts w:asciiTheme="minorHAnsi" w:hAnsiTheme="minorHAnsi" w:cstheme="minorHAnsi"/>
          <w:b/>
          <w:sz w:val="20"/>
          <w:szCs w:val="20"/>
        </w:rPr>
        <w:t xml:space="preserve"> usvajanju</w:t>
      </w:r>
      <w:r w:rsidR="00ED672F" w:rsidRPr="00ED672F">
        <w:rPr>
          <w:rFonts w:asciiTheme="minorHAnsi" w:hAnsiTheme="minorHAnsi" w:cstheme="minorHAnsi"/>
          <w:sz w:val="20"/>
          <w:szCs w:val="20"/>
        </w:rPr>
        <w:t xml:space="preserve"> I</w:t>
      </w:r>
      <w:r w:rsidR="00ED672F" w:rsidRPr="00ED672F">
        <w:rPr>
          <w:rFonts w:asciiTheme="minorHAnsi" w:hAnsiTheme="minorHAnsi" w:cstheme="minorHAnsi"/>
          <w:b/>
          <w:sz w:val="20"/>
          <w:szCs w:val="20"/>
        </w:rPr>
        <w:t>zmjena programa  javnih potreba u športu, kulturi  i ostalih potreba civilnog društva za 2019. god.</w:t>
      </w:r>
    </w:p>
    <w:p w:rsidR="000C7C63" w:rsidRDefault="000C7C63" w:rsidP="000C7C63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Odluka donesena jednoglasno.</w:t>
      </w:r>
    </w:p>
    <w:p w:rsidR="000C7C63" w:rsidRDefault="00ED672F" w:rsidP="000C7C63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</w:t>
      </w:r>
      <w:r w:rsidR="000C7C63">
        <w:rPr>
          <w:rFonts w:asciiTheme="minorHAnsi" w:hAnsiTheme="minorHAnsi" w:cstheme="minorHAnsi"/>
          <w:i/>
          <w:sz w:val="20"/>
          <w:szCs w:val="20"/>
        </w:rPr>
        <w:t xml:space="preserve">  vijećnika je glasovalo ZA)</w:t>
      </w:r>
    </w:p>
    <w:p w:rsidR="000C7C63" w:rsidRDefault="000C7C63" w:rsidP="00C10943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D672F" w:rsidRDefault="00ED672F" w:rsidP="00ED672F">
      <w:pPr>
        <w:pStyle w:val="Bezproreda"/>
        <w:rPr>
          <w:rFonts w:ascii="Book Antiqua" w:hAnsi="Book Antiqua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AD. 2.8</w:t>
      </w:r>
      <w:r w:rsidR="000C7C63" w:rsidRPr="00DD5266">
        <w:rPr>
          <w:rFonts w:asciiTheme="minorHAnsi" w:hAnsiTheme="minorHAnsi" w:cstheme="minorHAnsi"/>
          <w:b/>
          <w:i/>
          <w:sz w:val="20"/>
          <w:szCs w:val="20"/>
        </w:rPr>
        <w:t>.</w:t>
      </w:r>
      <w:r w:rsidRPr="00ED672F">
        <w:rPr>
          <w:rFonts w:ascii="Book Antiqua" w:hAnsi="Book Antiqua"/>
        </w:rPr>
        <w:t xml:space="preserve"> </w:t>
      </w:r>
    </w:p>
    <w:p w:rsidR="00ED672F" w:rsidRDefault="00ED672F" w:rsidP="00ED672F">
      <w:pPr>
        <w:pStyle w:val="Bezproreda"/>
        <w:rPr>
          <w:i/>
          <w:sz w:val="20"/>
          <w:szCs w:val="20"/>
        </w:rPr>
      </w:pPr>
      <w:r w:rsidRPr="00ED672F">
        <w:rPr>
          <w:rFonts w:asciiTheme="minorHAnsi" w:hAnsiTheme="minorHAnsi" w:cstheme="minorHAnsi"/>
          <w:sz w:val="20"/>
          <w:szCs w:val="20"/>
        </w:rPr>
        <w:t>Pod točkom 2.8.</w:t>
      </w:r>
      <w:r>
        <w:rPr>
          <w:rFonts w:ascii="Book Antiqua" w:hAnsi="Book Antiqua"/>
        </w:rPr>
        <w:t xml:space="preserve"> </w:t>
      </w:r>
      <w:r w:rsidRPr="00ED672F">
        <w:rPr>
          <w:i/>
          <w:sz w:val="20"/>
          <w:szCs w:val="20"/>
        </w:rPr>
        <w:t>Prijedlog Odluke o drugim izmjenama i dopunama Programa utroška sredstava od prodaje kuća i stanova u državnom vlasništvu na području posebne državne skrbi za Općinu Tovarnik za 2019.</w:t>
      </w:r>
    </w:p>
    <w:p w:rsidR="00ED672F" w:rsidRDefault="00ED47AB" w:rsidP="00ED672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Načelnica je iznijela da je u 2019. nije bilo prihoda od prodaje kuća ili stanova.</w:t>
      </w:r>
    </w:p>
    <w:p w:rsidR="00ED672F" w:rsidRDefault="00ED672F" w:rsidP="00ED672F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Rasprava nije bilo i predsjedatelj je dao točku 2.8. na glasanje.</w:t>
      </w:r>
    </w:p>
    <w:p w:rsidR="00ED672F" w:rsidRDefault="00ED672F" w:rsidP="00ED672F">
      <w:pPr>
        <w:rPr>
          <w:rFonts w:asciiTheme="minorHAnsi" w:hAnsiTheme="minorHAnsi" w:cstheme="minorHAnsi"/>
          <w:i/>
          <w:sz w:val="22"/>
          <w:szCs w:val="22"/>
        </w:rPr>
      </w:pPr>
    </w:p>
    <w:p w:rsidR="00ED672F" w:rsidRDefault="00ED672F" w:rsidP="00ED672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ED672F" w:rsidRPr="00ED672F" w:rsidRDefault="00ED672F" w:rsidP="00ED672F">
      <w:pPr>
        <w:rPr>
          <w:rFonts w:asciiTheme="minorHAnsi" w:hAnsiTheme="minorHAnsi" w:cstheme="minorHAnsi"/>
          <w:i/>
          <w:sz w:val="20"/>
          <w:szCs w:val="20"/>
        </w:rPr>
      </w:pPr>
      <w:r w:rsidRPr="00ED672F">
        <w:rPr>
          <w:rFonts w:asciiTheme="minorHAnsi" w:hAnsiTheme="minorHAnsi" w:cstheme="minorHAnsi"/>
          <w:b/>
          <w:i/>
          <w:sz w:val="20"/>
          <w:szCs w:val="20"/>
        </w:rPr>
        <w:t xml:space="preserve">Odluka </w:t>
      </w:r>
      <w:r w:rsidRPr="00ED672F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Pr="00ED672F">
        <w:rPr>
          <w:b/>
          <w:i/>
          <w:sz w:val="20"/>
          <w:szCs w:val="20"/>
        </w:rPr>
        <w:t>drugim izmjenama i dopunama Programa utroška sredstava od prodaje kuća i stanova u državnom vlasništvu na području posebne državne skrbi za Općinu Tovarnik za 2019.</w:t>
      </w:r>
    </w:p>
    <w:p w:rsidR="00ED672F" w:rsidRDefault="00ED672F" w:rsidP="00ED672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Odluka je donesena jednoglasno. </w:t>
      </w:r>
    </w:p>
    <w:p w:rsidR="00ED672F" w:rsidRDefault="00ED672F" w:rsidP="00ED672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  vijećnika je glasovalo ZA)</w:t>
      </w:r>
    </w:p>
    <w:p w:rsidR="00ED672F" w:rsidRDefault="00ED672F" w:rsidP="00ED672F">
      <w:pPr>
        <w:pStyle w:val="Bezproreda"/>
        <w:rPr>
          <w:i/>
          <w:sz w:val="20"/>
          <w:szCs w:val="20"/>
        </w:rPr>
      </w:pPr>
    </w:p>
    <w:p w:rsidR="00ED47AB" w:rsidRPr="00ED672F" w:rsidRDefault="00ED47AB" w:rsidP="00ED672F">
      <w:pPr>
        <w:pStyle w:val="Bezproreda"/>
        <w:rPr>
          <w:i/>
          <w:sz w:val="20"/>
          <w:szCs w:val="20"/>
        </w:rPr>
      </w:pPr>
    </w:p>
    <w:p w:rsidR="00ED672F" w:rsidRDefault="00ED672F" w:rsidP="00ED672F">
      <w:pPr>
        <w:pStyle w:val="Bezproreda"/>
        <w:rPr>
          <w:rFonts w:ascii="Book Antiqua" w:hAnsi="Book Antiqua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lastRenderedPageBreak/>
        <w:t>AD. 2.9</w:t>
      </w:r>
      <w:r w:rsidRPr="00DD5266">
        <w:rPr>
          <w:rFonts w:asciiTheme="minorHAnsi" w:hAnsiTheme="minorHAnsi" w:cstheme="minorHAnsi"/>
          <w:b/>
          <w:i/>
          <w:sz w:val="20"/>
          <w:szCs w:val="20"/>
        </w:rPr>
        <w:t>.</w:t>
      </w:r>
      <w:r w:rsidRPr="00ED672F">
        <w:rPr>
          <w:rFonts w:ascii="Book Antiqua" w:hAnsi="Book Antiqua"/>
        </w:rPr>
        <w:t xml:space="preserve"> </w:t>
      </w:r>
    </w:p>
    <w:p w:rsidR="00ED672F" w:rsidRDefault="00ED672F" w:rsidP="00ED672F">
      <w:pPr>
        <w:pStyle w:val="Bezproreda"/>
        <w:rPr>
          <w:i/>
          <w:sz w:val="20"/>
          <w:szCs w:val="20"/>
        </w:rPr>
      </w:pPr>
      <w:r w:rsidRPr="00ED672F">
        <w:rPr>
          <w:rFonts w:asciiTheme="minorHAnsi" w:hAnsiTheme="minorHAnsi" w:cstheme="minorHAnsi"/>
          <w:sz w:val="20"/>
          <w:szCs w:val="20"/>
        </w:rPr>
        <w:t xml:space="preserve">Pod </w:t>
      </w:r>
      <w:r>
        <w:rPr>
          <w:rFonts w:asciiTheme="minorHAnsi" w:hAnsiTheme="minorHAnsi" w:cstheme="minorHAnsi"/>
          <w:sz w:val="20"/>
          <w:szCs w:val="20"/>
        </w:rPr>
        <w:t>točkom 2.9</w:t>
      </w:r>
      <w:r w:rsidRPr="00ED672F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="Book Antiqua" w:hAnsi="Book Antiqua"/>
        </w:rPr>
        <w:t xml:space="preserve"> </w:t>
      </w:r>
      <w:r w:rsidRPr="00ED672F">
        <w:rPr>
          <w:i/>
          <w:sz w:val="20"/>
          <w:szCs w:val="20"/>
        </w:rPr>
        <w:t xml:space="preserve">Prijedlog </w:t>
      </w:r>
      <w:r>
        <w:rPr>
          <w:rFonts w:ascii="Book Antiqua" w:hAnsi="Book Antiqua"/>
        </w:rPr>
        <w:t>izmjena socijalnog programa za 2019.</w:t>
      </w:r>
    </w:p>
    <w:p w:rsidR="00ED672F" w:rsidRDefault="00ED672F" w:rsidP="00ED672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Načelnica </w:t>
      </w:r>
      <w:r w:rsidR="00ED47AB">
        <w:rPr>
          <w:rFonts w:asciiTheme="minorHAnsi" w:hAnsiTheme="minorHAnsi" w:cstheme="minorHAnsi"/>
          <w:sz w:val="22"/>
          <w:szCs w:val="22"/>
        </w:rPr>
        <w:t>je iznijela jednu izmjenu a to je da  se povećava stavka pomoć u podmirenju troškova stanovanja na 41.000,00 kuna</w:t>
      </w:r>
    </w:p>
    <w:p w:rsidR="00ED672F" w:rsidRDefault="00ED672F" w:rsidP="00ED672F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Rasprava nije bilo i predsjedatelj je dao točku 2.9. na glasanje.</w:t>
      </w:r>
    </w:p>
    <w:p w:rsidR="00ED672F" w:rsidRDefault="00ED672F" w:rsidP="00ED672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6F4A2F" w:rsidRPr="006F4A2F" w:rsidRDefault="00ED672F" w:rsidP="006F4A2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F4A2F">
        <w:rPr>
          <w:rFonts w:asciiTheme="minorHAnsi" w:hAnsiTheme="minorHAnsi" w:cstheme="minorHAnsi"/>
          <w:b/>
          <w:i/>
          <w:sz w:val="20"/>
          <w:szCs w:val="20"/>
        </w:rPr>
        <w:t xml:space="preserve">Odluka </w:t>
      </w:r>
      <w:r w:rsidR="006F4A2F" w:rsidRPr="006F4A2F">
        <w:rPr>
          <w:rFonts w:asciiTheme="minorHAnsi" w:hAnsiTheme="minorHAnsi" w:cstheme="minorHAnsi"/>
          <w:b/>
          <w:sz w:val="20"/>
          <w:szCs w:val="20"/>
        </w:rPr>
        <w:t>o usvajanju izmjena socijalnog programa za 2019. god.</w:t>
      </w:r>
    </w:p>
    <w:p w:rsidR="00ED672F" w:rsidRDefault="00ED672F" w:rsidP="00ED672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Odluka je donesena jednoglasno. </w:t>
      </w:r>
    </w:p>
    <w:p w:rsidR="00ED672F" w:rsidRDefault="00ED672F" w:rsidP="00ED672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  vijećnika je glasovalo ZA)</w:t>
      </w:r>
    </w:p>
    <w:p w:rsidR="005737B4" w:rsidRDefault="005737B4" w:rsidP="00ED672F">
      <w:pPr>
        <w:rPr>
          <w:rFonts w:asciiTheme="minorHAnsi" w:hAnsiTheme="minorHAnsi" w:cstheme="minorHAnsi"/>
          <w:i/>
          <w:sz w:val="20"/>
          <w:szCs w:val="20"/>
        </w:rPr>
      </w:pPr>
    </w:p>
    <w:p w:rsidR="005737B4" w:rsidRDefault="005737B4" w:rsidP="005737B4">
      <w:pPr>
        <w:pStyle w:val="Bezproreda"/>
        <w:rPr>
          <w:rFonts w:ascii="Book Antiqua" w:hAnsi="Book Antiqua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AD. 2.10</w:t>
      </w:r>
      <w:r w:rsidRPr="00DD5266">
        <w:rPr>
          <w:rFonts w:asciiTheme="minorHAnsi" w:hAnsiTheme="minorHAnsi" w:cstheme="minorHAnsi"/>
          <w:b/>
          <w:i/>
          <w:sz w:val="20"/>
          <w:szCs w:val="20"/>
        </w:rPr>
        <w:t>.</w:t>
      </w:r>
      <w:r w:rsidRPr="00ED672F">
        <w:rPr>
          <w:rFonts w:ascii="Book Antiqua" w:hAnsi="Book Antiqua"/>
        </w:rPr>
        <w:t xml:space="preserve"> </w:t>
      </w:r>
    </w:p>
    <w:p w:rsidR="005737B4" w:rsidRPr="005737B4" w:rsidRDefault="005737B4" w:rsidP="005737B4">
      <w:pPr>
        <w:pStyle w:val="Bezproreda"/>
        <w:rPr>
          <w:rFonts w:asciiTheme="minorHAnsi" w:hAnsiTheme="minorHAnsi" w:cstheme="minorHAnsi"/>
          <w:i/>
          <w:sz w:val="20"/>
          <w:szCs w:val="20"/>
        </w:rPr>
      </w:pPr>
      <w:r w:rsidRPr="00ED672F">
        <w:rPr>
          <w:rFonts w:asciiTheme="minorHAnsi" w:hAnsiTheme="minorHAnsi" w:cstheme="minorHAnsi"/>
          <w:sz w:val="20"/>
          <w:szCs w:val="20"/>
        </w:rPr>
        <w:t xml:space="preserve">Pod </w:t>
      </w:r>
      <w:r>
        <w:rPr>
          <w:rFonts w:asciiTheme="minorHAnsi" w:hAnsiTheme="minorHAnsi" w:cstheme="minorHAnsi"/>
          <w:sz w:val="20"/>
          <w:szCs w:val="20"/>
        </w:rPr>
        <w:t>točkom 2.10</w:t>
      </w:r>
      <w:r w:rsidRPr="00ED672F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="Book Antiqua" w:hAnsi="Book Antiqua"/>
        </w:rPr>
        <w:t xml:space="preserve"> </w:t>
      </w:r>
      <w:r w:rsidRPr="005737B4">
        <w:rPr>
          <w:rFonts w:asciiTheme="minorHAnsi" w:hAnsiTheme="minorHAnsi" w:cstheme="minorHAnsi"/>
          <w:i/>
          <w:sz w:val="20"/>
          <w:szCs w:val="20"/>
        </w:rPr>
        <w:t>Prijedlog Odluke o izmjenama i dopunama Programa utroška sredst</w:t>
      </w:r>
      <w:r>
        <w:rPr>
          <w:rFonts w:asciiTheme="minorHAnsi" w:hAnsiTheme="minorHAnsi" w:cstheme="minorHAnsi"/>
          <w:i/>
          <w:sz w:val="20"/>
          <w:szCs w:val="20"/>
        </w:rPr>
        <w:t>ava od šumskog doprinosa za 2019</w:t>
      </w:r>
      <w:r w:rsidRPr="005737B4">
        <w:rPr>
          <w:rFonts w:asciiTheme="minorHAnsi" w:hAnsiTheme="minorHAnsi" w:cstheme="minorHAnsi"/>
          <w:i/>
          <w:sz w:val="20"/>
          <w:szCs w:val="20"/>
        </w:rPr>
        <w:t>. godinu</w:t>
      </w:r>
    </w:p>
    <w:p w:rsidR="005737B4" w:rsidRDefault="005737B4" w:rsidP="005737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Načelnica </w:t>
      </w:r>
      <w:r w:rsidR="00ED47AB">
        <w:rPr>
          <w:rFonts w:asciiTheme="minorHAnsi" w:hAnsiTheme="minorHAnsi" w:cstheme="minorHAnsi"/>
          <w:sz w:val="22"/>
          <w:szCs w:val="22"/>
        </w:rPr>
        <w:t>je ukratko obrazložila promjenu, tj. ostvareni prihod je 1.017,82 kune.,</w:t>
      </w:r>
    </w:p>
    <w:p w:rsidR="005737B4" w:rsidRDefault="005737B4" w:rsidP="005737B4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Rasprava nije bilo i predsjedatelj je dao točku 2.10. na glasanje.</w:t>
      </w:r>
    </w:p>
    <w:p w:rsidR="005737B4" w:rsidRDefault="005737B4" w:rsidP="005737B4">
      <w:pPr>
        <w:rPr>
          <w:rFonts w:asciiTheme="minorHAnsi" w:hAnsiTheme="minorHAnsi" w:cstheme="minorHAnsi"/>
          <w:i/>
          <w:sz w:val="22"/>
          <w:szCs w:val="22"/>
        </w:rPr>
      </w:pPr>
    </w:p>
    <w:p w:rsidR="005737B4" w:rsidRDefault="005737B4" w:rsidP="005737B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5737B4" w:rsidRPr="005737B4" w:rsidRDefault="005737B4" w:rsidP="005737B4">
      <w:pPr>
        <w:rPr>
          <w:rFonts w:asciiTheme="minorHAnsi" w:hAnsiTheme="minorHAnsi" w:cstheme="minorHAnsi"/>
          <w:b/>
          <w:sz w:val="20"/>
          <w:szCs w:val="20"/>
        </w:rPr>
      </w:pPr>
      <w:r w:rsidRPr="005737B4">
        <w:rPr>
          <w:rFonts w:asciiTheme="minorHAnsi" w:hAnsiTheme="minorHAnsi" w:cstheme="minorHAnsi"/>
          <w:b/>
          <w:i/>
          <w:sz w:val="20"/>
          <w:szCs w:val="20"/>
        </w:rPr>
        <w:t xml:space="preserve">Odluka </w:t>
      </w:r>
      <w:r w:rsidRPr="005737B4">
        <w:rPr>
          <w:rFonts w:asciiTheme="minorHAnsi" w:hAnsiTheme="minorHAnsi" w:cstheme="minorHAnsi"/>
          <w:b/>
          <w:sz w:val="20"/>
          <w:szCs w:val="20"/>
        </w:rPr>
        <w:t>o izmjena i dopuna Programa  utroška sredstava od šumskog doprinosa za 2019. godinu</w:t>
      </w:r>
    </w:p>
    <w:p w:rsidR="005737B4" w:rsidRDefault="005737B4" w:rsidP="005737B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Odluka je donesena jednoglasno. </w:t>
      </w:r>
    </w:p>
    <w:p w:rsidR="005737B4" w:rsidRDefault="005737B4" w:rsidP="005737B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  vijećnika je glasovalo ZA)</w:t>
      </w:r>
    </w:p>
    <w:p w:rsidR="005737B4" w:rsidRDefault="005737B4" w:rsidP="00ED672F">
      <w:pPr>
        <w:rPr>
          <w:rFonts w:asciiTheme="minorHAnsi" w:hAnsiTheme="minorHAnsi" w:cstheme="minorHAnsi"/>
          <w:i/>
          <w:sz w:val="20"/>
          <w:szCs w:val="20"/>
        </w:rPr>
      </w:pPr>
    </w:p>
    <w:p w:rsidR="00731F0E" w:rsidRDefault="00731F0E" w:rsidP="00ED672F">
      <w:pPr>
        <w:rPr>
          <w:rFonts w:asciiTheme="minorHAnsi" w:hAnsiTheme="minorHAnsi" w:cstheme="minorHAnsi"/>
          <w:i/>
          <w:sz w:val="20"/>
          <w:szCs w:val="20"/>
        </w:rPr>
      </w:pPr>
    </w:p>
    <w:p w:rsidR="00731F0E" w:rsidRPr="001800CD" w:rsidRDefault="00731F0E" w:rsidP="00731F0E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AD.3</w:t>
      </w:r>
      <w:r w:rsidRPr="001800CD">
        <w:rPr>
          <w:rFonts w:asciiTheme="minorHAnsi" w:hAnsiTheme="minorHAnsi" w:cstheme="minorHAnsi"/>
          <w:b/>
          <w:i/>
          <w:sz w:val="20"/>
          <w:szCs w:val="20"/>
        </w:rPr>
        <w:t>.</w:t>
      </w:r>
      <w:r>
        <w:rPr>
          <w:rFonts w:asciiTheme="minorHAnsi" w:hAnsiTheme="minorHAnsi" w:cstheme="minorHAnsi"/>
          <w:b/>
          <w:i/>
          <w:sz w:val="20"/>
          <w:szCs w:val="20"/>
        </w:rPr>
        <w:t>1.</w:t>
      </w:r>
    </w:p>
    <w:p w:rsidR="00731F0E" w:rsidRDefault="00731F0E" w:rsidP="00731F0E">
      <w:pPr>
        <w:pStyle w:val="Bezproreda"/>
        <w:rPr>
          <w:i/>
        </w:rPr>
      </w:pPr>
      <w:r w:rsidRPr="00731F0E">
        <w:rPr>
          <w:i/>
        </w:rPr>
        <w:t xml:space="preserve">Pod točkom 3.1. </w:t>
      </w:r>
      <w:r>
        <w:rPr>
          <w:i/>
        </w:rPr>
        <w:t xml:space="preserve">Prijedlog </w:t>
      </w:r>
      <w:r w:rsidRPr="00731F0E">
        <w:rPr>
          <w:i/>
        </w:rPr>
        <w:t>Odluke o donošenju Proračuna za 2020. godinu i Projekcija Proračuna Općine Tovarnik za razdoblje 2021-2022</w:t>
      </w:r>
    </w:p>
    <w:p w:rsidR="0032704F" w:rsidRPr="00731F0E" w:rsidRDefault="0032704F" w:rsidP="00731F0E">
      <w:pPr>
        <w:pStyle w:val="Bezproreda"/>
        <w:rPr>
          <w:i/>
        </w:rPr>
      </w:pPr>
      <w:r>
        <w:rPr>
          <w:i/>
        </w:rPr>
        <w:t xml:space="preserve">Predsjednica komisije za proračun je pročitala zapisnik, zaključili su da bi trebalo povećati iznos za stambeno zbrinjavanje mladih te omogućiti stambeno zbrinjavanje mladih obitelji i naseljavanje obitelji u Općini, ubrzati izgradnju </w:t>
      </w:r>
      <w:proofErr w:type="spellStart"/>
      <w:r>
        <w:rPr>
          <w:i/>
        </w:rPr>
        <w:t>reciklažnog</w:t>
      </w:r>
      <w:proofErr w:type="spellEnd"/>
      <w:r>
        <w:rPr>
          <w:i/>
        </w:rPr>
        <w:t xml:space="preserve"> dvorišta i kvalitetnije obnoviti pješačke staze.</w:t>
      </w:r>
    </w:p>
    <w:p w:rsidR="00731F0E" w:rsidRDefault="00731F0E" w:rsidP="00731F0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sz w:val="20"/>
          <w:szCs w:val="20"/>
        </w:rPr>
        <w:t xml:space="preserve"> </w:t>
      </w:r>
      <w:r w:rsidR="00EE3601">
        <w:rPr>
          <w:rFonts w:asciiTheme="minorHAnsi" w:hAnsiTheme="minorHAnsi" w:cstheme="minorHAnsi"/>
          <w:i/>
          <w:sz w:val="20"/>
          <w:szCs w:val="20"/>
        </w:rPr>
        <w:t xml:space="preserve">Kratko se raspravljalo o </w:t>
      </w:r>
      <w:proofErr w:type="spellStart"/>
      <w:r w:rsidR="00EE3601">
        <w:rPr>
          <w:rFonts w:asciiTheme="minorHAnsi" w:hAnsiTheme="minorHAnsi" w:cstheme="minorHAnsi"/>
          <w:i/>
          <w:sz w:val="20"/>
          <w:szCs w:val="20"/>
        </w:rPr>
        <w:t>reciklažnom</w:t>
      </w:r>
      <w:proofErr w:type="spellEnd"/>
      <w:r w:rsidR="00EE3601">
        <w:rPr>
          <w:rFonts w:asciiTheme="minorHAnsi" w:hAnsiTheme="minorHAnsi" w:cstheme="minorHAnsi"/>
          <w:i/>
          <w:sz w:val="20"/>
          <w:szCs w:val="20"/>
        </w:rPr>
        <w:t xml:space="preserve">, te je predsjedatelj otvorio temu sufinanciranja prve nekretnine, te temu naseljavanja Tovarnika i </w:t>
      </w:r>
      <w:proofErr w:type="spellStart"/>
      <w:r w:rsidR="00EE3601">
        <w:rPr>
          <w:rFonts w:asciiTheme="minorHAnsi" w:hAnsiTheme="minorHAnsi" w:cstheme="minorHAnsi"/>
          <w:i/>
          <w:sz w:val="20"/>
          <w:szCs w:val="20"/>
        </w:rPr>
        <w:t>Ilače</w:t>
      </w:r>
      <w:proofErr w:type="spellEnd"/>
    </w:p>
    <w:p w:rsidR="00731F0E" w:rsidRDefault="00731F0E" w:rsidP="00731F0E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E3601">
        <w:rPr>
          <w:rFonts w:asciiTheme="minorHAnsi" w:hAnsiTheme="minorHAnsi" w:cstheme="minorHAnsi"/>
          <w:i/>
          <w:sz w:val="20"/>
          <w:szCs w:val="20"/>
        </w:rPr>
        <w:t>Načelnica je obrazložila da ako će se mijenjat iznos za sufinanciranje prve nekretnine, onda se mijenja odluka a ukupan iznos je već osiguran u proračunu</w:t>
      </w:r>
      <w:r w:rsidR="00E81839">
        <w:rPr>
          <w:rFonts w:asciiTheme="minorHAnsi" w:hAnsiTheme="minorHAnsi" w:cstheme="minorHAnsi"/>
          <w:i/>
          <w:sz w:val="20"/>
          <w:szCs w:val="20"/>
        </w:rPr>
        <w:t>. Nakon rasprave o povećanju iznosa, ipak je zaključeno da ostaje kako je previđeno u proračunu.</w:t>
      </w:r>
    </w:p>
    <w:p w:rsidR="00E81839" w:rsidRDefault="00E81839" w:rsidP="00731F0E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Predsjedatelj se nadovezao za stavku predviđenu za braniteljske udruge koja po planu proračuna za 2020. iznosi 40 000,00 kuna</w:t>
      </w:r>
    </w:p>
    <w:p w:rsidR="00731F0E" w:rsidRDefault="00731F0E" w:rsidP="00731F0E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Napravljena je pauza od 10 min, nakon pauze nast</w:t>
      </w:r>
      <w:r w:rsidR="0032704F">
        <w:rPr>
          <w:rFonts w:asciiTheme="minorHAnsi" w:hAnsiTheme="minorHAnsi" w:cstheme="minorHAnsi"/>
          <w:i/>
          <w:sz w:val="20"/>
          <w:szCs w:val="20"/>
        </w:rPr>
        <w:t>a</w:t>
      </w:r>
      <w:r>
        <w:rPr>
          <w:rFonts w:asciiTheme="minorHAnsi" w:hAnsiTheme="minorHAnsi" w:cstheme="minorHAnsi"/>
          <w:i/>
          <w:sz w:val="20"/>
          <w:szCs w:val="20"/>
        </w:rPr>
        <w:t>vlja se ras</w:t>
      </w:r>
      <w:r w:rsidR="0032704F">
        <w:rPr>
          <w:rFonts w:asciiTheme="minorHAnsi" w:hAnsiTheme="minorHAnsi" w:cstheme="minorHAnsi"/>
          <w:i/>
          <w:sz w:val="20"/>
          <w:szCs w:val="20"/>
        </w:rPr>
        <w:t xml:space="preserve">prava o proračunu, </w:t>
      </w:r>
      <w:r w:rsidR="0007217B">
        <w:rPr>
          <w:rFonts w:asciiTheme="minorHAnsi" w:hAnsiTheme="minorHAnsi" w:cstheme="minorHAnsi"/>
          <w:i/>
          <w:sz w:val="20"/>
          <w:szCs w:val="20"/>
        </w:rPr>
        <w:t xml:space="preserve">Zamjenik započinje temu o kupnji kuće </w:t>
      </w:r>
      <w:r w:rsidR="0032704F">
        <w:rPr>
          <w:rFonts w:asciiTheme="minorHAnsi" w:hAnsiTheme="minorHAnsi" w:cstheme="minorHAnsi"/>
          <w:i/>
          <w:sz w:val="20"/>
          <w:szCs w:val="20"/>
        </w:rPr>
        <w:t>te se prihvać</w:t>
      </w:r>
      <w:r>
        <w:rPr>
          <w:rFonts w:asciiTheme="minorHAnsi" w:hAnsiTheme="minorHAnsi" w:cstheme="minorHAnsi"/>
          <w:i/>
          <w:sz w:val="20"/>
          <w:szCs w:val="20"/>
        </w:rPr>
        <w:t>a prijedlog da se uvede stavka za kupnju kuće u iznosu od 150.000,00 kuna, a da skine iznos od 80.000,00 kuna sa stavke ceste, te 70.000,00 kuna sa stavke vrtić</w:t>
      </w:r>
      <w:r w:rsidR="00DC38FF">
        <w:rPr>
          <w:rFonts w:asciiTheme="minorHAnsi" w:hAnsiTheme="minorHAnsi" w:cstheme="minorHAnsi"/>
          <w:i/>
          <w:sz w:val="20"/>
          <w:szCs w:val="20"/>
        </w:rPr>
        <w:t xml:space="preserve"> i to je jedina izmjena na predloženi proračun za 2020.</w:t>
      </w:r>
    </w:p>
    <w:p w:rsidR="00731F0E" w:rsidRDefault="00731F0E" w:rsidP="00731F0E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31F0E" w:rsidRDefault="00731F0E" w:rsidP="00731F0E">
      <w:pPr>
        <w:tabs>
          <w:tab w:val="center" w:pos="4536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Predsjedatelj daje 3.1. točku na glasanje,</w:t>
      </w:r>
      <w:r>
        <w:rPr>
          <w:rFonts w:asciiTheme="minorHAnsi" w:hAnsiTheme="minorHAnsi" w:cstheme="minorHAnsi"/>
          <w:i/>
          <w:sz w:val="20"/>
          <w:szCs w:val="20"/>
        </w:rPr>
        <w:tab/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731F0E" w:rsidRPr="00731F0E" w:rsidRDefault="00731F0E" w:rsidP="00731F0E">
      <w:pPr>
        <w:pStyle w:val="Bezproreda"/>
        <w:rPr>
          <w:b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Odluku </w:t>
      </w:r>
      <w:r w:rsidRPr="00731F0E">
        <w:rPr>
          <w:rFonts w:asciiTheme="minorHAnsi" w:hAnsiTheme="minorHAnsi" w:cstheme="minorHAnsi"/>
          <w:b/>
          <w:sz w:val="20"/>
          <w:szCs w:val="20"/>
        </w:rPr>
        <w:t xml:space="preserve">o  </w:t>
      </w:r>
      <w:r w:rsidRPr="00731F0E">
        <w:rPr>
          <w:b/>
        </w:rPr>
        <w:t>donošenju Proračuna za 2020. godinu i Projekcija Proračuna Općine Tovarnik za razdoblje 2021-2022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Odluka donesena jednoglasno.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 vijećnika je glasovalo ZA)</w:t>
      </w:r>
    </w:p>
    <w:p w:rsidR="00731F0E" w:rsidRDefault="00731F0E" w:rsidP="00ED672F">
      <w:pPr>
        <w:rPr>
          <w:rFonts w:asciiTheme="minorHAnsi" w:hAnsiTheme="minorHAnsi" w:cstheme="minorHAnsi"/>
          <w:i/>
          <w:sz w:val="20"/>
          <w:szCs w:val="20"/>
        </w:rPr>
      </w:pPr>
    </w:p>
    <w:p w:rsidR="00731F0E" w:rsidRPr="001800CD" w:rsidRDefault="00731F0E" w:rsidP="00731F0E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AD.3</w:t>
      </w:r>
      <w:r w:rsidRPr="001800CD">
        <w:rPr>
          <w:rFonts w:asciiTheme="minorHAnsi" w:hAnsiTheme="minorHAnsi" w:cstheme="minorHAnsi"/>
          <w:b/>
          <w:i/>
          <w:sz w:val="20"/>
          <w:szCs w:val="20"/>
        </w:rPr>
        <w:t>.</w:t>
      </w:r>
      <w:r>
        <w:rPr>
          <w:rFonts w:asciiTheme="minorHAnsi" w:hAnsiTheme="minorHAnsi" w:cstheme="minorHAnsi"/>
          <w:b/>
          <w:i/>
          <w:sz w:val="20"/>
          <w:szCs w:val="20"/>
        </w:rPr>
        <w:t>2.</w:t>
      </w:r>
    </w:p>
    <w:p w:rsidR="00731F0E" w:rsidRPr="00731F0E" w:rsidRDefault="00731F0E" w:rsidP="00731F0E">
      <w:pPr>
        <w:pStyle w:val="Bezproreda"/>
        <w:rPr>
          <w:i/>
        </w:rPr>
      </w:pPr>
      <w:r w:rsidRPr="00731F0E">
        <w:rPr>
          <w:i/>
        </w:rPr>
        <w:t>Pod točkom 3.</w:t>
      </w:r>
      <w:r>
        <w:rPr>
          <w:i/>
        </w:rPr>
        <w:t>2</w:t>
      </w:r>
      <w:r w:rsidRPr="00731F0E">
        <w:rPr>
          <w:i/>
        </w:rPr>
        <w:t>.</w:t>
      </w:r>
      <w:r>
        <w:rPr>
          <w:i/>
        </w:rPr>
        <w:t xml:space="preserve"> Prijedlog </w:t>
      </w:r>
      <w:r w:rsidRPr="00731F0E">
        <w:rPr>
          <w:i/>
        </w:rPr>
        <w:t>Odlu</w:t>
      </w:r>
      <w:r>
        <w:rPr>
          <w:i/>
        </w:rPr>
        <w:t xml:space="preserve">ke o izvršenju </w:t>
      </w:r>
      <w:r w:rsidRPr="00731F0E">
        <w:rPr>
          <w:i/>
        </w:rPr>
        <w:t xml:space="preserve">Proračuna za 2020. godinu </w:t>
      </w:r>
    </w:p>
    <w:p w:rsidR="00731F0E" w:rsidRDefault="00731F0E" w:rsidP="00731F0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Zamjenik </w:t>
      </w:r>
      <w:r>
        <w:rPr>
          <w:rFonts w:asciiTheme="minorHAnsi" w:hAnsiTheme="minorHAnsi" w:cstheme="minorHAnsi"/>
          <w:i/>
          <w:sz w:val="20"/>
          <w:szCs w:val="20"/>
        </w:rPr>
        <w:t xml:space="preserve">Načelnice je ukratko obrazložio točku, sa naglaskom da se članak 9. izmijeni. </w:t>
      </w:r>
    </w:p>
    <w:p w:rsidR="00731F0E" w:rsidRDefault="00731F0E" w:rsidP="00731F0E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31F0E" w:rsidRDefault="00731F0E" w:rsidP="00731F0E">
      <w:pPr>
        <w:tabs>
          <w:tab w:val="center" w:pos="4536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Predsjedatelj daje 3.2. točku na glasanje,</w:t>
      </w:r>
      <w:r>
        <w:rPr>
          <w:rFonts w:asciiTheme="minorHAnsi" w:hAnsiTheme="minorHAnsi" w:cstheme="minorHAnsi"/>
          <w:i/>
          <w:sz w:val="20"/>
          <w:szCs w:val="20"/>
        </w:rPr>
        <w:tab/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731F0E" w:rsidRPr="00731F0E" w:rsidRDefault="00731F0E" w:rsidP="00731F0E">
      <w:pPr>
        <w:pStyle w:val="Bezproreda"/>
        <w:rPr>
          <w:b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Odluku </w:t>
      </w:r>
      <w:r w:rsidRPr="00731F0E">
        <w:rPr>
          <w:rFonts w:asciiTheme="minorHAnsi" w:hAnsiTheme="minorHAnsi" w:cstheme="minorHAnsi"/>
          <w:b/>
          <w:sz w:val="20"/>
          <w:szCs w:val="20"/>
        </w:rPr>
        <w:t xml:space="preserve">o  </w:t>
      </w:r>
      <w:r>
        <w:rPr>
          <w:b/>
        </w:rPr>
        <w:t xml:space="preserve">izvršenju </w:t>
      </w:r>
      <w:r w:rsidRPr="00731F0E">
        <w:rPr>
          <w:b/>
        </w:rPr>
        <w:t xml:space="preserve"> Proračuna za 2020.</w:t>
      </w:r>
      <w:r>
        <w:rPr>
          <w:b/>
        </w:rPr>
        <w:t xml:space="preserve"> godinu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Odluka donesena jednoglasno.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>(11 vijećnika je glasovalo ZA)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</w:p>
    <w:p w:rsidR="00731F0E" w:rsidRPr="005371F0" w:rsidRDefault="00AC62C3" w:rsidP="00731F0E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AD. 3.3</w:t>
      </w:r>
      <w:r w:rsidR="00731F0E" w:rsidRPr="005371F0">
        <w:rPr>
          <w:rFonts w:asciiTheme="minorHAnsi" w:hAnsiTheme="minorHAnsi" w:cstheme="minorHAnsi"/>
          <w:b/>
          <w:i/>
          <w:sz w:val="20"/>
          <w:szCs w:val="20"/>
        </w:rPr>
        <w:t xml:space="preserve">. </w:t>
      </w:r>
    </w:p>
    <w:p w:rsidR="00731F0E" w:rsidRDefault="00AC62C3" w:rsidP="00731F0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Pod točkom 3.3</w:t>
      </w:r>
      <w:r w:rsidR="00731F0E" w:rsidRPr="002E068E">
        <w:rPr>
          <w:rFonts w:asciiTheme="minorHAnsi" w:hAnsiTheme="minorHAnsi" w:cstheme="minorHAnsi"/>
          <w:i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Prijedlog </w:t>
      </w:r>
      <w:r w:rsidR="00731F0E" w:rsidRPr="002E068E">
        <w:rPr>
          <w:rFonts w:asciiTheme="minorHAnsi" w:hAnsiTheme="minorHAnsi" w:cstheme="minorHAnsi"/>
          <w:sz w:val="20"/>
          <w:szCs w:val="20"/>
        </w:rPr>
        <w:t>Plana razvojnih programa</w:t>
      </w:r>
    </w:p>
    <w:p w:rsidR="00DC38FF" w:rsidRPr="002E068E" w:rsidRDefault="00DC38FF" w:rsidP="00731F0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Zamjenik Načelnice  je obrazložio da se dodaje zgrada umirovljenika i sa vrtića i cesta će se smanjiti iznos, u ukupnom iznosu od 150.000,00 kuna 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731F0E" w:rsidRPr="002E068E" w:rsidRDefault="00AC62C3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Plan</w:t>
      </w:r>
      <w:r w:rsidR="00731F0E" w:rsidRPr="002E068E">
        <w:rPr>
          <w:rFonts w:asciiTheme="minorHAnsi" w:hAnsiTheme="minorHAnsi" w:cstheme="minorHAnsi"/>
          <w:b/>
          <w:sz w:val="20"/>
          <w:szCs w:val="20"/>
        </w:rPr>
        <w:t xml:space="preserve"> razvojnih programa</w:t>
      </w:r>
      <w:r>
        <w:rPr>
          <w:rFonts w:asciiTheme="minorHAnsi" w:hAnsiTheme="minorHAnsi" w:cstheme="minorHAnsi"/>
          <w:b/>
          <w:sz w:val="20"/>
          <w:szCs w:val="20"/>
        </w:rPr>
        <w:t xml:space="preserve"> 2020-2022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Odluka donesena jednoglasno.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 vijećnika je glasovalo ZA)</w:t>
      </w:r>
    </w:p>
    <w:p w:rsidR="00731F0E" w:rsidRPr="005371F0" w:rsidRDefault="00731F0E" w:rsidP="00731F0E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731F0E" w:rsidRDefault="00AC62C3" w:rsidP="00731F0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AD. 3.4</w:t>
      </w:r>
      <w:r w:rsidR="00731F0E" w:rsidRPr="00084BA0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731F0E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731F0E" w:rsidRPr="002E068E" w:rsidRDefault="00731F0E" w:rsidP="00731F0E">
      <w:pPr>
        <w:pStyle w:val="Bezproreda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Pod točkom </w:t>
      </w:r>
      <w:r w:rsidR="00AC62C3">
        <w:rPr>
          <w:rFonts w:asciiTheme="minorHAnsi" w:hAnsiTheme="minorHAnsi" w:cstheme="minorHAnsi"/>
          <w:i/>
          <w:sz w:val="20"/>
          <w:szCs w:val="20"/>
        </w:rPr>
        <w:t>3.4</w:t>
      </w:r>
      <w:r w:rsidRPr="002E068E">
        <w:rPr>
          <w:rFonts w:asciiTheme="minorHAnsi" w:hAnsiTheme="minorHAnsi" w:cstheme="minorHAnsi"/>
          <w:i/>
          <w:sz w:val="20"/>
          <w:szCs w:val="20"/>
        </w:rPr>
        <w:t>.</w:t>
      </w:r>
      <w:r w:rsidR="00AC62C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E068E">
        <w:rPr>
          <w:rFonts w:asciiTheme="minorHAnsi" w:hAnsiTheme="minorHAnsi" w:cstheme="minorHAnsi"/>
          <w:i/>
          <w:sz w:val="20"/>
          <w:szCs w:val="20"/>
        </w:rPr>
        <w:t>Prij</w:t>
      </w:r>
      <w:r w:rsidR="00AC62C3">
        <w:rPr>
          <w:rFonts w:asciiTheme="minorHAnsi" w:hAnsiTheme="minorHAnsi" w:cstheme="minorHAnsi"/>
          <w:i/>
          <w:sz w:val="20"/>
          <w:szCs w:val="20"/>
        </w:rPr>
        <w:t>edlog  odluke o usvajanju Programu</w:t>
      </w:r>
      <w:r w:rsidRPr="002E068E">
        <w:rPr>
          <w:rFonts w:asciiTheme="minorHAnsi" w:hAnsiTheme="minorHAnsi" w:cstheme="minorHAnsi"/>
          <w:i/>
          <w:sz w:val="20"/>
          <w:szCs w:val="20"/>
        </w:rPr>
        <w:t xml:space="preserve"> gradnje i objekata i uređaja k</w:t>
      </w:r>
      <w:r w:rsidR="00AC62C3">
        <w:rPr>
          <w:rFonts w:asciiTheme="minorHAnsi" w:hAnsiTheme="minorHAnsi" w:cstheme="minorHAnsi"/>
          <w:i/>
          <w:sz w:val="20"/>
          <w:szCs w:val="20"/>
        </w:rPr>
        <w:t>omunalne infrastrukture za 2020.</w:t>
      </w:r>
    </w:p>
    <w:p w:rsidR="00731F0E" w:rsidRDefault="00DC38FF" w:rsidP="00731F0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Zamjenik Načelnice je obrazložio da se donosi u skladu sa proračunom i da se onda ubacuje zgrada umirovljenika</w:t>
      </w:r>
    </w:p>
    <w:p w:rsidR="00731F0E" w:rsidRDefault="00731F0E" w:rsidP="00731F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1F0E" w:rsidRPr="00DC38FF" w:rsidRDefault="00DC38FF" w:rsidP="00731F0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Rasprave nije bilo, </w:t>
      </w:r>
      <w:r w:rsidRPr="00DC38FF">
        <w:rPr>
          <w:rFonts w:asciiTheme="minorHAnsi" w:eastAsia="Calibri" w:hAnsiTheme="minorHAnsi" w:cstheme="minorHAnsi"/>
          <w:sz w:val="22"/>
          <w:szCs w:val="22"/>
          <w:lang w:eastAsia="en-US"/>
        </w:rPr>
        <w:t>predsjedatelj</w:t>
      </w:r>
      <w:r w:rsidR="00731F0E" w:rsidRPr="00DC38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C62C3" w:rsidRPr="00DC38FF">
        <w:rPr>
          <w:rFonts w:asciiTheme="minorHAnsi" w:hAnsiTheme="minorHAnsi" w:cstheme="minorHAnsi"/>
          <w:sz w:val="20"/>
          <w:szCs w:val="20"/>
        </w:rPr>
        <w:t>daje 3.4</w:t>
      </w:r>
      <w:r w:rsidR="00731F0E" w:rsidRPr="00DC38FF">
        <w:rPr>
          <w:rFonts w:asciiTheme="minorHAnsi" w:hAnsiTheme="minorHAnsi" w:cstheme="minorHAnsi"/>
          <w:sz w:val="20"/>
          <w:szCs w:val="20"/>
        </w:rPr>
        <w:t>. točku na glasanje.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731F0E" w:rsidRPr="00AC62C3" w:rsidRDefault="00731F0E" w:rsidP="00731F0E">
      <w:pPr>
        <w:pStyle w:val="Bezproreda"/>
        <w:rPr>
          <w:rFonts w:asciiTheme="minorHAnsi" w:hAnsiTheme="minorHAnsi" w:cstheme="minorHAnsi"/>
          <w:b/>
          <w:sz w:val="20"/>
          <w:szCs w:val="20"/>
        </w:rPr>
      </w:pPr>
      <w:r w:rsidRPr="00AC62C3">
        <w:rPr>
          <w:rFonts w:asciiTheme="minorHAnsi" w:hAnsiTheme="minorHAnsi" w:cstheme="minorHAnsi"/>
          <w:b/>
          <w:sz w:val="20"/>
          <w:szCs w:val="20"/>
        </w:rPr>
        <w:t xml:space="preserve">Odluka o </w:t>
      </w:r>
      <w:r w:rsidR="00AC62C3" w:rsidRPr="00AC62C3">
        <w:rPr>
          <w:rFonts w:asciiTheme="minorHAnsi" w:hAnsiTheme="minorHAnsi" w:cstheme="minorHAnsi"/>
          <w:b/>
          <w:sz w:val="20"/>
          <w:szCs w:val="20"/>
        </w:rPr>
        <w:t xml:space="preserve">usvajanju </w:t>
      </w:r>
      <w:r w:rsidRPr="00AC62C3">
        <w:rPr>
          <w:rFonts w:asciiTheme="minorHAnsi" w:hAnsiTheme="minorHAnsi" w:cstheme="minorHAnsi"/>
          <w:b/>
          <w:sz w:val="20"/>
          <w:szCs w:val="20"/>
        </w:rPr>
        <w:t xml:space="preserve">Programa gradnje i objekata i uređaja </w:t>
      </w:r>
      <w:r w:rsidR="00AC62C3" w:rsidRPr="00AC62C3">
        <w:rPr>
          <w:rFonts w:asciiTheme="minorHAnsi" w:hAnsiTheme="minorHAnsi" w:cstheme="minorHAnsi"/>
          <w:b/>
          <w:sz w:val="20"/>
          <w:szCs w:val="20"/>
        </w:rPr>
        <w:t>komunalne infrastrukture za 2020</w:t>
      </w:r>
      <w:r w:rsidRPr="00AC62C3">
        <w:rPr>
          <w:rFonts w:asciiTheme="minorHAnsi" w:hAnsiTheme="minorHAnsi" w:cstheme="minorHAnsi"/>
          <w:b/>
          <w:sz w:val="20"/>
          <w:szCs w:val="20"/>
        </w:rPr>
        <w:t>.</w:t>
      </w:r>
    </w:p>
    <w:p w:rsidR="00731F0E" w:rsidRPr="00AC62C3" w:rsidRDefault="00731F0E" w:rsidP="00731F0E">
      <w:pPr>
        <w:rPr>
          <w:rFonts w:asciiTheme="minorHAnsi" w:hAnsiTheme="minorHAnsi" w:cstheme="minorHAnsi"/>
          <w:b/>
          <w:sz w:val="20"/>
          <w:szCs w:val="20"/>
        </w:rPr>
      </w:pPr>
      <w:r w:rsidRPr="00AC62C3">
        <w:rPr>
          <w:rFonts w:asciiTheme="minorHAnsi" w:hAnsiTheme="minorHAnsi" w:cstheme="minorHAnsi"/>
          <w:b/>
          <w:sz w:val="20"/>
          <w:szCs w:val="20"/>
        </w:rPr>
        <w:t>Odluka donesena jednoglasno.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 vijećnika je glasovalo ZA)</w:t>
      </w:r>
    </w:p>
    <w:p w:rsidR="00731F0E" w:rsidRDefault="00731F0E" w:rsidP="00731F0E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31F0E" w:rsidRDefault="00AC62C3" w:rsidP="00731F0E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AD. 3.5</w:t>
      </w:r>
      <w:r w:rsidR="00731F0E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731F0E" w:rsidRPr="00B763D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731F0E" w:rsidRPr="00267D42" w:rsidRDefault="00731F0E" w:rsidP="00731F0E">
      <w:pPr>
        <w:pStyle w:val="Bezproreda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</w:t>
      </w:r>
      <w:r w:rsidR="00AC62C3">
        <w:rPr>
          <w:rFonts w:asciiTheme="minorHAnsi" w:hAnsiTheme="minorHAnsi" w:cstheme="minorHAnsi"/>
          <w:i/>
          <w:sz w:val="20"/>
          <w:szCs w:val="20"/>
        </w:rPr>
        <w:t>od točkom 3.5</w:t>
      </w:r>
      <w:r w:rsidRPr="00267D42">
        <w:rPr>
          <w:rFonts w:asciiTheme="minorHAnsi" w:hAnsiTheme="minorHAnsi" w:cstheme="minorHAnsi"/>
          <w:i/>
          <w:sz w:val="20"/>
          <w:szCs w:val="20"/>
        </w:rPr>
        <w:t>. Prij</w:t>
      </w:r>
      <w:r w:rsidR="00AC62C3">
        <w:rPr>
          <w:rFonts w:asciiTheme="minorHAnsi" w:hAnsiTheme="minorHAnsi" w:cstheme="minorHAnsi"/>
          <w:i/>
          <w:sz w:val="20"/>
          <w:szCs w:val="20"/>
        </w:rPr>
        <w:t xml:space="preserve">edlog Odluke o usvajanju </w:t>
      </w:r>
      <w:r w:rsidRPr="00267D42">
        <w:rPr>
          <w:rFonts w:asciiTheme="minorHAnsi" w:hAnsiTheme="minorHAnsi" w:cstheme="minorHAnsi"/>
          <w:i/>
          <w:sz w:val="20"/>
          <w:szCs w:val="20"/>
        </w:rPr>
        <w:t xml:space="preserve">Programa održavanja </w:t>
      </w:r>
      <w:r w:rsidR="00AC62C3">
        <w:rPr>
          <w:rFonts w:asciiTheme="minorHAnsi" w:hAnsiTheme="minorHAnsi" w:cstheme="minorHAnsi"/>
          <w:i/>
          <w:sz w:val="20"/>
          <w:szCs w:val="20"/>
        </w:rPr>
        <w:t>komunalne infrastrukture za 2020</w:t>
      </w:r>
      <w:r w:rsidRPr="00267D42">
        <w:rPr>
          <w:rFonts w:asciiTheme="minorHAnsi" w:hAnsiTheme="minorHAnsi" w:cstheme="minorHAnsi"/>
          <w:i/>
          <w:sz w:val="20"/>
          <w:szCs w:val="20"/>
        </w:rPr>
        <w:t>.</w:t>
      </w:r>
    </w:p>
    <w:p w:rsidR="00DC38FF" w:rsidRDefault="00DC38FF" w:rsidP="00DC38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Zamjenik Načelnice je obrazložio da se donosi u skladu sa proračunom.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</w:p>
    <w:p w:rsidR="00731F0E" w:rsidRDefault="00DC38FF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Rasprave nije bilo, </w:t>
      </w:r>
      <w:r w:rsidR="00731F0E">
        <w:rPr>
          <w:rFonts w:asciiTheme="minorHAnsi" w:hAnsiTheme="minorHAnsi" w:cstheme="minorHAnsi"/>
          <w:i/>
          <w:sz w:val="20"/>
          <w:szCs w:val="20"/>
        </w:rPr>
        <w:t>P</w:t>
      </w:r>
      <w:r w:rsidR="00AC62C3">
        <w:rPr>
          <w:rFonts w:asciiTheme="minorHAnsi" w:hAnsiTheme="minorHAnsi" w:cstheme="minorHAnsi"/>
          <w:i/>
          <w:sz w:val="20"/>
          <w:szCs w:val="20"/>
        </w:rPr>
        <w:t>redsjedatelj daje 3.5</w:t>
      </w:r>
      <w:r w:rsidR="00731F0E">
        <w:rPr>
          <w:rFonts w:asciiTheme="minorHAnsi" w:hAnsiTheme="minorHAnsi" w:cstheme="minorHAnsi"/>
          <w:i/>
          <w:sz w:val="20"/>
          <w:szCs w:val="20"/>
        </w:rPr>
        <w:t>. točku na glasanje.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731F0E" w:rsidRPr="00267D42" w:rsidRDefault="00731F0E" w:rsidP="00731F0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267D42">
        <w:rPr>
          <w:rFonts w:asciiTheme="minorHAnsi" w:hAnsiTheme="minorHAnsi" w:cstheme="minorHAnsi"/>
          <w:b/>
          <w:i/>
          <w:sz w:val="20"/>
          <w:szCs w:val="20"/>
        </w:rPr>
        <w:t>Odluka</w:t>
      </w:r>
      <w:r w:rsidR="00AC62C3">
        <w:rPr>
          <w:rFonts w:asciiTheme="minorHAnsi" w:hAnsiTheme="minorHAnsi" w:cstheme="minorHAnsi"/>
          <w:b/>
          <w:i/>
          <w:sz w:val="20"/>
          <w:szCs w:val="20"/>
        </w:rPr>
        <w:t xml:space="preserve"> o usvajanju</w:t>
      </w:r>
      <w:r w:rsidRPr="00267D42">
        <w:rPr>
          <w:rFonts w:asciiTheme="minorHAnsi" w:hAnsiTheme="minorHAnsi" w:cstheme="minorHAnsi"/>
          <w:b/>
          <w:i/>
          <w:sz w:val="20"/>
          <w:szCs w:val="20"/>
        </w:rPr>
        <w:t xml:space="preserve"> Programa održavanja </w:t>
      </w:r>
      <w:r w:rsidR="00AC62C3">
        <w:rPr>
          <w:rFonts w:asciiTheme="minorHAnsi" w:hAnsiTheme="minorHAnsi" w:cstheme="minorHAnsi"/>
          <w:b/>
          <w:i/>
          <w:sz w:val="20"/>
          <w:szCs w:val="20"/>
        </w:rPr>
        <w:t>komunalne infrastrukture za 2020</w:t>
      </w:r>
      <w:r w:rsidRPr="00267D42">
        <w:rPr>
          <w:rFonts w:asciiTheme="minorHAnsi" w:hAnsiTheme="minorHAnsi" w:cstheme="minorHAnsi"/>
          <w:i/>
          <w:sz w:val="20"/>
          <w:szCs w:val="20"/>
        </w:rPr>
        <w:t>.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Odluka donesena jednoglasno.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  vijećnika je glasovalo ZA)</w:t>
      </w:r>
    </w:p>
    <w:p w:rsidR="00731F0E" w:rsidRDefault="00731F0E" w:rsidP="00731F0E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31F0E" w:rsidRDefault="00731F0E" w:rsidP="00731F0E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31F0E" w:rsidRDefault="00AC62C3" w:rsidP="00731F0E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AD. 3.6</w:t>
      </w:r>
      <w:r w:rsidR="00731F0E">
        <w:rPr>
          <w:rFonts w:asciiTheme="minorHAnsi" w:hAnsiTheme="minorHAnsi" w:cstheme="minorHAnsi"/>
          <w:b/>
          <w:i/>
          <w:sz w:val="20"/>
          <w:szCs w:val="20"/>
        </w:rPr>
        <w:t xml:space="preserve">. </w:t>
      </w:r>
    </w:p>
    <w:p w:rsidR="00731F0E" w:rsidRPr="00267D42" w:rsidRDefault="00AC62C3" w:rsidP="00731F0E">
      <w:pPr>
        <w:pStyle w:val="Bezproreda"/>
        <w:rPr>
          <w:i/>
        </w:rPr>
      </w:pPr>
      <w:r>
        <w:rPr>
          <w:rFonts w:asciiTheme="minorHAnsi" w:hAnsiTheme="minorHAnsi" w:cstheme="minorHAnsi"/>
          <w:i/>
          <w:sz w:val="20"/>
          <w:szCs w:val="20"/>
        </w:rPr>
        <w:t>Pod točkom 3.6</w:t>
      </w:r>
      <w:r w:rsidR="00731F0E" w:rsidRPr="00084BA0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731F0E" w:rsidRPr="00084BA0">
        <w:rPr>
          <w:rFonts w:asciiTheme="minorHAnsi" w:hAnsiTheme="minorHAnsi" w:cstheme="minorHAnsi"/>
          <w:i/>
        </w:rPr>
        <w:t xml:space="preserve">Prijedlog </w:t>
      </w:r>
      <w:r w:rsidR="00731F0E" w:rsidRPr="00267D42">
        <w:rPr>
          <w:i/>
        </w:rPr>
        <w:t>Odluke o  Programa korištenja sredstava ostvarenih od prodaje, zakupa, dugogodišnjeg zakupa poljoprivrednog zemljišta u vlasništva RH za 2019.</w:t>
      </w:r>
    </w:p>
    <w:p w:rsidR="00DC38FF" w:rsidRDefault="00DC38FF" w:rsidP="00DC38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Zamjenik Načelnice je obrazložio da se donosi u skladu sa proračunom, a zbog Pravilnika o revalorizaciji, doći do povećanja prihoda od koncesije</w:t>
      </w:r>
      <w:r w:rsidR="00EA48D4">
        <w:rPr>
          <w:rFonts w:asciiTheme="minorHAnsi" w:hAnsiTheme="minorHAnsi" w:cstheme="minorHAnsi"/>
          <w:sz w:val="22"/>
          <w:szCs w:val="22"/>
        </w:rPr>
        <w:t>.</w:t>
      </w:r>
    </w:p>
    <w:p w:rsidR="00EA48D4" w:rsidRDefault="00EA48D4" w:rsidP="00DC38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Dodao je da nam je Ministarstvo dostavilo dopis i da potpore poljoprivrednicima (stavka 296) neće moći ići na godinu jer je na razini RH, u 3 godine, premašen prosjek koji se može dodijeliti poljoprivrednicima a te potpore se daju na temelju EU. Također je dodao da je stavljen iznos od 215.000,00 kuna jer smo probali dio potpora poljoprivrednicima staviti pod mjere poduzetnicima</w:t>
      </w:r>
    </w:p>
    <w:p w:rsidR="00731F0E" w:rsidRDefault="00731F0E" w:rsidP="00731F0E">
      <w:pPr>
        <w:rPr>
          <w:rFonts w:asciiTheme="minorHAnsi" w:hAnsiTheme="minorHAnsi" w:cstheme="minorHAnsi"/>
          <w:i/>
          <w:sz w:val="22"/>
          <w:szCs w:val="22"/>
        </w:rPr>
      </w:pPr>
    </w:p>
    <w:p w:rsidR="00731F0E" w:rsidRDefault="00731F0E" w:rsidP="00731F0E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Rasprave nije</w:t>
      </w:r>
      <w:r w:rsidR="00AC62C3">
        <w:rPr>
          <w:rFonts w:asciiTheme="minorHAnsi" w:hAnsiTheme="minorHAnsi" w:cstheme="minorHAnsi"/>
          <w:i/>
          <w:sz w:val="22"/>
          <w:szCs w:val="22"/>
        </w:rPr>
        <w:t xml:space="preserve"> bilo i predsjedatelj je dao 3.6</w:t>
      </w:r>
      <w:r>
        <w:rPr>
          <w:rFonts w:asciiTheme="minorHAnsi" w:hAnsiTheme="minorHAnsi" w:cstheme="minorHAnsi"/>
          <w:i/>
          <w:sz w:val="22"/>
          <w:szCs w:val="22"/>
        </w:rPr>
        <w:t>. točku na glasanje.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731F0E" w:rsidRPr="00267D42" w:rsidRDefault="00731F0E" w:rsidP="00731F0E">
      <w:pPr>
        <w:pStyle w:val="Bezproreda"/>
        <w:rPr>
          <w:b/>
          <w:i/>
        </w:rPr>
      </w:pPr>
      <w:r w:rsidRPr="002922DF">
        <w:rPr>
          <w:rFonts w:asciiTheme="minorHAnsi" w:hAnsiTheme="minorHAnsi" w:cstheme="minorHAnsi"/>
          <w:b/>
          <w:i/>
          <w:sz w:val="20"/>
          <w:szCs w:val="20"/>
        </w:rPr>
        <w:t>Odluka o</w:t>
      </w:r>
      <w:r w:rsidRPr="002922DF">
        <w:rPr>
          <w:rFonts w:asciiTheme="minorHAnsi" w:hAnsiTheme="minorHAnsi" w:cstheme="minorHAnsi"/>
          <w:b/>
          <w:i/>
        </w:rPr>
        <w:t xml:space="preserve"> </w:t>
      </w:r>
      <w:r w:rsidR="00AC62C3">
        <w:rPr>
          <w:rFonts w:asciiTheme="minorHAnsi" w:hAnsiTheme="minorHAnsi" w:cstheme="minorHAnsi"/>
          <w:b/>
          <w:i/>
        </w:rPr>
        <w:t>usvajanju</w:t>
      </w:r>
      <w:r w:rsidRPr="00A65D25">
        <w:rPr>
          <w:rFonts w:asciiTheme="minorHAnsi" w:hAnsiTheme="minorHAnsi" w:cstheme="minorHAnsi"/>
          <w:b/>
          <w:i/>
        </w:rPr>
        <w:t xml:space="preserve"> </w:t>
      </w:r>
      <w:r w:rsidRPr="00267D42">
        <w:rPr>
          <w:b/>
          <w:i/>
        </w:rPr>
        <w:t>Programa korištenja sredstava ostvarenih od prodaje, zakupa, dugogodišnjeg zakupa poljoprivrednog z</w:t>
      </w:r>
      <w:r w:rsidR="00AC62C3">
        <w:rPr>
          <w:b/>
          <w:i/>
        </w:rPr>
        <w:t>emljišta u vlasništva RH za 2020</w:t>
      </w:r>
      <w:r w:rsidRPr="00267D42">
        <w:rPr>
          <w:b/>
          <w:i/>
        </w:rPr>
        <w:t>.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Odluka je donesena jednoglasno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  vijećnika je glasovalo ZA)</w:t>
      </w:r>
    </w:p>
    <w:p w:rsidR="00731F0E" w:rsidRDefault="00731F0E" w:rsidP="00731F0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31F0E" w:rsidRPr="00497544" w:rsidRDefault="00AC62C3" w:rsidP="00731F0E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AD. 3.7</w:t>
      </w:r>
      <w:r w:rsidR="00731F0E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731F0E" w:rsidRPr="0049754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731F0E" w:rsidRPr="00ED672F" w:rsidRDefault="00AC62C3" w:rsidP="00731F0E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 točkom 3.7</w:t>
      </w:r>
      <w:r w:rsidR="00731F0E" w:rsidRPr="00C10943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</w:rPr>
        <w:t>Prijedlog</w:t>
      </w:r>
      <w:r w:rsidR="00731F0E" w:rsidRPr="00ED672F">
        <w:rPr>
          <w:rFonts w:asciiTheme="minorHAnsi" w:hAnsiTheme="minorHAnsi" w:cstheme="minorHAnsi"/>
          <w:sz w:val="20"/>
          <w:szCs w:val="20"/>
        </w:rPr>
        <w:t xml:space="preserve"> Programa utroška sredstava od naknade za zadržavanje nezakonito izgrađenih zgrada</w:t>
      </w:r>
    </w:p>
    <w:p w:rsidR="00731F0E" w:rsidRDefault="00731F0E" w:rsidP="00731F0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Načelnica </w:t>
      </w:r>
      <w:r w:rsidR="00AC62C3">
        <w:rPr>
          <w:rFonts w:asciiTheme="minorHAnsi" w:hAnsiTheme="minorHAnsi" w:cstheme="minorHAnsi"/>
          <w:sz w:val="22"/>
          <w:szCs w:val="22"/>
        </w:rPr>
        <w:t>je ukratko obrazložila točku</w:t>
      </w:r>
      <w:r w:rsidR="008A617D">
        <w:rPr>
          <w:rFonts w:asciiTheme="minorHAnsi" w:hAnsiTheme="minorHAnsi" w:cstheme="minorHAnsi"/>
          <w:sz w:val="22"/>
          <w:szCs w:val="22"/>
        </w:rPr>
        <w:t xml:space="preserve"> tj. iznijela da se ne planira prihod.</w:t>
      </w:r>
    </w:p>
    <w:p w:rsidR="00731F0E" w:rsidRDefault="00731F0E" w:rsidP="00731F0E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Rasprava nije bilo i predsjedatelj je dao točku</w:t>
      </w:r>
      <w:r w:rsidR="00AC62C3">
        <w:rPr>
          <w:rFonts w:asciiTheme="minorHAnsi" w:hAnsiTheme="minorHAnsi" w:cstheme="minorHAnsi"/>
          <w:i/>
          <w:sz w:val="22"/>
          <w:szCs w:val="22"/>
        </w:rPr>
        <w:t xml:space="preserve"> 3.7</w:t>
      </w:r>
      <w:r>
        <w:rPr>
          <w:rFonts w:asciiTheme="minorHAnsi" w:hAnsiTheme="minorHAnsi" w:cstheme="minorHAnsi"/>
          <w:i/>
          <w:sz w:val="22"/>
          <w:szCs w:val="22"/>
        </w:rPr>
        <w:t>. na glasanje.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731F0E" w:rsidRPr="00ED672F" w:rsidRDefault="00731F0E" w:rsidP="00731F0E">
      <w:pPr>
        <w:pStyle w:val="Bezproreda"/>
        <w:rPr>
          <w:rFonts w:asciiTheme="minorHAnsi" w:hAnsiTheme="minorHAnsi" w:cstheme="minorHAnsi"/>
          <w:b/>
          <w:sz w:val="20"/>
          <w:szCs w:val="20"/>
        </w:rPr>
      </w:pPr>
      <w:r w:rsidRPr="002922DF">
        <w:rPr>
          <w:rFonts w:asciiTheme="minorHAnsi" w:hAnsiTheme="minorHAnsi" w:cstheme="minorHAnsi"/>
          <w:b/>
          <w:i/>
          <w:sz w:val="20"/>
          <w:szCs w:val="20"/>
        </w:rPr>
        <w:t xml:space="preserve">Odluka </w:t>
      </w:r>
      <w:r w:rsidRPr="00ED672F">
        <w:rPr>
          <w:rFonts w:asciiTheme="minorHAnsi" w:hAnsiTheme="minorHAnsi" w:cstheme="minorHAnsi"/>
          <w:b/>
        </w:rPr>
        <w:t xml:space="preserve">o </w:t>
      </w:r>
      <w:r w:rsidR="00E15BB6">
        <w:rPr>
          <w:rFonts w:asciiTheme="minorHAnsi" w:hAnsiTheme="minorHAnsi" w:cstheme="minorHAnsi"/>
          <w:b/>
          <w:sz w:val="20"/>
          <w:szCs w:val="20"/>
        </w:rPr>
        <w:t xml:space="preserve">usvajanju </w:t>
      </w:r>
      <w:r w:rsidRPr="00ED672F">
        <w:rPr>
          <w:rFonts w:asciiTheme="minorHAnsi" w:hAnsiTheme="minorHAnsi" w:cstheme="minorHAnsi"/>
          <w:b/>
          <w:sz w:val="20"/>
          <w:szCs w:val="20"/>
        </w:rPr>
        <w:t>Programa utroška sredstava od naknade za zadržavanje nezakonito izgrađenih zgrada</w:t>
      </w:r>
      <w:r w:rsidR="00E15BB6">
        <w:rPr>
          <w:rFonts w:asciiTheme="minorHAnsi" w:hAnsiTheme="minorHAnsi" w:cstheme="minorHAnsi"/>
          <w:b/>
          <w:sz w:val="20"/>
          <w:szCs w:val="20"/>
        </w:rPr>
        <w:t xml:space="preserve"> za 2020.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Odluka je donesena jednoglasno. 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  vijećnika je glasovalo ZA)</w:t>
      </w:r>
    </w:p>
    <w:p w:rsidR="00731F0E" w:rsidRDefault="00731F0E" w:rsidP="00731F0E">
      <w:pPr>
        <w:tabs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731F0E" w:rsidRPr="00C81C4C" w:rsidRDefault="00E15BB6" w:rsidP="00731F0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3.8</w:t>
      </w:r>
      <w:r w:rsidR="00731F0E" w:rsidRPr="00C81C4C">
        <w:rPr>
          <w:rFonts w:asciiTheme="minorHAnsi" w:hAnsiTheme="minorHAnsi" w:cstheme="minorHAnsi"/>
          <w:b/>
          <w:sz w:val="22"/>
          <w:szCs w:val="22"/>
        </w:rPr>
        <w:t>.</w:t>
      </w:r>
    </w:p>
    <w:p w:rsidR="00731F0E" w:rsidRPr="00ED672F" w:rsidRDefault="00E15BB6" w:rsidP="00731F0E">
      <w:pPr>
        <w:pStyle w:val="Bezproreda"/>
      </w:pPr>
      <w:r>
        <w:t>Pod točkom 3.8</w:t>
      </w:r>
      <w:r w:rsidR="00731F0E" w:rsidRPr="00ED672F">
        <w:rPr>
          <w:i/>
        </w:rPr>
        <w:t xml:space="preserve">. </w:t>
      </w:r>
      <w:r>
        <w:rPr>
          <w:i/>
        </w:rPr>
        <w:t xml:space="preserve">Prijedlog </w:t>
      </w:r>
      <w:r w:rsidR="00731F0E" w:rsidRPr="00ED672F">
        <w:rPr>
          <w:i/>
        </w:rPr>
        <w:t>Programa javnih potreba u sportu, kulturi i ostalih civilnih potreba</w:t>
      </w:r>
      <w:r w:rsidR="008A617D">
        <w:rPr>
          <w:i/>
        </w:rPr>
        <w:t xml:space="preserve"> za 2020.</w:t>
      </w:r>
    </w:p>
    <w:p w:rsidR="00731F0E" w:rsidRDefault="00731F0E" w:rsidP="00731F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Načelnica je </w:t>
      </w:r>
      <w:r w:rsidR="008A617D">
        <w:rPr>
          <w:rFonts w:asciiTheme="minorHAnsi" w:eastAsia="Arial Unicode MS" w:hAnsiTheme="minorHAnsi" w:cstheme="minorHAnsi"/>
          <w:sz w:val="22"/>
          <w:szCs w:val="22"/>
        </w:rPr>
        <w:t xml:space="preserve"> ukratko </w:t>
      </w:r>
      <w:r>
        <w:rPr>
          <w:rFonts w:asciiTheme="minorHAnsi" w:eastAsia="Arial Unicode MS" w:hAnsiTheme="minorHAnsi" w:cstheme="minorHAnsi"/>
          <w:sz w:val="22"/>
          <w:szCs w:val="22"/>
        </w:rPr>
        <w:t>obrazložila</w:t>
      </w:r>
      <w:r w:rsidR="008A617D">
        <w:rPr>
          <w:rFonts w:asciiTheme="minorHAnsi" w:eastAsia="Arial Unicode MS" w:hAnsiTheme="minorHAnsi" w:cstheme="minorHAnsi"/>
          <w:sz w:val="22"/>
          <w:szCs w:val="22"/>
        </w:rPr>
        <w:t xml:space="preserve"> točku.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731F0E" w:rsidRDefault="008A617D" w:rsidP="00731F0E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Rasprave nije bilo, </w:t>
      </w:r>
      <w:r w:rsidR="00E15BB6">
        <w:rPr>
          <w:rFonts w:asciiTheme="minorHAnsi" w:hAnsiTheme="minorHAnsi" w:cstheme="minorHAnsi"/>
          <w:i/>
          <w:sz w:val="22"/>
          <w:szCs w:val="22"/>
        </w:rPr>
        <w:t>Predsjedatelj je dao 3.8</w:t>
      </w:r>
      <w:r w:rsidR="00731F0E">
        <w:rPr>
          <w:rFonts w:asciiTheme="minorHAnsi" w:hAnsiTheme="minorHAnsi" w:cstheme="minorHAnsi"/>
          <w:i/>
          <w:sz w:val="22"/>
          <w:szCs w:val="22"/>
        </w:rPr>
        <w:t>. točku na glasanje.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731F0E" w:rsidRPr="00ED672F" w:rsidRDefault="00731F0E" w:rsidP="00731F0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D672F">
        <w:rPr>
          <w:rFonts w:asciiTheme="minorHAnsi" w:hAnsiTheme="minorHAnsi" w:cstheme="minorHAnsi"/>
          <w:b/>
          <w:i/>
          <w:sz w:val="20"/>
          <w:szCs w:val="20"/>
        </w:rPr>
        <w:t xml:space="preserve">Odluka </w:t>
      </w:r>
      <w:r w:rsidRPr="00ED672F">
        <w:rPr>
          <w:rFonts w:asciiTheme="minorHAnsi" w:hAnsiTheme="minorHAnsi" w:cstheme="minorHAnsi"/>
          <w:b/>
          <w:sz w:val="20"/>
          <w:szCs w:val="20"/>
        </w:rPr>
        <w:t>o usvajanju</w:t>
      </w:r>
      <w:r w:rsidR="00E15BB6">
        <w:rPr>
          <w:rFonts w:asciiTheme="minorHAnsi" w:hAnsiTheme="minorHAnsi" w:cstheme="minorHAnsi"/>
          <w:sz w:val="20"/>
          <w:szCs w:val="20"/>
        </w:rPr>
        <w:t xml:space="preserve"> P</w:t>
      </w:r>
      <w:r w:rsidRPr="00ED672F">
        <w:rPr>
          <w:rFonts w:asciiTheme="minorHAnsi" w:hAnsiTheme="minorHAnsi" w:cstheme="minorHAnsi"/>
          <w:b/>
          <w:sz w:val="20"/>
          <w:szCs w:val="20"/>
        </w:rPr>
        <w:t xml:space="preserve">rograma  javnih potreba u športu, kulturi  i ostalih </w:t>
      </w:r>
      <w:r w:rsidR="00E15BB6">
        <w:rPr>
          <w:rFonts w:asciiTheme="minorHAnsi" w:hAnsiTheme="minorHAnsi" w:cstheme="minorHAnsi"/>
          <w:b/>
          <w:sz w:val="20"/>
          <w:szCs w:val="20"/>
        </w:rPr>
        <w:t>potreba civilnog društva za 2020</w:t>
      </w:r>
      <w:r w:rsidRPr="00ED672F">
        <w:rPr>
          <w:rFonts w:asciiTheme="minorHAnsi" w:hAnsiTheme="minorHAnsi" w:cstheme="minorHAnsi"/>
          <w:b/>
          <w:sz w:val="20"/>
          <w:szCs w:val="20"/>
        </w:rPr>
        <w:t>. god.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Odluka donesena jednoglasno.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  vijećnika je glasovalo ZA)</w:t>
      </w:r>
    </w:p>
    <w:p w:rsidR="00731F0E" w:rsidRDefault="00731F0E" w:rsidP="00731F0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731F0E" w:rsidRDefault="00E15BB6" w:rsidP="00731F0E">
      <w:pPr>
        <w:pStyle w:val="Bezproreda"/>
        <w:rPr>
          <w:rFonts w:ascii="Book Antiqua" w:hAnsi="Book Antiqua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AD. 3.9</w:t>
      </w:r>
      <w:r w:rsidR="00731F0E" w:rsidRPr="00DD5266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731F0E" w:rsidRPr="00ED672F">
        <w:rPr>
          <w:rFonts w:ascii="Book Antiqua" w:hAnsi="Book Antiqua"/>
        </w:rPr>
        <w:t xml:space="preserve"> </w:t>
      </w:r>
    </w:p>
    <w:p w:rsidR="00731F0E" w:rsidRDefault="00E15BB6" w:rsidP="00731F0E">
      <w:pPr>
        <w:pStyle w:val="Bezproreda"/>
        <w:rPr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 točkom 3.9</w:t>
      </w:r>
      <w:r w:rsidR="00731F0E" w:rsidRPr="00ED672F">
        <w:rPr>
          <w:rFonts w:asciiTheme="minorHAnsi" w:hAnsiTheme="minorHAnsi" w:cstheme="minorHAnsi"/>
          <w:sz w:val="20"/>
          <w:szCs w:val="20"/>
        </w:rPr>
        <w:t>.</w:t>
      </w:r>
      <w:r w:rsidR="00731F0E">
        <w:rPr>
          <w:rFonts w:ascii="Book Antiqua" w:hAnsi="Book Antiqua"/>
        </w:rPr>
        <w:t xml:space="preserve"> </w:t>
      </w:r>
      <w:r w:rsidR="00731F0E" w:rsidRPr="00ED672F">
        <w:rPr>
          <w:i/>
          <w:sz w:val="20"/>
          <w:szCs w:val="20"/>
        </w:rPr>
        <w:t>Prijedlog Odlu</w:t>
      </w:r>
      <w:r>
        <w:rPr>
          <w:i/>
          <w:sz w:val="20"/>
          <w:szCs w:val="20"/>
        </w:rPr>
        <w:t>ke o Programu</w:t>
      </w:r>
      <w:r w:rsidR="00731F0E" w:rsidRPr="00ED672F">
        <w:rPr>
          <w:i/>
          <w:sz w:val="20"/>
          <w:szCs w:val="20"/>
        </w:rPr>
        <w:t xml:space="preserve"> utroška sredstava od prodaje kuća i stanova u državnom vlasništvu na području posebne državne </w:t>
      </w:r>
      <w:r>
        <w:rPr>
          <w:i/>
          <w:sz w:val="20"/>
          <w:szCs w:val="20"/>
        </w:rPr>
        <w:t>skrbi za Općinu Tovarnik za 2020</w:t>
      </w:r>
      <w:r w:rsidR="00731F0E" w:rsidRPr="00ED672F">
        <w:rPr>
          <w:i/>
          <w:sz w:val="20"/>
          <w:szCs w:val="20"/>
        </w:rPr>
        <w:t>.</w:t>
      </w:r>
    </w:p>
    <w:p w:rsidR="00731F0E" w:rsidRDefault="00731F0E" w:rsidP="00731F0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Načelnica je ukr</w:t>
      </w:r>
      <w:r w:rsidR="00E15BB6">
        <w:rPr>
          <w:rFonts w:asciiTheme="minorHAnsi" w:hAnsiTheme="minorHAnsi" w:cstheme="minorHAnsi"/>
          <w:sz w:val="22"/>
          <w:szCs w:val="22"/>
        </w:rPr>
        <w:t>atko obrazložila da se ne planiraju prihodi od prodaje.</w:t>
      </w:r>
    </w:p>
    <w:p w:rsidR="00731F0E" w:rsidRDefault="00731F0E" w:rsidP="00731F0E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Rasprava nije bilo </w:t>
      </w:r>
      <w:r w:rsidR="00E15BB6">
        <w:rPr>
          <w:rFonts w:asciiTheme="minorHAnsi" w:hAnsiTheme="minorHAnsi" w:cstheme="minorHAnsi"/>
          <w:i/>
          <w:sz w:val="22"/>
          <w:szCs w:val="22"/>
        </w:rPr>
        <w:t>i predsjedatelj je dao točku 3.9</w:t>
      </w:r>
      <w:r>
        <w:rPr>
          <w:rFonts w:asciiTheme="minorHAnsi" w:hAnsiTheme="minorHAnsi" w:cstheme="minorHAnsi"/>
          <w:i/>
          <w:sz w:val="22"/>
          <w:szCs w:val="22"/>
        </w:rPr>
        <w:t>. na glasanje.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731F0E" w:rsidRPr="00ED672F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 w:rsidRPr="00ED672F">
        <w:rPr>
          <w:rFonts w:asciiTheme="minorHAnsi" w:hAnsiTheme="minorHAnsi" w:cstheme="minorHAnsi"/>
          <w:b/>
          <w:i/>
          <w:sz w:val="20"/>
          <w:szCs w:val="20"/>
        </w:rPr>
        <w:t xml:space="preserve">Odluka </w:t>
      </w:r>
      <w:r w:rsidRPr="00ED672F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E15BB6">
        <w:rPr>
          <w:b/>
          <w:i/>
          <w:sz w:val="20"/>
          <w:szCs w:val="20"/>
        </w:rPr>
        <w:t>usvajanju</w:t>
      </w:r>
      <w:r w:rsidRPr="00ED672F">
        <w:rPr>
          <w:b/>
          <w:i/>
          <w:sz w:val="20"/>
          <w:szCs w:val="20"/>
        </w:rPr>
        <w:t xml:space="preserve"> Programa utroška sredstava od prodaje kuća i stanova u državnom vlasništvu na području posebne državne </w:t>
      </w:r>
      <w:r w:rsidR="00E15BB6">
        <w:rPr>
          <w:b/>
          <w:i/>
          <w:sz w:val="20"/>
          <w:szCs w:val="20"/>
        </w:rPr>
        <w:t>skrbi za Općinu Tovarnik za 2020</w:t>
      </w:r>
      <w:r w:rsidRPr="00ED672F">
        <w:rPr>
          <w:b/>
          <w:i/>
          <w:sz w:val="20"/>
          <w:szCs w:val="20"/>
        </w:rPr>
        <w:t>.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Odluka je donesena jednoglasno. 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  vijećnika je glasovalo ZA)</w:t>
      </w:r>
    </w:p>
    <w:p w:rsidR="00731F0E" w:rsidRPr="00ED672F" w:rsidRDefault="00731F0E" w:rsidP="00731F0E">
      <w:pPr>
        <w:pStyle w:val="Bezproreda"/>
        <w:rPr>
          <w:i/>
          <w:sz w:val="20"/>
          <w:szCs w:val="20"/>
        </w:rPr>
      </w:pPr>
    </w:p>
    <w:p w:rsidR="00731F0E" w:rsidRDefault="00E15BB6" w:rsidP="00731F0E">
      <w:pPr>
        <w:pStyle w:val="Bezproreda"/>
        <w:rPr>
          <w:rFonts w:ascii="Book Antiqua" w:hAnsi="Book Antiqua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AD. 3.10</w:t>
      </w:r>
      <w:r w:rsidR="00731F0E" w:rsidRPr="00DD5266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731F0E" w:rsidRPr="00ED672F">
        <w:rPr>
          <w:rFonts w:ascii="Book Antiqua" w:hAnsi="Book Antiqua"/>
        </w:rPr>
        <w:t xml:space="preserve"> </w:t>
      </w:r>
    </w:p>
    <w:p w:rsidR="00731F0E" w:rsidRDefault="00731F0E" w:rsidP="00731F0E">
      <w:pPr>
        <w:pStyle w:val="Bezproreda"/>
        <w:rPr>
          <w:i/>
          <w:sz w:val="20"/>
          <w:szCs w:val="20"/>
        </w:rPr>
      </w:pPr>
      <w:r w:rsidRPr="00ED672F">
        <w:rPr>
          <w:rFonts w:asciiTheme="minorHAnsi" w:hAnsiTheme="minorHAnsi" w:cstheme="minorHAnsi"/>
          <w:sz w:val="20"/>
          <w:szCs w:val="20"/>
        </w:rPr>
        <w:t>P</w:t>
      </w:r>
      <w:r w:rsidRPr="00E15BB6">
        <w:rPr>
          <w:rFonts w:asciiTheme="minorHAnsi" w:hAnsiTheme="minorHAnsi" w:cstheme="minorHAnsi"/>
          <w:i/>
          <w:sz w:val="20"/>
          <w:szCs w:val="20"/>
        </w:rPr>
        <w:t xml:space="preserve">od </w:t>
      </w:r>
      <w:r w:rsidR="00E15BB6" w:rsidRPr="00E15BB6">
        <w:rPr>
          <w:rFonts w:asciiTheme="minorHAnsi" w:hAnsiTheme="minorHAnsi" w:cstheme="minorHAnsi"/>
          <w:i/>
          <w:sz w:val="20"/>
          <w:szCs w:val="20"/>
        </w:rPr>
        <w:t>točkom 3.10</w:t>
      </w:r>
      <w:r w:rsidRPr="00E15BB6">
        <w:rPr>
          <w:rFonts w:asciiTheme="minorHAnsi" w:hAnsiTheme="minorHAnsi" w:cstheme="minorHAnsi"/>
          <w:i/>
          <w:sz w:val="20"/>
          <w:szCs w:val="20"/>
        </w:rPr>
        <w:t>.</w:t>
      </w:r>
      <w:r w:rsidRPr="00E15BB6">
        <w:rPr>
          <w:rFonts w:ascii="Book Antiqua" w:hAnsi="Book Antiqua"/>
          <w:i/>
        </w:rPr>
        <w:t xml:space="preserve"> </w:t>
      </w:r>
      <w:r w:rsidRPr="00E15BB6">
        <w:rPr>
          <w:i/>
          <w:sz w:val="20"/>
          <w:szCs w:val="20"/>
        </w:rPr>
        <w:t xml:space="preserve">Prijedlog </w:t>
      </w:r>
      <w:r w:rsidR="00E15BB6">
        <w:rPr>
          <w:rFonts w:ascii="Book Antiqua" w:hAnsi="Book Antiqua"/>
          <w:i/>
        </w:rPr>
        <w:t xml:space="preserve"> socijalnog programa za 2020</w:t>
      </w:r>
      <w:r w:rsidRPr="00E15BB6">
        <w:rPr>
          <w:rFonts w:ascii="Book Antiqua" w:hAnsi="Book Antiqua"/>
          <w:i/>
        </w:rPr>
        <w:t>.</w:t>
      </w:r>
    </w:p>
    <w:p w:rsidR="00731F0E" w:rsidRDefault="00731F0E" w:rsidP="00731F0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Načelnica </w:t>
      </w:r>
      <w:r w:rsidR="00E15BB6">
        <w:rPr>
          <w:rFonts w:asciiTheme="minorHAnsi" w:hAnsiTheme="minorHAnsi" w:cstheme="minorHAnsi"/>
          <w:sz w:val="22"/>
          <w:szCs w:val="22"/>
        </w:rPr>
        <w:t xml:space="preserve">je ukratko </w:t>
      </w:r>
      <w:r w:rsidR="008A617D">
        <w:rPr>
          <w:rFonts w:asciiTheme="minorHAnsi" w:hAnsiTheme="minorHAnsi" w:cstheme="minorHAnsi"/>
          <w:sz w:val="22"/>
          <w:szCs w:val="22"/>
        </w:rPr>
        <w:t xml:space="preserve">iznijela </w:t>
      </w:r>
      <w:r w:rsidR="00E15BB6">
        <w:rPr>
          <w:rFonts w:asciiTheme="minorHAnsi" w:hAnsiTheme="minorHAnsi" w:cstheme="minorHAnsi"/>
          <w:sz w:val="22"/>
          <w:szCs w:val="22"/>
        </w:rPr>
        <w:t>program.</w:t>
      </w:r>
    </w:p>
    <w:p w:rsidR="00731F0E" w:rsidRDefault="00731F0E" w:rsidP="00731F0E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Rasprava nije bilo i </w:t>
      </w:r>
      <w:r w:rsidR="00E15BB6">
        <w:rPr>
          <w:rFonts w:asciiTheme="minorHAnsi" w:hAnsiTheme="minorHAnsi" w:cstheme="minorHAnsi"/>
          <w:i/>
          <w:sz w:val="22"/>
          <w:szCs w:val="22"/>
        </w:rPr>
        <w:t>predsjedatelj je dao točku 3.10</w:t>
      </w:r>
      <w:r>
        <w:rPr>
          <w:rFonts w:asciiTheme="minorHAnsi" w:hAnsiTheme="minorHAnsi" w:cstheme="minorHAnsi"/>
          <w:i/>
          <w:sz w:val="22"/>
          <w:szCs w:val="22"/>
        </w:rPr>
        <w:t>. na glasanje.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731F0E" w:rsidRPr="006F4A2F" w:rsidRDefault="00731F0E" w:rsidP="00731F0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F4A2F">
        <w:rPr>
          <w:rFonts w:asciiTheme="minorHAnsi" w:hAnsiTheme="minorHAnsi" w:cstheme="minorHAnsi"/>
          <w:b/>
          <w:i/>
          <w:sz w:val="20"/>
          <w:szCs w:val="20"/>
        </w:rPr>
        <w:t xml:space="preserve">Odluka </w:t>
      </w:r>
      <w:r w:rsidR="00E15BB6">
        <w:rPr>
          <w:rFonts w:asciiTheme="minorHAnsi" w:hAnsiTheme="minorHAnsi" w:cstheme="minorHAnsi"/>
          <w:b/>
          <w:sz w:val="20"/>
          <w:szCs w:val="20"/>
        </w:rPr>
        <w:t>o usvajanju socijalnog programa za 2020</w:t>
      </w:r>
      <w:r w:rsidRPr="006F4A2F">
        <w:rPr>
          <w:rFonts w:asciiTheme="minorHAnsi" w:hAnsiTheme="minorHAnsi" w:cstheme="minorHAnsi"/>
          <w:b/>
          <w:sz w:val="20"/>
          <w:szCs w:val="20"/>
        </w:rPr>
        <w:t>. god.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Odluka je donesena jednoglasno. 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  vijećnika je glasovalo ZA)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</w:p>
    <w:p w:rsidR="00731F0E" w:rsidRDefault="00E15BB6" w:rsidP="00731F0E">
      <w:pPr>
        <w:pStyle w:val="Bezproreda"/>
        <w:rPr>
          <w:rFonts w:ascii="Book Antiqua" w:hAnsi="Book Antiqua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AD. 3.11</w:t>
      </w:r>
      <w:r w:rsidR="00731F0E" w:rsidRPr="00DD5266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731F0E" w:rsidRPr="00ED672F">
        <w:rPr>
          <w:rFonts w:ascii="Book Antiqua" w:hAnsi="Book Antiqua"/>
        </w:rPr>
        <w:t xml:space="preserve"> </w:t>
      </w:r>
    </w:p>
    <w:p w:rsidR="00731F0E" w:rsidRPr="005737B4" w:rsidRDefault="00731F0E" w:rsidP="00731F0E">
      <w:pPr>
        <w:pStyle w:val="Bezproreda"/>
        <w:rPr>
          <w:rFonts w:asciiTheme="minorHAnsi" w:hAnsiTheme="minorHAnsi" w:cstheme="minorHAnsi"/>
          <w:i/>
          <w:sz w:val="20"/>
          <w:szCs w:val="20"/>
        </w:rPr>
      </w:pPr>
      <w:r w:rsidRPr="00ED672F">
        <w:rPr>
          <w:rFonts w:asciiTheme="minorHAnsi" w:hAnsiTheme="minorHAnsi" w:cstheme="minorHAnsi"/>
          <w:sz w:val="20"/>
          <w:szCs w:val="20"/>
        </w:rPr>
        <w:t xml:space="preserve">Pod </w:t>
      </w:r>
      <w:r w:rsidR="00E15BB6">
        <w:rPr>
          <w:rFonts w:asciiTheme="minorHAnsi" w:hAnsiTheme="minorHAnsi" w:cstheme="minorHAnsi"/>
          <w:sz w:val="20"/>
          <w:szCs w:val="20"/>
        </w:rPr>
        <w:t>točkom 3.11</w:t>
      </w:r>
      <w:r w:rsidRPr="00ED672F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="Book Antiqua" w:hAnsi="Book Antiqua"/>
        </w:rPr>
        <w:t xml:space="preserve"> </w:t>
      </w:r>
      <w:r w:rsidRPr="005737B4">
        <w:rPr>
          <w:rFonts w:asciiTheme="minorHAnsi" w:hAnsiTheme="minorHAnsi" w:cstheme="minorHAnsi"/>
          <w:i/>
          <w:sz w:val="20"/>
          <w:szCs w:val="20"/>
        </w:rPr>
        <w:t xml:space="preserve">Prijedlog </w:t>
      </w:r>
      <w:r w:rsidR="00E15BB6">
        <w:rPr>
          <w:rFonts w:asciiTheme="minorHAnsi" w:hAnsiTheme="minorHAnsi" w:cstheme="minorHAnsi"/>
          <w:i/>
          <w:sz w:val="20"/>
          <w:szCs w:val="20"/>
        </w:rPr>
        <w:t xml:space="preserve">Odluke o </w:t>
      </w:r>
      <w:r w:rsidRPr="005737B4">
        <w:rPr>
          <w:rFonts w:asciiTheme="minorHAnsi" w:hAnsiTheme="minorHAnsi" w:cstheme="minorHAnsi"/>
          <w:i/>
          <w:sz w:val="20"/>
          <w:szCs w:val="20"/>
        </w:rPr>
        <w:t xml:space="preserve"> Programa utroška sredst</w:t>
      </w:r>
      <w:r w:rsidR="00E15BB6">
        <w:rPr>
          <w:rFonts w:asciiTheme="minorHAnsi" w:hAnsiTheme="minorHAnsi" w:cstheme="minorHAnsi"/>
          <w:i/>
          <w:sz w:val="20"/>
          <w:szCs w:val="20"/>
        </w:rPr>
        <w:t>ava od šumskog doprinosa za 2020</w:t>
      </w:r>
      <w:r w:rsidRPr="005737B4">
        <w:rPr>
          <w:rFonts w:asciiTheme="minorHAnsi" w:hAnsiTheme="minorHAnsi" w:cstheme="minorHAnsi"/>
          <w:i/>
          <w:sz w:val="20"/>
          <w:szCs w:val="20"/>
        </w:rPr>
        <w:t>. godinu</w:t>
      </w:r>
    </w:p>
    <w:p w:rsidR="00731F0E" w:rsidRDefault="00731F0E" w:rsidP="00731F0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Načelnica </w:t>
      </w:r>
      <w:r w:rsidR="00E15BB6">
        <w:rPr>
          <w:rFonts w:asciiTheme="minorHAnsi" w:hAnsiTheme="minorHAnsi" w:cstheme="minorHAnsi"/>
          <w:sz w:val="22"/>
          <w:szCs w:val="22"/>
        </w:rPr>
        <w:t>je ukratko obrazložila da se ne planiraju prihodi.</w:t>
      </w:r>
    </w:p>
    <w:p w:rsidR="00731F0E" w:rsidRDefault="00731F0E" w:rsidP="00731F0E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Rasprava nije bilo i </w:t>
      </w:r>
      <w:r w:rsidR="00E15BB6">
        <w:rPr>
          <w:rFonts w:asciiTheme="minorHAnsi" w:hAnsiTheme="minorHAnsi" w:cstheme="minorHAnsi"/>
          <w:i/>
          <w:sz w:val="22"/>
          <w:szCs w:val="22"/>
        </w:rPr>
        <w:t>predsjedatelj je dao točku 3.11</w:t>
      </w:r>
      <w:r>
        <w:rPr>
          <w:rFonts w:asciiTheme="minorHAnsi" w:hAnsiTheme="minorHAnsi" w:cstheme="minorHAnsi"/>
          <w:i/>
          <w:sz w:val="22"/>
          <w:szCs w:val="22"/>
        </w:rPr>
        <w:t>. na glasanje.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731F0E" w:rsidRPr="005737B4" w:rsidRDefault="00731F0E" w:rsidP="00731F0E">
      <w:pPr>
        <w:rPr>
          <w:rFonts w:asciiTheme="minorHAnsi" w:hAnsiTheme="minorHAnsi" w:cstheme="minorHAnsi"/>
          <w:b/>
          <w:sz w:val="20"/>
          <w:szCs w:val="20"/>
        </w:rPr>
      </w:pPr>
      <w:r w:rsidRPr="005737B4">
        <w:rPr>
          <w:rFonts w:asciiTheme="minorHAnsi" w:hAnsiTheme="minorHAnsi" w:cstheme="minorHAnsi"/>
          <w:b/>
          <w:i/>
          <w:sz w:val="20"/>
          <w:szCs w:val="20"/>
        </w:rPr>
        <w:t xml:space="preserve">Odluka </w:t>
      </w:r>
      <w:r w:rsidRPr="005737B4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E15BB6">
        <w:rPr>
          <w:rFonts w:asciiTheme="minorHAnsi" w:hAnsiTheme="minorHAnsi" w:cstheme="minorHAnsi"/>
          <w:b/>
          <w:sz w:val="20"/>
          <w:szCs w:val="20"/>
        </w:rPr>
        <w:t>usvajanju</w:t>
      </w:r>
      <w:r w:rsidRPr="005737B4">
        <w:rPr>
          <w:rFonts w:asciiTheme="minorHAnsi" w:hAnsiTheme="minorHAnsi" w:cstheme="minorHAnsi"/>
          <w:b/>
          <w:sz w:val="20"/>
          <w:szCs w:val="20"/>
        </w:rPr>
        <w:t xml:space="preserve"> Programa  utroška sreds</w:t>
      </w:r>
      <w:r w:rsidR="00E15BB6">
        <w:rPr>
          <w:rFonts w:asciiTheme="minorHAnsi" w:hAnsiTheme="minorHAnsi" w:cstheme="minorHAnsi"/>
          <w:b/>
          <w:sz w:val="20"/>
          <w:szCs w:val="20"/>
        </w:rPr>
        <w:t>tava od šumskog doprinosa za 2020</w:t>
      </w:r>
      <w:r w:rsidRPr="005737B4">
        <w:rPr>
          <w:rFonts w:asciiTheme="minorHAnsi" w:hAnsiTheme="minorHAnsi" w:cstheme="minorHAnsi"/>
          <w:b/>
          <w:sz w:val="20"/>
          <w:szCs w:val="20"/>
        </w:rPr>
        <w:t>. godinu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Odluka je donesena jednoglasno. 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  vijećnika je glasovalo ZA)</w:t>
      </w: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</w:p>
    <w:p w:rsidR="00731F0E" w:rsidRDefault="00731F0E" w:rsidP="00731F0E">
      <w:pPr>
        <w:rPr>
          <w:rFonts w:asciiTheme="minorHAnsi" w:hAnsiTheme="minorHAnsi" w:cstheme="minorHAnsi"/>
          <w:i/>
          <w:sz w:val="20"/>
          <w:szCs w:val="20"/>
        </w:rPr>
      </w:pPr>
    </w:p>
    <w:p w:rsidR="00434789" w:rsidRPr="00434789" w:rsidRDefault="00434789" w:rsidP="00434789">
      <w:pPr>
        <w:pStyle w:val="Bezproreda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4789">
        <w:rPr>
          <w:rFonts w:asciiTheme="minorHAnsi" w:hAnsiTheme="minorHAnsi" w:cstheme="minorHAnsi"/>
          <w:b/>
          <w:sz w:val="20"/>
          <w:szCs w:val="20"/>
        </w:rPr>
        <w:t>AD.4</w:t>
      </w:r>
      <w:r w:rsidRPr="0043478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434789" w:rsidRDefault="00434789" w:rsidP="00434789">
      <w:pPr>
        <w:pStyle w:val="Bezproreda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34789">
        <w:rPr>
          <w:rFonts w:asciiTheme="minorHAnsi" w:hAnsiTheme="minorHAnsi" w:cstheme="minorHAnsi"/>
          <w:i/>
          <w:sz w:val="20"/>
          <w:szCs w:val="20"/>
        </w:rPr>
        <w:t xml:space="preserve">Pod točkom 4. Prijedlog Odluke o stipendijama za </w:t>
      </w:r>
      <w:r>
        <w:rPr>
          <w:rFonts w:asciiTheme="minorHAnsi" w:hAnsiTheme="minorHAnsi" w:cstheme="minorHAnsi"/>
          <w:i/>
          <w:sz w:val="20"/>
          <w:szCs w:val="20"/>
        </w:rPr>
        <w:t xml:space="preserve">akademsku godinu </w:t>
      </w:r>
      <w:r w:rsidRPr="00434789">
        <w:rPr>
          <w:rFonts w:asciiTheme="minorHAnsi" w:hAnsiTheme="minorHAnsi" w:cstheme="minorHAnsi"/>
          <w:i/>
          <w:sz w:val="20"/>
          <w:szCs w:val="20"/>
        </w:rPr>
        <w:t>2019/2020</w:t>
      </w:r>
    </w:p>
    <w:p w:rsidR="00434789" w:rsidRDefault="00434789" w:rsidP="0043478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Načelnica je ukratko obrazložila točku.</w:t>
      </w:r>
    </w:p>
    <w:p w:rsidR="00434789" w:rsidRDefault="00434789" w:rsidP="0043478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Nakon kratke rasprave, predsjedatelj je dao točku 4. na glasanje.</w:t>
      </w:r>
    </w:p>
    <w:p w:rsidR="00434789" w:rsidRDefault="00434789" w:rsidP="00434789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434789" w:rsidRPr="00434789" w:rsidRDefault="00434789" w:rsidP="00434789">
      <w:pPr>
        <w:pStyle w:val="Bezproreda"/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434789">
        <w:rPr>
          <w:rFonts w:asciiTheme="minorHAnsi" w:hAnsiTheme="minorHAnsi" w:cstheme="minorHAnsi"/>
          <w:b/>
          <w:i/>
          <w:sz w:val="20"/>
          <w:szCs w:val="20"/>
        </w:rPr>
        <w:t xml:space="preserve">Odluka </w:t>
      </w:r>
      <w:r w:rsidRPr="00434789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Pr="00434789">
        <w:rPr>
          <w:rFonts w:asciiTheme="minorHAnsi" w:hAnsiTheme="minorHAnsi" w:cstheme="minorHAnsi"/>
          <w:b/>
          <w:i/>
          <w:sz w:val="20"/>
          <w:szCs w:val="20"/>
        </w:rPr>
        <w:t>stipendijama za akademsku godinu 2019/2020</w:t>
      </w:r>
    </w:p>
    <w:p w:rsidR="00434789" w:rsidRDefault="00434789" w:rsidP="00434789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 xml:space="preserve">Odluka je donesena jednoglasno. </w:t>
      </w:r>
    </w:p>
    <w:p w:rsidR="00434789" w:rsidRDefault="00434789" w:rsidP="00434789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  vijećnika je glasovalo ZA)</w:t>
      </w:r>
    </w:p>
    <w:p w:rsidR="00434789" w:rsidRPr="00434789" w:rsidRDefault="00434789" w:rsidP="00434789">
      <w:pPr>
        <w:pStyle w:val="Bezproreda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:rsidR="00434789" w:rsidRPr="00434789" w:rsidRDefault="00434789" w:rsidP="00434789">
      <w:pPr>
        <w:pStyle w:val="Bezproreda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34789">
        <w:rPr>
          <w:rFonts w:asciiTheme="minorHAnsi" w:hAnsiTheme="minorHAnsi" w:cstheme="minorHAnsi"/>
          <w:b/>
          <w:sz w:val="20"/>
          <w:szCs w:val="20"/>
        </w:rPr>
        <w:t xml:space="preserve">AD.5. </w:t>
      </w:r>
    </w:p>
    <w:p w:rsidR="00434789" w:rsidRDefault="00434789" w:rsidP="00434789">
      <w:pPr>
        <w:pStyle w:val="Bezproreda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9020DC">
        <w:rPr>
          <w:rFonts w:asciiTheme="minorHAnsi" w:hAnsiTheme="minorHAnsi" w:cstheme="minorHAnsi"/>
          <w:i/>
          <w:sz w:val="20"/>
          <w:szCs w:val="20"/>
        </w:rPr>
        <w:t>Pod točkom 5.Prijedlog Odluke o oslobađanju vraćanja stipendije studenata upisanih u akademsku godinu 2018/2019</w:t>
      </w:r>
    </w:p>
    <w:p w:rsidR="009020DC" w:rsidRDefault="009020DC" w:rsidP="009020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Načelnica je ukratko obrazložila točku.</w:t>
      </w:r>
    </w:p>
    <w:p w:rsidR="009020DC" w:rsidRDefault="009020DC" w:rsidP="009020DC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Nakon kratke rasprave, predsjedatelj je dao točku 5. na glasanje.</w:t>
      </w:r>
    </w:p>
    <w:p w:rsidR="009020DC" w:rsidRDefault="009020DC" w:rsidP="009020DC">
      <w:pPr>
        <w:rPr>
          <w:rFonts w:asciiTheme="minorHAnsi" w:hAnsiTheme="minorHAnsi" w:cstheme="minorHAnsi"/>
          <w:i/>
          <w:sz w:val="22"/>
          <w:szCs w:val="22"/>
        </w:rPr>
      </w:pPr>
    </w:p>
    <w:p w:rsidR="009020DC" w:rsidRDefault="009020DC" w:rsidP="009020DC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9020DC" w:rsidRPr="00434789" w:rsidRDefault="009020DC" w:rsidP="009020DC">
      <w:pPr>
        <w:pStyle w:val="Bezproreda"/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9020DC">
        <w:rPr>
          <w:rFonts w:asciiTheme="minorHAnsi" w:hAnsiTheme="minorHAnsi" w:cstheme="minorHAnsi"/>
          <w:b/>
          <w:i/>
          <w:sz w:val="20"/>
          <w:szCs w:val="20"/>
        </w:rPr>
        <w:t xml:space="preserve">Odluka </w:t>
      </w:r>
      <w:r w:rsidRPr="009020DC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Pr="009020DC">
        <w:rPr>
          <w:rFonts w:asciiTheme="minorHAnsi" w:hAnsiTheme="minorHAnsi" w:cstheme="minorHAnsi"/>
          <w:b/>
          <w:i/>
          <w:sz w:val="20"/>
          <w:szCs w:val="20"/>
        </w:rPr>
        <w:t xml:space="preserve"> oslobađanju vraćanja stipendije studenata upisa</w:t>
      </w:r>
      <w:r>
        <w:rPr>
          <w:rFonts w:asciiTheme="minorHAnsi" w:hAnsiTheme="minorHAnsi" w:cstheme="minorHAnsi"/>
          <w:b/>
          <w:i/>
          <w:sz w:val="20"/>
          <w:szCs w:val="20"/>
        </w:rPr>
        <w:t>nih u akademsku godinu 2018/2019</w:t>
      </w:r>
    </w:p>
    <w:p w:rsidR="009020DC" w:rsidRDefault="009020DC" w:rsidP="009020DC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Odluka je donesena jednoglasno. </w:t>
      </w:r>
    </w:p>
    <w:p w:rsidR="009020DC" w:rsidRDefault="009020DC" w:rsidP="009020DC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  vijećnika je glasovalo ZA)</w:t>
      </w:r>
    </w:p>
    <w:p w:rsidR="009020DC" w:rsidRPr="009020DC" w:rsidRDefault="009020DC" w:rsidP="00434789">
      <w:pPr>
        <w:pStyle w:val="Bezproreda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:rsidR="00434789" w:rsidRPr="00434789" w:rsidRDefault="00434789" w:rsidP="0043478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34789">
        <w:rPr>
          <w:rFonts w:asciiTheme="minorHAnsi" w:hAnsiTheme="minorHAnsi" w:cstheme="minorHAnsi"/>
          <w:b/>
          <w:sz w:val="20"/>
          <w:szCs w:val="20"/>
        </w:rPr>
        <w:t xml:space="preserve">AD.6. </w:t>
      </w:r>
    </w:p>
    <w:p w:rsidR="00434789" w:rsidRPr="009020DC" w:rsidRDefault="00434789" w:rsidP="0043478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020DC">
        <w:rPr>
          <w:rFonts w:asciiTheme="minorHAnsi" w:hAnsiTheme="minorHAnsi" w:cstheme="minorHAnsi"/>
          <w:i/>
          <w:sz w:val="20"/>
          <w:szCs w:val="20"/>
        </w:rPr>
        <w:t>Pod točkom 6. Prijedlog Odluke o osnivanju vrtića</w:t>
      </w:r>
    </w:p>
    <w:p w:rsidR="009020DC" w:rsidRDefault="009020DC" w:rsidP="009020D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Načelnica je obrazložila razloge zbog kojih se predlaže osnivanje vrtića, čiji bi osnivač bila Općina.</w:t>
      </w:r>
    </w:p>
    <w:p w:rsidR="009020DC" w:rsidRDefault="009020DC" w:rsidP="009020DC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Nakon kratke rasprave, predsjedatelj je dao točku 6. na glasanje.</w:t>
      </w:r>
    </w:p>
    <w:p w:rsidR="009020DC" w:rsidRDefault="009020DC" w:rsidP="009020DC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9020DC" w:rsidRPr="00434789" w:rsidRDefault="009020DC" w:rsidP="009020DC">
      <w:pPr>
        <w:pStyle w:val="Bezproreda"/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9020DC">
        <w:rPr>
          <w:rFonts w:asciiTheme="minorHAnsi" w:hAnsiTheme="minorHAnsi" w:cstheme="minorHAnsi"/>
          <w:b/>
          <w:i/>
          <w:sz w:val="20"/>
          <w:szCs w:val="20"/>
        </w:rPr>
        <w:t xml:space="preserve">Odluka </w:t>
      </w:r>
      <w:r w:rsidRPr="009020DC">
        <w:rPr>
          <w:rFonts w:asciiTheme="minorHAnsi" w:hAnsiTheme="minorHAnsi" w:cstheme="minorHAnsi"/>
          <w:b/>
          <w:sz w:val="20"/>
          <w:szCs w:val="20"/>
        </w:rPr>
        <w:t xml:space="preserve">o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osnivanju </w:t>
      </w:r>
      <w:r w:rsidR="00F23386">
        <w:rPr>
          <w:rFonts w:asciiTheme="minorHAnsi" w:hAnsiTheme="minorHAnsi" w:cstheme="minorHAnsi"/>
          <w:b/>
          <w:i/>
          <w:sz w:val="20"/>
          <w:szCs w:val="20"/>
        </w:rPr>
        <w:t xml:space="preserve">dječjeg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vrtića </w:t>
      </w:r>
      <w:r w:rsidR="00F23386">
        <w:rPr>
          <w:rFonts w:asciiTheme="minorHAnsi" w:hAnsiTheme="minorHAnsi" w:cstheme="minorHAnsi"/>
          <w:b/>
          <w:i/>
          <w:sz w:val="20"/>
          <w:szCs w:val="20"/>
        </w:rPr>
        <w:t>„Palčić“</w:t>
      </w:r>
    </w:p>
    <w:p w:rsidR="009020DC" w:rsidRDefault="009020DC" w:rsidP="009020DC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Odluka je donesena jednoglasno. </w:t>
      </w:r>
    </w:p>
    <w:p w:rsidR="009020DC" w:rsidRDefault="009020DC" w:rsidP="009020DC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  vijećnika je glasovalo ZA)</w:t>
      </w:r>
    </w:p>
    <w:p w:rsidR="00434789" w:rsidRPr="00434789" w:rsidRDefault="00434789" w:rsidP="00434789">
      <w:pPr>
        <w:pStyle w:val="Bezproreda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34789" w:rsidRPr="00434789" w:rsidRDefault="00434789" w:rsidP="00434789">
      <w:pPr>
        <w:pStyle w:val="Bezproreda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34789">
        <w:rPr>
          <w:rFonts w:asciiTheme="minorHAnsi" w:hAnsiTheme="minorHAnsi" w:cstheme="minorHAnsi"/>
          <w:b/>
          <w:sz w:val="20"/>
          <w:szCs w:val="20"/>
        </w:rPr>
        <w:t>AD.7.</w:t>
      </w:r>
    </w:p>
    <w:p w:rsidR="00434789" w:rsidRDefault="00434789" w:rsidP="00434789">
      <w:pPr>
        <w:pStyle w:val="Bezproreda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F23386">
        <w:rPr>
          <w:rFonts w:asciiTheme="minorHAnsi" w:hAnsiTheme="minorHAnsi" w:cstheme="minorHAnsi"/>
          <w:i/>
          <w:sz w:val="20"/>
          <w:szCs w:val="20"/>
        </w:rPr>
        <w:t>Pod točkom 7. Prijedlog Odluke za davanje suglasnosti  na cijenu vodne usluge crpljenja i odvoza otpadnih voda  iz sabirnih jama</w:t>
      </w:r>
      <w:r w:rsidR="00F23386">
        <w:rPr>
          <w:rFonts w:asciiTheme="minorHAnsi" w:hAnsiTheme="minorHAnsi" w:cstheme="minorHAnsi"/>
          <w:i/>
          <w:sz w:val="20"/>
          <w:szCs w:val="20"/>
        </w:rPr>
        <w:t xml:space="preserve"> – na znanje</w:t>
      </w:r>
    </w:p>
    <w:p w:rsidR="00F23386" w:rsidRDefault="00F23386" w:rsidP="00434789">
      <w:pPr>
        <w:pStyle w:val="Bezproreda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Načelnica je obrazložila da se točka daje na znanje, jer će odvoz otpadnih voda iz sabirnih jama, sukladno zakonu, od početka 2020. obavljati Vinkovački vodovod i kanalizacija d.o.o.</w:t>
      </w:r>
    </w:p>
    <w:p w:rsidR="00622931" w:rsidRPr="00F23386" w:rsidRDefault="00622931" w:rsidP="00434789">
      <w:pPr>
        <w:pStyle w:val="Bezproreda"/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:rsidR="00434789" w:rsidRPr="00434789" w:rsidRDefault="00434789" w:rsidP="00434789">
      <w:pPr>
        <w:pStyle w:val="Bezproreda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34789">
        <w:rPr>
          <w:rFonts w:asciiTheme="minorHAnsi" w:hAnsiTheme="minorHAnsi" w:cstheme="minorHAnsi"/>
          <w:b/>
          <w:sz w:val="20"/>
          <w:szCs w:val="20"/>
        </w:rPr>
        <w:t xml:space="preserve">AD.8. </w:t>
      </w:r>
    </w:p>
    <w:p w:rsidR="00622931" w:rsidRPr="00622931" w:rsidRDefault="00434789" w:rsidP="00BA7D53">
      <w:pPr>
        <w:pStyle w:val="Bezproreda"/>
      </w:pPr>
      <w:r w:rsidRPr="00434789">
        <w:t>Pod točkom 8. Prijedlog Odluke o usvajanju Analize stanja sustava civilne zaštite na području Općine Tovarnik za 2019.</w:t>
      </w:r>
    </w:p>
    <w:p w:rsidR="00622931" w:rsidRDefault="00BA7D53" w:rsidP="00BA7D53">
      <w:pPr>
        <w:pStyle w:val="Bezproreda"/>
      </w:pPr>
      <w:r>
        <w:t>Zamjenik je obrazložio točku.</w:t>
      </w:r>
    </w:p>
    <w:p w:rsidR="00622931" w:rsidRDefault="00BA7D53" w:rsidP="00BA7D53">
      <w:pPr>
        <w:pStyle w:val="Bezproreda"/>
        <w:rPr>
          <w:i/>
        </w:rPr>
      </w:pPr>
      <w:r>
        <w:rPr>
          <w:i/>
        </w:rPr>
        <w:t>R</w:t>
      </w:r>
      <w:r w:rsidR="00622931">
        <w:rPr>
          <w:i/>
        </w:rPr>
        <w:t>asprave</w:t>
      </w:r>
      <w:r>
        <w:rPr>
          <w:i/>
        </w:rPr>
        <w:t xml:space="preserve"> nije bilo</w:t>
      </w:r>
      <w:r w:rsidR="00622931">
        <w:rPr>
          <w:i/>
        </w:rPr>
        <w:t>, predsjedatelj je dao točku 8. na glasanje.</w:t>
      </w:r>
    </w:p>
    <w:p w:rsidR="00622931" w:rsidRDefault="00622931" w:rsidP="00BA7D53">
      <w:pPr>
        <w:pStyle w:val="Bezproreda"/>
        <w:rPr>
          <w:i/>
        </w:rPr>
      </w:pPr>
    </w:p>
    <w:p w:rsidR="00622931" w:rsidRDefault="00622931" w:rsidP="00BA7D53">
      <w:pPr>
        <w:pStyle w:val="Bezproreda"/>
        <w:rPr>
          <w:i/>
        </w:rPr>
      </w:pPr>
      <w:r>
        <w:rPr>
          <w:i/>
        </w:rPr>
        <w:t>Općinsko vijeće donosi:</w:t>
      </w:r>
    </w:p>
    <w:p w:rsidR="00622931" w:rsidRPr="00622931" w:rsidRDefault="00622931" w:rsidP="00BA7D53">
      <w:pPr>
        <w:pStyle w:val="Bezproreda"/>
        <w:rPr>
          <w:b/>
        </w:rPr>
      </w:pPr>
      <w:r w:rsidRPr="00622931">
        <w:rPr>
          <w:b/>
          <w:i/>
        </w:rPr>
        <w:t xml:space="preserve">Odluka </w:t>
      </w:r>
      <w:r w:rsidRPr="00622931">
        <w:rPr>
          <w:b/>
        </w:rPr>
        <w:t>o  usvajanju Analize stanja sustava civilne zaštite na području Općine Tovarnik za 2019.</w:t>
      </w:r>
    </w:p>
    <w:p w:rsidR="00622931" w:rsidRDefault="00622931" w:rsidP="00BA7D53">
      <w:pPr>
        <w:pStyle w:val="Bezproreda"/>
        <w:rPr>
          <w:i/>
        </w:rPr>
      </w:pPr>
      <w:r>
        <w:rPr>
          <w:i/>
        </w:rPr>
        <w:t xml:space="preserve">Odluka je donesena jednoglasno. </w:t>
      </w:r>
    </w:p>
    <w:p w:rsidR="00622931" w:rsidRDefault="00622931" w:rsidP="00BA7D53">
      <w:pPr>
        <w:pStyle w:val="Bezproreda"/>
        <w:rPr>
          <w:i/>
        </w:rPr>
      </w:pPr>
      <w:r>
        <w:rPr>
          <w:i/>
        </w:rPr>
        <w:t>(11  vijećnika je glasovalo ZA)</w:t>
      </w:r>
    </w:p>
    <w:p w:rsidR="00622931" w:rsidRPr="00434789" w:rsidRDefault="00622931" w:rsidP="00434789">
      <w:pPr>
        <w:pStyle w:val="Bezproreda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34789" w:rsidRPr="00434789" w:rsidRDefault="00434789" w:rsidP="00434789">
      <w:pPr>
        <w:pStyle w:val="Bezproreda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34789">
        <w:rPr>
          <w:rFonts w:asciiTheme="minorHAnsi" w:hAnsiTheme="minorHAnsi" w:cstheme="minorHAnsi"/>
          <w:b/>
          <w:sz w:val="20"/>
          <w:szCs w:val="20"/>
        </w:rPr>
        <w:t xml:space="preserve">AD.9.  </w:t>
      </w:r>
    </w:p>
    <w:p w:rsidR="00434789" w:rsidRDefault="00434789" w:rsidP="00434789">
      <w:pPr>
        <w:pStyle w:val="Bezproreda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4789">
        <w:rPr>
          <w:rFonts w:asciiTheme="minorHAnsi" w:hAnsiTheme="minorHAnsi" w:cstheme="minorHAnsi"/>
          <w:sz w:val="20"/>
          <w:szCs w:val="20"/>
        </w:rPr>
        <w:t>Pod točkom 9. Prijedlog Odluke o usvajanju Plana razvoja sustava CZ za 2020.</w:t>
      </w:r>
    </w:p>
    <w:p w:rsidR="00BA7D53" w:rsidRDefault="00BA7D53" w:rsidP="00BA7D53">
      <w:pPr>
        <w:pStyle w:val="Bezproreda"/>
      </w:pPr>
      <w:r>
        <w:t>Zamjenik je obrazložio točku.</w:t>
      </w:r>
    </w:p>
    <w:p w:rsidR="00BA7D53" w:rsidRPr="00BA7D53" w:rsidRDefault="00BA7D53" w:rsidP="00BA7D53">
      <w:pPr>
        <w:pStyle w:val="Bezproreda"/>
        <w:rPr>
          <w:i/>
        </w:rPr>
      </w:pPr>
      <w:r>
        <w:rPr>
          <w:i/>
        </w:rPr>
        <w:t>Rasprave nije bilo, predsjedatelj je dao točku 9. na glasanje.</w:t>
      </w:r>
    </w:p>
    <w:p w:rsidR="005807F5" w:rsidRDefault="005807F5" w:rsidP="005807F5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5807F5" w:rsidRPr="00622931" w:rsidRDefault="005807F5" w:rsidP="005807F5">
      <w:pPr>
        <w:pStyle w:val="Bezproreda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622931">
        <w:rPr>
          <w:rFonts w:asciiTheme="minorHAnsi" w:hAnsiTheme="minorHAnsi" w:cstheme="minorHAnsi"/>
          <w:b/>
          <w:i/>
          <w:sz w:val="20"/>
          <w:szCs w:val="20"/>
        </w:rPr>
        <w:t xml:space="preserve">Odluka </w:t>
      </w:r>
      <w:r w:rsidRPr="00622931">
        <w:rPr>
          <w:rFonts w:asciiTheme="minorHAnsi" w:hAnsiTheme="minorHAnsi" w:cstheme="minorHAnsi"/>
          <w:b/>
          <w:sz w:val="20"/>
          <w:szCs w:val="20"/>
        </w:rPr>
        <w:t>o  usvajanju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807F5">
        <w:rPr>
          <w:rFonts w:asciiTheme="minorHAnsi" w:hAnsiTheme="minorHAnsi" w:cstheme="minorHAnsi"/>
          <w:b/>
          <w:sz w:val="20"/>
          <w:szCs w:val="20"/>
        </w:rPr>
        <w:t xml:space="preserve">Plana razvoja sustava CZ za </w:t>
      </w:r>
      <w:r>
        <w:rPr>
          <w:rFonts w:asciiTheme="minorHAnsi" w:hAnsiTheme="minorHAnsi" w:cstheme="minorHAnsi"/>
          <w:b/>
          <w:sz w:val="20"/>
          <w:szCs w:val="20"/>
        </w:rPr>
        <w:t>2020.</w:t>
      </w:r>
    </w:p>
    <w:p w:rsidR="005807F5" w:rsidRDefault="005807F5" w:rsidP="005807F5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 xml:space="preserve">Odluka je donesena jednoglasno. </w:t>
      </w:r>
    </w:p>
    <w:p w:rsidR="005807F5" w:rsidRDefault="005807F5" w:rsidP="005807F5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  vijećnika je glasovalo ZA)</w:t>
      </w:r>
    </w:p>
    <w:p w:rsidR="005807F5" w:rsidRPr="00434789" w:rsidRDefault="005807F5" w:rsidP="00434789">
      <w:pPr>
        <w:pStyle w:val="Bezproreda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34789" w:rsidRPr="00434789" w:rsidRDefault="00434789" w:rsidP="00434789">
      <w:pPr>
        <w:pStyle w:val="Bezproreda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34789">
        <w:rPr>
          <w:rFonts w:asciiTheme="minorHAnsi" w:hAnsiTheme="minorHAnsi" w:cstheme="minorHAnsi"/>
          <w:b/>
          <w:sz w:val="20"/>
          <w:szCs w:val="20"/>
        </w:rPr>
        <w:t xml:space="preserve">AD.10. </w:t>
      </w:r>
    </w:p>
    <w:p w:rsidR="00BA7D53" w:rsidRPr="00BA7D53" w:rsidRDefault="00434789" w:rsidP="00BA7D53">
      <w:pPr>
        <w:rPr>
          <w:rFonts w:asciiTheme="minorHAnsi" w:hAnsiTheme="minorHAnsi" w:cstheme="minorHAnsi"/>
          <w:sz w:val="20"/>
          <w:szCs w:val="20"/>
        </w:rPr>
      </w:pPr>
      <w:r w:rsidRPr="00434789">
        <w:rPr>
          <w:rFonts w:asciiTheme="minorHAnsi" w:hAnsiTheme="minorHAnsi" w:cstheme="minorHAnsi"/>
          <w:sz w:val="20"/>
          <w:szCs w:val="20"/>
        </w:rPr>
        <w:t>Pod točkom 10.</w:t>
      </w:r>
      <w:r w:rsidR="005807F5">
        <w:rPr>
          <w:rFonts w:asciiTheme="minorHAnsi" w:hAnsiTheme="minorHAnsi" w:cstheme="minorHAnsi"/>
          <w:sz w:val="20"/>
          <w:szCs w:val="20"/>
        </w:rPr>
        <w:t xml:space="preserve"> </w:t>
      </w:r>
      <w:r w:rsidRPr="00434789">
        <w:rPr>
          <w:rFonts w:asciiTheme="minorHAnsi" w:hAnsiTheme="minorHAnsi" w:cstheme="minorHAnsi"/>
          <w:sz w:val="20"/>
          <w:szCs w:val="20"/>
        </w:rPr>
        <w:t xml:space="preserve">Prijedlog Odluke o financiranju političkih </w:t>
      </w:r>
      <w:r w:rsidRPr="00BA7D53">
        <w:rPr>
          <w:rFonts w:asciiTheme="minorHAnsi" w:hAnsiTheme="minorHAnsi" w:cstheme="minorHAnsi"/>
          <w:sz w:val="20"/>
          <w:szCs w:val="20"/>
        </w:rPr>
        <w:t>stranaka</w:t>
      </w:r>
      <w:r w:rsidR="00BA7D53" w:rsidRPr="00BA7D53">
        <w:rPr>
          <w:rFonts w:asciiTheme="minorHAnsi" w:hAnsiTheme="minorHAnsi" w:cstheme="minorHAnsi"/>
          <w:sz w:val="20"/>
          <w:szCs w:val="20"/>
        </w:rPr>
        <w:t xml:space="preserve"> i članova Općinskog vijeća izabranih s liste grupa birača iz proračuna Općine Tovarnik za 2020. god. </w:t>
      </w:r>
    </w:p>
    <w:p w:rsidR="00434789" w:rsidRDefault="00434789" w:rsidP="00434789">
      <w:pPr>
        <w:pStyle w:val="Bezproreda"/>
        <w:spacing w:line="360" w:lineRule="auto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5807F5" w:rsidRDefault="005807F5" w:rsidP="005807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Načelnica je obrazložila razloge zbog kojih se predlaže osniva, čiji bi osnivač bila Općina.</w:t>
      </w:r>
    </w:p>
    <w:p w:rsidR="005807F5" w:rsidRDefault="005807F5" w:rsidP="005807F5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Nakon kratke rasprave, predsjedatelj je dao točku 10. na glasanje.</w:t>
      </w:r>
    </w:p>
    <w:p w:rsidR="005807F5" w:rsidRDefault="005807F5" w:rsidP="005807F5">
      <w:pPr>
        <w:rPr>
          <w:rFonts w:asciiTheme="minorHAnsi" w:hAnsiTheme="minorHAnsi" w:cstheme="minorHAnsi"/>
          <w:i/>
          <w:sz w:val="22"/>
          <w:szCs w:val="22"/>
        </w:rPr>
      </w:pPr>
    </w:p>
    <w:p w:rsidR="005807F5" w:rsidRDefault="005807F5" w:rsidP="005807F5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5807F5" w:rsidRPr="00622931" w:rsidRDefault="005807F5" w:rsidP="00BA7D53">
      <w:pPr>
        <w:rPr>
          <w:rFonts w:asciiTheme="minorHAnsi" w:hAnsiTheme="minorHAnsi" w:cstheme="minorHAnsi"/>
          <w:b/>
          <w:sz w:val="20"/>
          <w:szCs w:val="20"/>
        </w:rPr>
      </w:pPr>
      <w:r w:rsidRPr="00BA7D53">
        <w:rPr>
          <w:rFonts w:asciiTheme="minorHAnsi" w:hAnsiTheme="minorHAnsi" w:cstheme="minorHAnsi"/>
          <w:b/>
          <w:i/>
          <w:sz w:val="20"/>
          <w:szCs w:val="20"/>
        </w:rPr>
        <w:t xml:space="preserve">Odluka </w:t>
      </w:r>
      <w:r w:rsidR="00BA7D53" w:rsidRPr="00BA7D53">
        <w:rPr>
          <w:rFonts w:asciiTheme="minorHAnsi" w:hAnsiTheme="minorHAnsi" w:cstheme="minorHAnsi"/>
          <w:b/>
          <w:sz w:val="20"/>
          <w:szCs w:val="20"/>
        </w:rPr>
        <w:t xml:space="preserve">o  </w:t>
      </w:r>
      <w:proofErr w:type="spellStart"/>
      <w:r w:rsidR="00BA7D53" w:rsidRPr="00BA7D53">
        <w:rPr>
          <w:rFonts w:asciiTheme="minorHAnsi" w:hAnsiTheme="minorHAnsi" w:cstheme="minorHAnsi"/>
          <w:b/>
          <w:sz w:val="20"/>
          <w:szCs w:val="20"/>
        </w:rPr>
        <w:t>o</w:t>
      </w:r>
      <w:proofErr w:type="spellEnd"/>
      <w:r w:rsidR="00BA7D53" w:rsidRPr="00BA7D53">
        <w:rPr>
          <w:rFonts w:asciiTheme="minorHAnsi" w:hAnsiTheme="minorHAnsi" w:cstheme="minorHAnsi"/>
          <w:b/>
          <w:sz w:val="20"/>
          <w:szCs w:val="20"/>
        </w:rPr>
        <w:t xml:space="preserve"> financiranju političkih stranaka i članova Općinskog vijeća izabranih s liste grupa birača iz proračuna Općine Tovarnik za 2020. god. </w:t>
      </w:r>
    </w:p>
    <w:p w:rsidR="005807F5" w:rsidRDefault="005807F5" w:rsidP="005807F5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Odluka je donesena jednoglasno. </w:t>
      </w:r>
    </w:p>
    <w:p w:rsidR="005807F5" w:rsidRDefault="005807F5" w:rsidP="005807F5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(11  vijećnika je glasovalo ZA)</w:t>
      </w:r>
    </w:p>
    <w:p w:rsidR="005807F5" w:rsidRPr="00434789" w:rsidRDefault="005807F5" w:rsidP="00434789">
      <w:pPr>
        <w:pStyle w:val="Bezproreda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34789" w:rsidRDefault="00434789" w:rsidP="00434789">
      <w:pPr>
        <w:pStyle w:val="Bezproreda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4789">
        <w:rPr>
          <w:rFonts w:asciiTheme="minorHAnsi" w:hAnsiTheme="minorHAnsi" w:cstheme="minorHAnsi"/>
          <w:b/>
          <w:sz w:val="20"/>
          <w:szCs w:val="20"/>
        </w:rPr>
        <w:t xml:space="preserve"> AD.11.</w:t>
      </w:r>
      <w:r w:rsidRPr="00434789">
        <w:rPr>
          <w:rFonts w:asciiTheme="minorHAnsi" w:hAnsiTheme="minorHAnsi" w:cstheme="minorHAnsi"/>
          <w:sz w:val="20"/>
          <w:szCs w:val="20"/>
        </w:rPr>
        <w:t xml:space="preserve"> Razno</w:t>
      </w:r>
    </w:p>
    <w:p w:rsidR="0027524E" w:rsidRPr="00434789" w:rsidRDefault="0027524E" w:rsidP="00434789">
      <w:pPr>
        <w:pStyle w:val="Bezproreda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 točkom Razno nije bilo tema.</w:t>
      </w:r>
    </w:p>
    <w:p w:rsidR="00BA4C38" w:rsidRDefault="00BA4C38" w:rsidP="00C10943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CB17DF" w:rsidRDefault="00CB17DF" w:rsidP="00B6664D">
      <w:pPr>
        <w:rPr>
          <w:rFonts w:asciiTheme="minorHAnsi" w:hAnsiTheme="minorHAnsi" w:cstheme="minorHAnsi"/>
          <w:i/>
          <w:sz w:val="20"/>
          <w:szCs w:val="20"/>
        </w:rPr>
      </w:pPr>
    </w:p>
    <w:p w:rsidR="00AA566D" w:rsidRPr="001800CD" w:rsidRDefault="00033A9C" w:rsidP="00AA5AC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Predsje</w:t>
      </w:r>
      <w:r w:rsidR="00310C75">
        <w:rPr>
          <w:rFonts w:asciiTheme="minorHAnsi" w:hAnsiTheme="minorHAnsi" w:cstheme="minorHAnsi"/>
          <w:i/>
          <w:sz w:val="20"/>
          <w:szCs w:val="20"/>
        </w:rPr>
        <w:t>d</w:t>
      </w:r>
      <w:r w:rsidR="005807F5">
        <w:rPr>
          <w:rFonts w:asciiTheme="minorHAnsi" w:hAnsiTheme="minorHAnsi" w:cstheme="minorHAnsi"/>
          <w:i/>
          <w:sz w:val="20"/>
          <w:szCs w:val="20"/>
        </w:rPr>
        <w:t>atelj je zaključio sjednicu u 21</w:t>
      </w:r>
      <w:r w:rsidR="00F1359B">
        <w:rPr>
          <w:rFonts w:asciiTheme="minorHAnsi" w:hAnsiTheme="minorHAnsi" w:cstheme="minorHAnsi"/>
          <w:i/>
          <w:sz w:val="20"/>
          <w:szCs w:val="20"/>
        </w:rPr>
        <w:t>:1</w:t>
      </w:r>
      <w:r w:rsidR="005807F5">
        <w:rPr>
          <w:rFonts w:asciiTheme="minorHAnsi" w:hAnsiTheme="minorHAnsi" w:cstheme="minorHAnsi"/>
          <w:i/>
          <w:sz w:val="20"/>
          <w:szCs w:val="20"/>
        </w:rPr>
        <w:t>5</w:t>
      </w:r>
      <w:r w:rsidR="00310C75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D55AD3" w:rsidRPr="001800CD">
        <w:rPr>
          <w:rFonts w:asciiTheme="minorHAnsi" w:hAnsiTheme="minorHAnsi" w:cstheme="minorHAnsi"/>
          <w:i/>
          <w:sz w:val="20"/>
          <w:szCs w:val="20"/>
        </w:rPr>
        <w:t>Sjednica je t</w:t>
      </w:r>
      <w:r w:rsidR="00310C75">
        <w:rPr>
          <w:rFonts w:asciiTheme="minorHAnsi" w:hAnsiTheme="minorHAnsi" w:cstheme="minorHAnsi"/>
          <w:i/>
          <w:sz w:val="20"/>
          <w:szCs w:val="20"/>
        </w:rPr>
        <w:t>onski snimana.</w:t>
      </w:r>
    </w:p>
    <w:p w:rsidR="00AA566D" w:rsidRPr="001800CD" w:rsidRDefault="00AA566D" w:rsidP="00AA5AC4">
      <w:pPr>
        <w:rPr>
          <w:rFonts w:asciiTheme="minorHAnsi" w:hAnsiTheme="minorHAnsi" w:cstheme="minorHAnsi"/>
          <w:i/>
          <w:sz w:val="20"/>
          <w:szCs w:val="20"/>
        </w:rPr>
      </w:pPr>
    </w:p>
    <w:p w:rsidR="00AA566D" w:rsidRDefault="00AA566D" w:rsidP="00AA5AC4">
      <w:pPr>
        <w:rPr>
          <w:rFonts w:asciiTheme="minorHAnsi" w:hAnsiTheme="minorHAnsi" w:cstheme="minorHAnsi"/>
          <w:i/>
          <w:sz w:val="20"/>
          <w:szCs w:val="20"/>
        </w:rPr>
      </w:pPr>
    </w:p>
    <w:p w:rsidR="00310C75" w:rsidRPr="001800CD" w:rsidRDefault="00310C75" w:rsidP="00AA5AC4">
      <w:pPr>
        <w:rPr>
          <w:rFonts w:asciiTheme="minorHAnsi" w:hAnsiTheme="minorHAnsi" w:cstheme="minorHAnsi"/>
          <w:i/>
          <w:sz w:val="20"/>
          <w:szCs w:val="20"/>
        </w:rPr>
      </w:pPr>
    </w:p>
    <w:p w:rsidR="00716BE0" w:rsidRPr="001800CD" w:rsidRDefault="00AA566D" w:rsidP="00AA5AC4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ZAPISNIČAR</w:t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8C1834" w:rsidRPr="001800CD">
        <w:rPr>
          <w:rFonts w:asciiTheme="minorHAnsi" w:hAnsiTheme="minorHAnsi" w:cstheme="minorHAnsi"/>
          <w:i/>
          <w:sz w:val="20"/>
          <w:szCs w:val="20"/>
        </w:rPr>
        <w:t>PREDSJEDNIK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 OPĆINSKOG VIJEĆA </w:t>
      </w:r>
    </w:p>
    <w:p w:rsidR="00AA566D" w:rsidRPr="001800CD" w:rsidRDefault="00C1405A" w:rsidP="00AA5AC4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Katarina </w:t>
      </w:r>
      <w:proofErr w:type="spellStart"/>
      <w:r w:rsidRPr="001800CD">
        <w:rPr>
          <w:rFonts w:asciiTheme="minorHAnsi" w:hAnsiTheme="minorHAnsi" w:cstheme="minorHAnsi"/>
          <w:i/>
          <w:sz w:val="20"/>
          <w:szCs w:val="20"/>
        </w:rPr>
        <w:t>Mađarević</w:t>
      </w:r>
      <w:proofErr w:type="spellEnd"/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8C1834" w:rsidRPr="001800CD">
        <w:rPr>
          <w:rFonts w:asciiTheme="minorHAnsi" w:hAnsiTheme="minorHAnsi" w:cstheme="minorHAnsi"/>
          <w:i/>
          <w:sz w:val="20"/>
          <w:szCs w:val="20"/>
        </w:rPr>
        <w:t>Dubravko Blašković</w:t>
      </w:r>
    </w:p>
    <w:sectPr w:rsidR="00AA566D" w:rsidRPr="001800CD" w:rsidSect="00D91F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11B" w:rsidRDefault="0038411B" w:rsidP="00E60EAF">
      <w:r>
        <w:separator/>
      </w:r>
    </w:p>
  </w:endnote>
  <w:endnote w:type="continuationSeparator" w:id="0">
    <w:p w:rsidR="0038411B" w:rsidRDefault="0038411B" w:rsidP="00E6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80" w:rsidRDefault="00750A8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81119"/>
      <w:docPartObj>
        <w:docPartGallery w:val="Page Numbers (Bottom of Page)"/>
        <w:docPartUnique/>
      </w:docPartObj>
    </w:sdtPr>
    <w:sdtEndPr/>
    <w:sdtContent>
      <w:p w:rsidR="00750A80" w:rsidRDefault="00750A8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24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50A80" w:rsidRDefault="00750A8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80" w:rsidRDefault="00750A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11B" w:rsidRDefault="0038411B" w:rsidP="00E60EAF">
      <w:r>
        <w:separator/>
      </w:r>
    </w:p>
  </w:footnote>
  <w:footnote w:type="continuationSeparator" w:id="0">
    <w:p w:rsidR="0038411B" w:rsidRDefault="0038411B" w:rsidP="00E6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80" w:rsidRDefault="00750A8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80" w:rsidRDefault="00750A8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80" w:rsidRDefault="00750A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F6046"/>
    <w:multiLevelType w:val="hybridMultilevel"/>
    <w:tmpl w:val="6DD2704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42EF"/>
    <w:multiLevelType w:val="hybridMultilevel"/>
    <w:tmpl w:val="A84CF9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252BA"/>
    <w:multiLevelType w:val="hybridMultilevel"/>
    <w:tmpl w:val="9B2441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52326"/>
    <w:multiLevelType w:val="hybridMultilevel"/>
    <w:tmpl w:val="FC1A3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21CE8"/>
    <w:multiLevelType w:val="hybridMultilevel"/>
    <w:tmpl w:val="0616B8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B0A7E"/>
    <w:multiLevelType w:val="hybridMultilevel"/>
    <w:tmpl w:val="1B4CAFF8"/>
    <w:lvl w:ilvl="0" w:tplc="A26451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15D38"/>
    <w:multiLevelType w:val="hybridMultilevel"/>
    <w:tmpl w:val="F8521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46EAB"/>
    <w:multiLevelType w:val="hybridMultilevel"/>
    <w:tmpl w:val="CC54415A"/>
    <w:lvl w:ilvl="0" w:tplc="30768C5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69"/>
    <w:rsid w:val="00000AFC"/>
    <w:rsid w:val="0001545F"/>
    <w:rsid w:val="0002233D"/>
    <w:rsid w:val="00033A9C"/>
    <w:rsid w:val="00034772"/>
    <w:rsid w:val="00063887"/>
    <w:rsid w:val="00066BF7"/>
    <w:rsid w:val="0007217B"/>
    <w:rsid w:val="000725E7"/>
    <w:rsid w:val="000740AD"/>
    <w:rsid w:val="000776D8"/>
    <w:rsid w:val="00080211"/>
    <w:rsid w:val="00081ED2"/>
    <w:rsid w:val="00084BA0"/>
    <w:rsid w:val="0009354C"/>
    <w:rsid w:val="00097D92"/>
    <w:rsid w:val="000A6B9E"/>
    <w:rsid w:val="000B28EE"/>
    <w:rsid w:val="000C23BF"/>
    <w:rsid w:val="000C2D4F"/>
    <w:rsid w:val="000C7C63"/>
    <w:rsid w:val="000D2861"/>
    <w:rsid w:val="000D7352"/>
    <w:rsid w:val="000E2757"/>
    <w:rsid w:val="000F6DF2"/>
    <w:rsid w:val="00106EEF"/>
    <w:rsid w:val="0012175D"/>
    <w:rsid w:val="00122ED5"/>
    <w:rsid w:val="00132D78"/>
    <w:rsid w:val="00147700"/>
    <w:rsid w:val="0015138E"/>
    <w:rsid w:val="001537CA"/>
    <w:rsid w:val="001663DA"/>
    <w:rsid w:val="00170735"/>
    <w:rsid w:val="00170CCB"/>
    <w:rsid w:val="00177243"/>
    <w:rsid w:val="001800CD"/>
    <w:rsid w:val="0019789B"/>
    <w:rsid w:val="001B6359"/>
    <w:rsid w:val="001C3118"/>
    <w:rsid w:val="001E3D80"/>
    <w:rsid w:val="001E653F"/>
    <w:rsid w:val="00210824"/>
    <w:rsid w:val="00214641"/>
    <w:rsid w:val="002203BE"/>
    <w:rsid w:val="0022269C"/>
    <w:rsid w:val="00224C42"/>
    <w:rsid w:val="00243155"/>
    <w:rsid w:val="002452AB"/>
    <w:rsid w:val="002468D2"/>
    <w:rsid w:val="00253A4E"/>
    <w:rsid w:val="00255BF2"/>
    <w:rsid w:val="0026556D"/>
    <w:rsid w:val="00267B02"/>
    <w:rsid w:val="00267D42"/>
    <w:rsid w:val="00273546"/>
    <w:rsid w:val="0027524E"/>
    <w:rsid w:val="0028085F"/>
    <w:rsid w:val="002822C1"/>
    <w:rsid w:val="0028682E"/>
    <w:rsid w:val="002922DF"/>
    <w:rsid w:val="002A3CFD"/>
    <w:rsid w:val="002A42A7"/>
    <w:rsid w:val="002B1514"/>
    <w:rsid w:val="002B7FA0"/>
    <w:rsid w:val="002E068E"/>
    <w:rsid w:val="002F3169"/>
    <w:rsid w:val="002F4513"/>
    <w:rsid w:val="002F7AB6"/>
    <w:rsid w:val="003000B3"/>
    <w:rsid w:val="00300BAD"/>
    <w:rsid w:val="0030206A"/>
    <w:rsid w:val="00306F1C"/>
    <w:rsid w:val="00310C75"/>
    <w:rsid w:val="003111BB"/>
    <w:rsid w:val="003133F0"/>
    <w:rsid w:val="003154A5"/>
    <w:rsid w:val="00323659"/>
    <w:rsid w:val="003242A1"/>
    <w:rsid w:val="00325158"/>
    <w:rsid w:val="0032704F"/>
    <w:rsid w:val="00332A83"/>
    <w:rsid w:val="00364642"/>
    <w:rsid w:val="003666B4"/>
    <w:rsid w:val="0037031B"/>
    <w:rsid w:val="00373BF1"/>
    <w:rsid w:val="00377C48"/>
    <w:rsid w:val="00383F10"/>
    <w:rsid w:val="0038411B"/>
    <w:rsid w:val="00385E05"/>
    <w:rsid w:val="003A3DB2"/>
    <w:rsid w:val="003B4E71"/>
    <w:rsid w:val="003C3380"/>
    <w:rsid w:val="003C7000"/>
    <w:rsid w:val="003D369E"/>
    <w:rsid w:val="003D64B0"/>
    <w:rsid w:val="003E6D8B"/>
    <w:rsid w:val="00400A55"/>
    <w:rsid w:val="00401E9D"/>
    <w:rsid w:val="00421A2A"/>
    <w:rsid w:val="00426D6E"/>
    <w:rsid w:val="004278D7"/>
    <w:rsid w:val="00434789"/>
    <w:rsid w:val="004434D6"/>
    <w:rsid w:val="0044729A"/>
    <w:rsid w:val="0045133A"/>
    <w:rsid w:val="004561DE"/>
    <w:rsid w:val="004721BA"/>
    <w:rsid w:val="00472EBF"/>
    <w:rsid w:val="00473134"/>
    <w:rsid w:val="00481ACD"/>
    <w:rsid w:val="00497544"/>
    <w:rsid w:val="004A1A38"/>
    <w:rsid w:val="004B4AF7"/>
    <w:rsid w:val="004B5704"/>
    <w:rsid w:val="004F6B9C"/>
    <w:rsid w:val="004F6F1B"/>
    <w:rsid w:val="00502C5C"/>
    <w:rsid w:val="005034B5"/>
    <w:rsid w:val="00512FCA"/>
    <w:rsid w:val="00527F5C"/>
    <w:rsid w:val="005371F0"/>
    <w:rsid w:val="005615E8"/>
    <w:rsid w:val="005737B4"/>
    <w:rsid w:val="00575F22"/>
    <w:rsid w:val="005807F5"/>
    <w:rsid w:val="00591BD3"/>
    <w:rsid w:val="00591F06"/>
    <w:rsid w:val="005926C3"/>
    <w:rsid w:val="00597785"/>
    <w:rsid w:val="005A0A7A"/>
    <w:rsid w:val="005E77C0"/>
    <w:rsid w:val="005F432D"/>
    <w:rsid w:val="006021D7"/>
    <w:rsid w:val="00603328"/>
    <w:rsid w:val="00607682"/>
    <w:rsid w:val="00614E75"/>
    <w:rsid w:val="0061562E"/>
    <w:rsid w:val="0062026C"/>
    <w:rsid w:val="00622931"/>
    <w:rsid w:val="0062706E"/>
    <w:rsid w:val="00635706"/>
    <w:rsid w:val="00637B22"/>
    <w:rsid w:val="00652DA0"/>
    <w:rsid w:val="00654CE8"/>
    <w:rsid w:val="006706DB"/>
    <w:rsid w:val="006873AC"/>
    <w:rsid w:val="00690674"/>
    <w:rsid w:val="006B2356"/>
    <w:rsid w:val="006B2A54"/>
    <w:rsid w:val="006D1166"/>
    <w:rsid w:val="006F173C"/>
    <w:rsid w:val="006F4A2F"/>
    <w:rsid w:val="00701B28"/>
    <w:rsid w:val="00702602"/>
    <w:rsid w:val="00716BE0"/>
    <w:rsid w:val="00717AC6"/>
    <w:rsid w:val="00720724"/>
    <w:rsid w:val="00722194"/>
    <w:rsid w:val="00727F72"/>
    <w:rsid w:val="00730314"/>
    <w:rsid w:val="00731F0E"/>
    <w:rsid w:val="00746BC3"/>
    <w:rsid w:val="007475C4"/>
    <w:rsid w:val="00750A80"/>
    <w:rsid w:val="007526FF"/>
    <w:rsid w:val="00764168"/>
    <w:rsid w:val="0077235B"/>
    <w:rsid w:val="00772589"/>
    <w:rsid w:val="00772BD6"/>
    <w:rsid w:val="00783899"/>
    <w:rsid w:val="00785E69"/>
    <w:rsid w:val="00793333"/>
    <w:rsid w:val="00797E8B"/>
    <w:rsid w:val="007A0164"/>
    <w:rsid w:val="007A29E0"/>
    <w:rsid w:val="007B35D3"/>
    <w:rsid w:val="007B56C2"/>
    <w:rsid w:val="007C1DFA"/>
    <w:rsid w:val="007C27A6"/>
    <w:rsid w:val="007D2AAE"/>
    <w:rsid w:val="007D5672"/>
    <w:rsid w:val="007D6019"/>
    <w:rsid w:val="007D6EAB"/>
    <w:rsid w:val="007E581D"/>
    <w:rsid w:val="00820620"/>
    <w:rsid w:val="008306EA"/>
    <w:rsid w:val="0083503B"/>
    <w:rsid w:val="00840D66"/>
    <w:rsid w:val="0084368F"/>
    <w:rsid w:val="00851399"/>
    <w:rsid w:val="008732CE"/>
    <w:rsid w:val="00874662"/>
    <w:rsid w:val="00875A17"/>
    <w:rsid w:val="00885221"/>
    <w:rsid w:val="00886557"/>
    <w:rsid w:val="008A54A9"/>
    <w:rsid w:val="008A617D"/>
    <w:rsid w:val="008A7808"/>
    <w:rsid w:val="008B013D"/>
    <w:rsid w:val="008B6ADC"/>
    <w:rsid w:val="008C1834"/>
    <w:rsid w:val="008D01AC"/>
    <w:rsid w:val="008D12EA"/>
    <w:rsid w:val="008D1864"/>
    <w:rsid w:val="008D557F"/>
    <w:rsid w:val="008E3D71"/>
    <w:rsid w:val="008F112E"/>
    <w:rsid w:val="009020DC"/>
    <w:rsid w:val="00904911"/>
    <w:rsid w:val="00906624"/>
    <w:rsid w:val="00906DCE"/>
    <w:rsid w:val="0091221F"/>
    <w:rsid w:val="00912368"/>
    <w:rsid w:val="0091335E"/>
    <w:rsid w:val="009335A6"/>
    <w:rsid w:val="00935CDF"/>
    <w:rsid w:val="00941388"/>
    <w:rsid w:val="0094499F"/>
    <w:rsid w:val="00946169"/>
    <w:rsid w:val="00964543"/>
    <w:rsid w:val="00965F26"/>
    <w:rsid w:val="009740B8"/>
    <w:rsid w:val="00975A9C"/>
    <w:rsid w:val="00982D4D"/>
    <w:rsid w:val="00985B8D"/>
    <w:rsid w:val="00993F43"/>
    <w:rsid w:val="009A5C3F"/>
    <w:rsid w:val="009A6A08"/>
    <w:rsid w:val="009B2345"/>
    <w:rsid w:val="009C0FF7"/>
    <w:rsid w:val="009D52D6"/>
    <w:rsid w:val="009D7A7A"/>
    <w:rsid w:val="009E4F17"/>
    <w:rsid w:val="009E5531"/>
    <w:rsid w:val="009F7184"/>
    <w:rsid w:val="00A006DF"/>
    <w:rsid w:val="00A04C8F"/>
    <w:rsid w:val="00A11947"/>
    <w:rsid w:val="00A164B1"/>
    <w:rsid w:val="00A16F3A"/>
    <w:rsid w:val="00A36DE5"/>
    <w:rsid w:val="00A37FB2"/>
    <w:rsid w:val="00A54000"/>
    <w:rsid w:val="00A63777"/>
    <w:rsid w:val="00A65D25"/>
    <w:rsid w:val="00A72C22"/>
    <w:rsid w:val="00A74E8F"/>
    <w:rsid w:val="00A95888"/>
    <w:rsid w:val="00AA3CBC"/>
    <w:rsid w:val="00AA566D"/>
    <w:rsid w:val="00AA56F9"/>
    <w:rsid w:val="00AA5AC4"/>
    <w:rsid w:val="00AA6029"/>
    <w:rsid w:val="00AB31EF"/>
    <w:rsid w:val="00AC62C3"/>
    <w:rsid w:val="00AD1CFD"/>
    <w:rsid w:val="00AE5DFD"/>
    <w:rsid w:val="00AE7D49"/>
    <w:rsid w:val="00AF1CD6"/>
    <w:rsid w:val="00AF1E3C"/>
    <w:rsid w:val="00AF21EB"/>
    <w:rsid w:val="00AF7E0D"/>
    <w:rsid w:val="00B04E33"/>
    <w:rsid w:val="00B06190"/>
    <w:rsid w:val="00B12F11"/>
    <w:rsid w:val="00B21E23"/>
    <w:rsid w:val="00B23BAD"/>
    <w:rsid w:val="00B24466"/>
    <w:rsid w:val="00B33855"/>
    <w:rsid w:val="00B34326"/>
    <w:rsid w:val="00B4235A"/>
    <w:rsid w:val="00B56289"/>
    <w:rsid w:val="00B6664D"/>
    <w:rsid w:val="00B671E9"/>
    <w:rsid w:val="00B6771E"/>
    <w:rsid w:val="00B73765"/>
    <w:rsid w:val="00B763D0"/>
    <w:rsid w:val="00BA4C38"/>
    <w:rsid w:val="00BA7D53"/>
    <w:rsid w:val="00BB6C2A"/>
    <w:rsid w:val="00BC0762"/>
    <w:rsid w:val="00BC3BAE"/>
    <w:rsid w:val="00BC4D13"/>
    <w:rsid w:val="00BE6036"/>
    <w:rsid w:val="00C1031A"/>
    <w:rsid w:val="00C10943"/>
    <w:rsid w:val="00C1405A"/>
    <w:rsid w:val="00C15E0C"/>
    <w:rsid w:val="00C21CFA"/>
    <w:rsid w:val="00C24723"/>
    <w:rsid w:val="00C53B1E"/>
    <w:rsid w:val="00C56CC4"/>
    <w:rsid w:val="00C62758"/>
    <w:rsid w:val="00C81C4C"/>
    <w:rsid w:val="00C8675E"/>
    <w:rsid w:val="00C91063"/>
    <w:rsid w:val="00CA4ADB"/>
    <w:rsid w:val="00CA6A1F"/>
    <w:rsid w:val="00CB15CB"/>
    <w:rsid w:val="00CB17DF"/>
    <w:rsid w:val="00CB6232"/>
    <w:rsid w:val="00CC5F75"/>
    <w:rsid w:val="00D05FA6"/>
    <w:rsid w:val="00D13668"/>
    <w:rsid w:val="00D1605B"/>
    <w:rsid w:val="00D17041"/>
    <w:rsid w:val="00D1730D"/>
    <w:rsid w:val="00D24916"/>
    <w:rsid w:val="00D36CEA"/>
    <w:rsid w:val="00D4009F"/>
    <w:rsid w:val="00D43EE0"/>
    <w:rsid w:val="00D47D81"/>
    <w:rsid w:val="00D53AB4"/>
    <w:rsid w:val="00D55AD3"/>
    <w:rsid w:val="00D6185C"/>
    <w:rsid w:val="00D66972"/>
    <w:rsid w:val="00D733EE"/>
    <w:rsid w:val="00D771AB"/>
    <w:rsid w:val="00D8064C"/>
    <w:rsid w:val="00D82083"/>
    <w:rsid w:val="00D83505"/>
    <w:rsid w:val="00D876C1"/>
    <w:rsid w:val="00D91FE4"/>
    <w:rsid w:val="00D93E14"/>
    <w:rsid w:val="00DB3168"/>
    <w:rsid w:val="00DC08DE"/>
    <w:rsid w:val="00DC38FF"/>
    <w:rsid w:val="00DC59AD"/>
    <w:rsid w:val="00DD5266"/>
    <w:rsid w:val="00DE0083"/>
    <w:rsid w:val="00DE0C78"/>
    <w:rsid w:val="00DF510D"/>
    <w:rsid w:val="00E01C47"/>
    <w:rsid w:val="00E15BB6"/>
    <w:rsid w:val="00E217DE"/>
    <w:rsid w:val="00E4407E"/>
    <w:rsid w:val="00E504E8"/>
    <w:rsid w:val="00E55B0B"/>
    <w:rsid w:val="00E60EAF"/>
    <w:rsid w:val="00E73710"/>
    <w:rsid w:val="00E75498"/>
    <w:rsid w:val="00E76D1E"/>
    <w:rsid w:val="00E81839"/>
    <w:rsid w:val="00E81BEF"/>
    <w:rsid w:val="00E927D6"/>
    <w:rsid w:val="00EA48D4"/>
    <w:rsid w:val="00EB4B3E"/>
    <w:rsid w:val="00EC2262"/>
    <w:rsid w:val="00EC7591"/>
    <w:rsid w:val="00ED1CF7"/>
    <w:rsid w:val="00ED47AB"/>
    <w:rsid w:val="00ED672F"/>
    <w:rsid w:val="00EE3601"/>
    <w:rsid w:val="00EE75E3"/>
    <w:rsid w:val="00EF39F6"/>
    <w:rsid w:val="00F03A19"/>
    <w:rsid w:val="00F1359B"/>
    <w:rsid w:val="00F17716"/>
    <w:rsid w:val="00F23386"/>
    <w:rsid w:val="00F25907"/>
    <w:rsid w:val="00F330E7"/>
    <w:rsid w:val="00F3395E"/>
    <w:rsid w:val="00F37788"/>
    <w:rsid w:val="00F4023A"/>
    <w:rsid w:val="00F50BB9"/>
    <w:rsid w:val="00F51A9B"/>
    <w:rsid w:val="00F66110"/>
    <w:rsid w:val="00F8481B"/>
    <w:rsid w:val="00F8735F"/>
    <w:rsid w:val="00F91636"/>
    <w:rsid w:val="00F9757D"/>
    <w:rsid w:val="00FA52DE"/>
    <w:rsid w:val="00FA633E"/>
    <w:rsid w:val="00FD114E"/>
    <w:rsid w:val="00FE2C5B"/>
    <w:rsid w:val="00FE4870"/>
    <w:rsid w:val="00FF5A26"/>
    <w:rsid w:val="00FF624E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7D0E6-1E59-4809-9C36-A65FA966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2E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Odlomakpopisa">
    <w:name w:val="List Paragraph"/>
    <w:basedOn w:val="Normal"/>
    <w:uiPriority w:val="34"/>
    <w:qFormat/>
    <w:rsid w:val="003E6D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E60E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60EA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60E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0EA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72E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5A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AD3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ZNaslov2">
    <w:name w:val="ZNaslov2"/>
    <w:basedOn w:val="Normal"/>
    <w:semiHidden/>
    <w:rsid w:val="001E653F"/>
    <w:pPr>
      <w:spacing w:before="240" w:after="240"/>
      <w:jc w:val="both"/>
    </w:pPr>
    <w:rPr>
      <w:rFonts w:ascii="Futura Md BT" w:hAnsi="Futura Md BT" w:cs="Arial"/>
      <w:b/>
      <w:bCs/>
      <w:sz w:val="28"/>
    </w:rPr>
  </w:style>
  <w:style w:type="table" w:styleId="Reetkatablice">
    <w:name w:val="Table Grid"/>
    <w:basedOn w:val="Obinatablica"/>
    <w:uiPriority w:val="59"/>
    <w:rsid w:val="005926C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5A74C-6F1B-4CBC-87D4-2BD70703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2884</Words>
  <Characters>16441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</cp:lastModifiedBy>
  <cp:revision>2</cp:revision>
  <cp:lastPrinted>2020-01-07T12:20:00Z</cp:lastPrinted>
  <dcterms:created xsi:type="dcterms:W3CDTF">2020-01-12T16:29:00Z</dcterms:created>
  <dcterms:modified xsi:type="dcterms:W3CDTF">2020-01-12T16:29:00Z</dcterms:modified>
</cp:coreProperties>
</file>