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BC" w:rsidRDefault="008F5FBC" w:rsidP="008F5FBC">
      <w:bookmarkStart w:id="0" w:name="_GoBack"/>
      <w:bookmarkEnd w:id="0"/>
    </w:p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NoSpacing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  <w:r w:rsidRPr="00DF2C1B">
        <w:rPr>
          <w:rFonts w:ascii="Bookman Old Style" w:hAnsi="Bookman Old Style"/>
          <w:b/>
        </w:rPr>
        <w:t xml:space="preserve"> OPĆINSKI NAČELNIK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000A72" w:rsidRDefault="008F5FBC" w:rsidP="008F5FBC">
      <w:pPr>
        <w:spacing w:after="0"/>
        <w:rPr>
          <w:rFonts w:ascii="Times New Roman" w:hAnsi="Times New Roman"/>
          <w:sz w:val="20"/>
          <w:szCs w:val="20"/>
        </w:rPr>
      </w:pPr>
      <w:r w:rsidRPr="00000A72">
        <w:rPr>
          <w:rFonts w:ascii="Times New Roman" w:hAnsi="Times New Roman"/>
          <w:sz w:val="20"/>
          <w:szCs w:val="20"/>
        </w:rPr>
        <w:t>KLASA:  022-05/1</w:t>
      </w:r>
      <w:r w:rsidR="007A696A" w:rsidRPr="00000A72">
        <w:rPr>
          <w:rFonts w:ascii="Times New Roman" w:hAnsi="Times New Roman"/>
          <w:sz w:val="20"/>
          <w:szCs w:val="20"/>
        </w:rPr>
        <w:t>8</w:t>
      </w:r>
      <w:r w:rsidRPr="00000A72">
        <w:rPr>
          <w:rFonts w:ascii="Times New Roman" w:hAnsi="Times New Roman"/>
          <w:sz w:val="20"/>
          <w:szCs w:val="20"/>
        </w:rPr>
        <w:t>-02/</w:t>
      </w:r>
      <w:r w:rsidR="00B15B5E" w:rsidRPr="00000A72">
        <w:rPr>
          <w:rFonts w:ascii="Times New Roman" w:hAnsi="Times New Roman"/>
          <w:sz w:val="20"/>
          <w:szCs w:val="20"/>
        </w:rPr>
        <w:t>25</w:t>
      </w:r>
    </w:p>
    <w:p w:rsidR="008F5FBC" w:rsidRPr="00000A72" w:rsidRDefault="008F5FBC" w:rsidP="008F5FBC">
      <w:pPr>
        <w:spacing w:after="0"/>
        <w:rPr>
          <w:rFonts w:ascii="Times New Roman" w:hAnsi="Times New Roman"/>
          <w:sz w:val="20"/>
          <w:szCs w:val="20"/>
        </w:rPr>
      </w:pPr>
      <w:r w:rsidRPr="00000A72">
        <w:rPr>
          <w:rFonts w:ascii="Times New Roman" w:hAnsi="Times New Roman"/>
          <w:sz w:val="20"/>
          <w:szCs w:val="20"/>
        </w:rPr>
        <w:t>URBROJ: 2188/12-03</w:t>
      </w:r>
      <w:r w:rsidR="007A696A" w:rsidRPr="00000A72">
        <w:rPr>
          <w:rFonts w:ascii="Times New Roman" w:hAnsi="Times New Roman"/>
          <w:sz w:val="20"/>
          <w:szCs w:val="20"/>
        </w:rPr>
        <w:t>/01-18</w:t>
      </w:r>
      <w:r w:rsidRPr="00000A72">
        <w:rPr>
          <w:rFonts w:ascii="Times New Roman" w:hAnsi="Times New Roman"/>
          <w:sz w:val="20"/>
          <w:szCs w:val="20"/>
        </w:rPr>
        <w:t>-</w:t>
      </w:r>
      <w:r w:rsidR="007B5C7F" w:rsidRPr="00000A72">
        <w:rPr>
          <w:rFonts w:ascii="Times New Roman" w:hAnsi="Times New Roman"/>
          <w:sz w:val="20"/>
          <w:szCs w:val="20"/>
        </w:rPr>
        <w:t>1</w:t>
      </w:r>
    </w:p>
    <w:p w:rsidR="008F5FBC" w:rsidRPr="00000A72" w:rsidRDefault="008F5FBC" w:rsidP="008F5FBC">
      <w:pPr>
        <w:spacing w:after="0"/>
        <w:rPr>
          <w:rFonts w:ascii="Times New Roman" w:hAnsi="Times New Roman"/>
          <w:sz w:val="20"/>
          <w:szCs w:val="20"/>
        </w:rPr>
      </w:pPr>
      <w:r w:rsidRPr="00000A72">
        <w:rPr>
          <w:rFonts w:ascii="Times New Roman" w:hAnsi="Times New Roman"/>
          <w:sz w:val="20"/>
          <w:szCs w:val="20"/>
        </w:rPr>
        <w:t>Tovarnik,</w:t>
      </w:r>
      <w:r w:rsidR="00260C0B" w:rsidRPr="00000A72">
        <w:rPr>
          <w:rFonts w:ascii="Times New Roman" w:hAnsi="Times New Roman"/>
          <w:sz w:val="20"/>
          <w:szCs w:val="20"/>
        </w:rPr>
        <w:t xml:space="preserve"> 30.5</w:t>
      </w:r>
      <w:r w:rsidR="007A696A" w:rsidRPr="00000A72">
        <w:rPr>
          <w:rFonts w:ascii="Times New Roman" w:hAnsi="Times New Roman"/>
          <w:sz w:val="20"/>
          <w:szCs w:val="20"/>
        </w:rPr>
        <w:t>.</w:t>
      </w:r>
      <w:r w:rsidR="007250AF" w:rsidRPr="00000A72">
        <w:rPr>
          <w:rFonts w:ascii="Times New Roman" w:hAnsi="Times New Roman"/>
          <w:sz w:val="20"/>
          <w:szCs w:val="20"/>
        </w:rPr>
        <w:t>2018</w:t>
      </w:r>
      <w:r w:rsidRPr="00000A72">
        <w:rPr>
          <w:rFonts w:ascii="Times New Roman" w:hAnsi="Times New Roman"/>
          <w:sz w:val="20"/>
          <w:szCs w:val="20"/>
        </w:rPr>
        <w:t xml:space="preserve">. </w:t>
      </w:r>
    </w:p>
    <w:p w:rsidR="00705C79" w:rsidRPr="00B15B5E" w:rsidRDefault="00705C79" w:rsidP="008F5FBC">
      <w:pPr>
        <w:spacing w:after="0"/>
        <w:rPr>
          <w:rFonts w:ascii="Times New Roman" w:hAnsi="Times New Roman"/>
          <w:sz w:val="24"/>
          <w:szCs w:val="24"/>
        </w:rPr>
      </w:pPr>
    </w:p>
    <w:p w:rsidR="008F5FBC" w:rsidRPr="00000A72" w:rsidRDefault="007B5C7F" w:rsidP="008F5FBC">
      <w:pPr>
        <w:spacing w:after="0"/>
        <w:jc w:val="right"/>
        <w:rPr>
          <w:rFonts w:ascii="Times New Roman" w:hAnsi="Times New Roman"/>
        </w:rPr>
      </w:pPr>
      <w:r w:rsidRPr="00000A72">
        <w:rPr>
          <w:rFonts w:ascii="Times New Roman" w:hAnsi="Times New Roman"/>
        </w:rPr>
        <w:t>OPĆINSKOM VIJEĆU OPĆINE TOVARNIK</w:t>
      </w:r>
    </w:p>
    <w:p w:rsidR="007B5C7F" w:rsidRPr="00000A72" w:rsidRDefault="007B5C7F" w:rsidP="008F5FBC">
      <w:pPr>
        <w:spacing w:after="0"/>
        <w:jc w:val="right"/>
        <w:rPr>
          <w:rFonts w:ascii="Times New Roman" w:hAnsi="Times New Roman"/>
        </w:rPr>
      </w:pPr>
      <w:r w:rsidRPr="00000A72">
        <w:rPr>
          <w:rFonts w:ascii="Times New Roman" w:hAnsi="Times New Roman"/>
        </w:rPr>
        <w:t>- svim vijećnicima</w:t>
      </w:r>
    </w:p>
    <w:p w:rsidR="008F5FBC" w:rsidRPr="00000A72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05C79" w:rsidRPr="00000A72" w:rsidRDefault="00705C79" w:rsidP="008F5FB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60C0B" w:rsidRPr="00000A72" w:rsidRDefault="008F5FBC" w:rsidP="00260C0B">
      <w:pPr>
        <w:rPr>
          <w:rFonts w:ascii="Times New Roman" w:hAnsi="Times New Roman"/>
          <w:b/>
        </w:rPr>
      </w:pPr>
      <w:r w:rsidRPr="00000A72">
        <w:rPr>
          <w:rFonts w:ascii="Times New Roman" w:hAnsi="Times New Roman"/>
        </w:rPr>
        <w:t xml:space="preserve">PREDMET: </w:t>
      </w:r>
      <w:r w:rsidR="0091542F" w:rsidRPr="00000A72">
        <w:rPr>
          <w:rFonts w:ascii="Times New Roman" w:hAnsi="Times New Roman"/>
          <w:b/>
        </w:rPr>
        <w:t>prijedlog O</w:t>
      </w:r>
      <w:r w:rsidR="007B5C7F" w:rsidRPr="00000A72">
        <w:rPr>
          <w:rFonts w:ascii="Times New Roman" w:hAnsi="Times New Roman"/>
          <w:b/>
        </w:rPr>
        <w:t>dluke o</w:t>
      </w:r>
      <w:r w:rsidR="0091542F" w:rsidRPr="00000A72">
        <w:rPr>
          <w:rFonts w:ascii="Times New Roman" w:hAnsi="Times New Roman"/>
          <w:b/>
        </w:rPr>
        <w:t xml:space="preserve"> prigovorima i </w:t>
      </w:r>
      <w:r w:rsidR="00000A72" w:rsidRPr="00000A72">
        <w:rPr>
          <w:rFonts w:ascii="Times New Roman" w:hAnsi="Times New Roman"/>
          <w:b/>
        </w:rPr>
        <w:t>prijedlozima  na prijedlog</w:t>
      </w:r>
      <w:r w:rsidR="00260C0B" w:rsidRPr="00000A72">
        <w:rPr>
          <w:rFonts w:ascii="Times New Roman" w:hAnsi="Times New Roman"/>
          <w:b/>
        </w:rPr>
        <w:t xml:space="preserve"> </w:t>
      </w:r>
      <w:r w:rsidRPr="00000A72">
        <w:rPr>
          <w:rFonts w:ascii="Times New Roman" w:hAnsi="Times New Roman"/>
          <w:b/>
        </w:rPr>
        <w:t xml:space="preserve"> </w:t>
      </w:r>
      <w:r w:rsidR="00260C0B" w:rsidRPr="00000A72">
        <w:rPr>
          <w:rFonts w:ascii="Times New Roman" w:hAnsi="Times New Roman"/>
          <w:b/>
        </w:rPr>
        <w:t>Programa raspolaganja poljoprivrednim zemljištem u vlasništvu države na području Općine Tovarnik</w:t>
      </w:r>
    </w:p>
    <w:p w:rsidR="008F5FBC" w:rsidRPr="00000A72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hr-HR"/>
        </w:rPr>
      </w:pPr>
    </w:p>
    <w:p w:rsidR="008F5FBC" w:rsidRPr="00000A72" w:rsidRDefault="008F5FBC" w:rsidP="00E575D0">
      <w:pPr>
        <w:pStyle w:val="Footer"/>
        <w:jc w:val="both"/>
        <w:rPr>
          <w:rFonts w:ascii="Times New Roman" w:hAnsi="Times New Roman"/>
        </w:rPr>
      </w:pPr>
      <w:r w:rsidRPr="00000A72">
        <w:rPr>
          <w:rFonts w:ascii="Times New Roman" w:hAnsi="Times New Roman"/>
          <w:bCs/>
          <w:lang w:eastAsia="hr-HR"/>
        </w:rPr>
        <w:t>PRAVNA OSNOVA:</w:t>
      </w:r>
      <w:r w:rsidRPr="00000A72">
        <w:rPr>
          <w:rFonts w:ascii="Times New Roman" w:hAnsi="Times New Roman"/>
          <w:lang w:eastAsia="hr-HR"/>
        </w:rPr>
        <w:t xml:space="preserve"> čl. 31. Statuta Općine Tovarnik ( Službeni vjesnik Vukovarsko-srijemske županije br.4/13,</w:t>
      </w:r>
      <w:r w:rsidR="007250AF" w:rsidRPr="00000A72">
        <w:rPr>
          <w:rFonts w:ascii="Times New Roman" w:hAnsi="Times New Roman"/>
          <w:lang w:eastAsia="hr-HR"/>
        </w:rPr>
        <w:t xml:space="preserve"> </w:t>
      </w:r>
      <w:r w:rsidRPr="00000A72">
        <w:rPr>
          <w:rFonts w:ascii="Times New Roman" w:hAnsi="Times New Roman"/>
          <w:lang w:eastAsia="hr-HR"/>
        </w:rPr>
        <w:t xml:space="preserve">14/13 </w:t>
      </w:r>
      <w:r w:rsidR="007250AF" w:rsidRPr="00000A72">
        <w:rPr>
          <w:rFonts w:ascii="Times New Roman" w:hAnsi="Times New Roman"/>
          <w:lang w:eastAsia="hr-HR"/>
        </w:rPr>
        <w:t>i 1/18</w:t>
      </w:r>
      <w:r w:rsidRPr="00000A72">
        <w:rPr>
          <w:rFonts w:ascii="Times New Roman" w:hAnsi="Times New Roman"/>
          <w:lang w:eastAsia="hr-HR"/>
        </w:rPr>
        <w:t xml:space="preserve">)  i  </w:t>
      </w:r>
      <w:r w:rsidR="00260C0B" w:rsidRPr="00000A72">
        <w:rPr>
          <w:rFonts w:ascii="Times New Roman" w:hAnsi="Times New Roman"/>
          <w:lang w:eastAsia="hr-HR"/>
        </w:rPr>
        <w:t xml:space="preserve">čl. </w:t>
      </w:r>
      <w:r w:rsidR="00000A72" w:rsidRPr="00000A72">
        <w:rPr>
          <w:rFonts w:ascii="Times New Roman" w:hAnsi="Times New Roman"/>
          <w:lang w:eastAsia="hr-HR"/>
        </w:rPr>
        <w:t>29. st. 9</w:t>
      </w:r>
      <w:r w:rsidR="00B15B5E" w:rsidRPr="00000A72">
        <w:rPr>
          <w:rFonts w:ascii="Times New Roman" w:hAnsi="Times New Roman"/>
          <w:lang w:eastAsia="hr-HR"/>
        </w:rPr>
        <w:t>. Zakona o poljoprivrednom zemljištu (NN 20/2018)</w:t>
      </w:r>
    </w:p>
    <w:p w:rsidR="008F5FBC" w:rsidRPr="00000A72" w:rsidRDefault="008F5FBC" w:rsidP="008F5FBC">
      <w:pPr>
        <w:pStyle w:val="Footer"/>
        <w:rPr>
          <w:rFonts w:ascii="Times New Roman" w:hAnsi="Times New Roman"/>
          <w:lang w:eastAsia="hr-HR"/>
        </w:rPr>
      </w:pPr>
      <w:r w:rsidRPr="00000A72">
        <w:rPr>
          <w:rFonts w:ascii="Times New Roman" w:hAnsi="Times New Roman"/>
          <w:lang w:eastAsia="hr-HR"/>
        </w:rPr>
        <w:t>PREDLAGATELJ: Načelnica Općine Tovarnik</w:t>
      </w:r>
    </w:p>
    <w:p w:rsidR="008F5FBC" w:rsidRPr="00000A72" w:rsidRDefault="008F5FBC" w:rsidP="008F5FBC">
      <w:pPr>
        <w:pStyle w:val="Footer"/>
        <w:rPr>
          <w:rFonts w:ascii="Times New Roman" w:hAnsi="Times New Roman"/>
          <w:lang w:eastAsia="hr-HR"/>
        </w:rPr>
      </w:pPr>
      <w:r w:rsidRPr="00000A72">
        <w:rPr>
          <w:rFonts w:ascii="Times New Roman" w:hAnsi="Times New Roman"/>
          <w:lang w:eastAsia="hr-HR"/>
        </w:rPr>
        <w:t>IZVJESTITELJ: Načelnica Općine Tovarnik</w:t>
      </w:r>
    </w:p>
    <w:p w:rsidR="008F5FBC" w:rsidRPr="00000A72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  <w:r w:rsidRPr="00000A72">
        <w:rPr>
          <w:rFonts w:ascii="Times New Roman" w:hAnsi="Times New Roman"/>
          <w:lang w:eastAsia="hr-HR"/>
        </w:rPr>
        <w:t>NADLEŽNOST ZA DONOŠENJE: Općinsko vijeće</w:t>
      </w:r>
    </w:p>
    <w:p w:rsidR="008F5FBC" w:rsidRPr="00000A72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  <w:r w:rsidRPr="00000A72">
        <w:rPr>
          <w:rFonts w:ascii="Times New Roman" w:hAnsi="Times New Roman"/>
          <w:lang w:eastAsia="hr-HR"/>
        </w:rPr>
        <w:t xml:space="preserve">TEKST: </w:t>
      </w:r>
    </w:p>
    <w:p w:rsidR="008F5FBC" w:rsidRPr="00000A72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</w:p>
    <w:p w:rsidR="008F5FBC" w:rsidRPr="00000A72" w:rsidRDefault="008F5FBC" w:rsidP="008F5FBC">
      <w:pPr>
        <w:spacing w:after="0"/>
        <w:jc w:val="center"/>
        <w:rPr>
          <w:rFonts w:ascii="Times New Roman" w:hAnsi="Times New Roman"/>
          <w:b/>
        </w:rPr>
      </w:pPr>
    </w:p>
    <w:p w:rsidR="008F5FBC" w:rsidRPr="00000A72" w:rsidRDefault="008F5FBC" w:rsidP="00705C79">
      <w:pPr>
        <w:spacing w:after="0"/>
        <w:jc w:val="center"/>
        <w:rPr>
          <w:rFonts w:ascii="Times New Roman" w:hAnsi="Times New Roman"/>
        </w:rPr>
      </w:pPr>
      <w:r w:rsidRPr="00000A72">
        <w:rPr>
          <w:rFonts w:ascii="Times New Roman" w:hAnsi="Times New Roman"/>
          <w:b/>
        </w:rPr>
        <w:t>Članak 1.</w:t>
      </w:r>
    </w:p>
    <w:p w:rsidR="008F5FBC" w:rsidRPr="00000A72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260C0B" w:rsidRPr="00000A72" w:rsidRDefault="008F5FBC" w:rsidP="00000A72">
      <w:pPr>
        <w:rPr>
          <w:rFonts w:ascii="Times New Roman" w:hAnsi="Times New Roman"/>
        </w:rPr>
      </w:pPr>
      <w:r w:rsidRPr="00000A72">
        <w:rPr>
          <w:rFonts w:ascii="Times New Roman" w:hAnsi="Times New Roman"/>
        </w:rPr>
        <w:t>Usvaja</w:t>
      </w:r>
      <w:r w:rsidR="00000A72" w:rsidRPr="00000A72">
        <w:rPr>
          <w:rFonts w:ascii="Times New Roman" w:hAnsi="Times New Roman"/>
        </w:rPr>
        <w:t>ju</w:t>
      </w:r>
      <w:r w:rsidRPr="00000A72">
        <w:rPr>
          <w:rFonts w:ascii="Times New Roman" w:hAnsi="Times New Roman"/>
        </w:rPr>
        <w:t xml:space="preserve"> s</w:t>
      </w:r>
      <w:r w:rsidR="00260C0B" w:rsidRPr="00000A72">
        <w:rPr>
          <w:rFonts w:ascii="Times New Roman" w:hAnsi="Times New Roman"/>
        </w:rPr>
        <w:t xml:space="preserve">e </w:t>
      </w:r>
      <w:r w:rsidR="00000A72" w:rsidRPr="00000A72">
        <w:rPr>
          <w:rFonts w:ascii="Times New Roman" w:hAnsi="Times New Roman"/>
        </w:rPr>
        <w:t xml:space="preserve">sljedeći prigovori i prijedlozi na prijedlog </w:t>
      </w:r>
      <w:r w:rsidR="00260C0B" w:rsidRPr="00000A72">
        <w:rPr>
          <w:rFonts w:ascii="Times New Roman" w:hAnsi="Times New Roman"/>
        </w:rPr>
        <w:t>Programa raspolaganja poljoprivrednim zemljištem u vlasništvu države na području Općine Tovarnik</w:t>
      </w:r>
      <w:r w:rsidR="00000A72" w:rsidRPr="00000A72">
        <w:rPr>
          <w:rFonts w:ascii="Times New Roman" w:hAnsi="Times New Roman"/>
        </w:rPr>
        <w:t>:</w:t>
      </w:r>
    </w:p>
    <w:p w:rsidR="00000A72" w:rsidRPr="00000A72" w:rsidRDefault="00000A72" w:rsidP="00000A72">
      <w:pPr>
        <w:rPr>
          <w:rFonts w:ascii="Times New Roman" w:hAnsi="Times New Roman"/>
        </w:rPr>
      </w:pPr>
      <w:r w:rsidRPr="00000A72">
        <w:rPr>
          <w:rFonts w:ascii="Times New Roman" w:hAnsi="Times New Roman"/>
        </w:rPr>
        <w:t>1.</w:t>
      </w:r>
    </w:p>
    <w:p w:rsidR="00000A72" w:rsidRPr="00000A72" w:rsidRDefault="00000A72" w:rsidP="00000A72">
      <w:pPr>
        <w:rPr>
          <w:rFonts w:ascii="Times New Roman" w:hAnsi="Times New Roman"/>
        </w:rPr>
      </w:pPr>
      <w:r w:rsidRPr="00000A72">
        <w:rPr>
          <w:rFonts w:ascii="Times New Roman" w:hAnsi="Times New Roman"/>
        </w:rPr>
        <w:t>2.</w:t>
      </w:r>
    </w:p>
    <w:p w:rsidR="00000A72" w:rsidRPr="00000A72" w:rsidRDefault="00000A72" w:rsidP="00000A72">
      <w:pPr>
        <w:rPr>
          <w:rFonts w:ascii="Times New Roman" w:hAnsi="Times New Roman"/>
        </w:rPr>
      </w:pPr>
      <w:r w:rsidRPr="00000A72">
        <w:rPr>
          <w:rFonts w:ascii="Times New Roman" w:hAnsi="Times New Roman"/>
        </w:rPr>
        <w:t>3.</w:t>
      </w:r>
    </w:p>
    <w:p w:rsidR="00000A72" w:rsidRPr="00000A72" w:rsidRDefault="00000A72" w:rsidP="00000A72">
      <w:pPr>
        <w:rPr>
          <w:rFonts w:ascii="Times New Roman" w:hAnsi="Times New Roman"/>
        </w:rPr>
      </w:pPr>
      <w:r w:rsidRPr="00000A72">
        <w:rPr>
          <w:rFonts w:ascii="Times New Roman" w:hAnsi="Times New Roman"/>
        </w:rPr>
        <w:t>4.</w:t>
      </w:r>
    </w:p>
    <w:p w:rsidR="008F5FBC" w:rsidRPr="00000A72" w:rsidRDefault="00000A72" w:rsidP="00000A72">
      <w:pPr>
        <w:rPr>
          <w:rFonts w:ascii="Times New Roman" w:hAnsi="Times New Roman"/>
        </w:rPr>
      </w:pPr>
      <w:r w:rsidRPr="00000A72">
        <w:rPr>
          <w:rFonts w:ascii="Times New Roman" w:hAnsi="Times New Roman"/>
        </w:rPr>
        <w:t>……</w:t>
      </w:r>
      <w:r w:rsidR="00E575D0" w:rsidRPr="00000A72">
        <w:rPr>
          <w:rFonts w:ascii="Times New Roman" w:hAnsi="Times New Roman"/>
        </w:rPr>
        <w:t>.</w:t>
      </w:r>
    </w:p>
    <w:p w:rsidR="008F5FBC" w:rsidRPr="00000A72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8F5FBC" w:rsidRPr="00000A72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000A72">
        <w:rPr>
          <w:rFonts w:ascii="Times New Roman" w:hAnsi="Times New Roman"/>
          <w:b/>
        </w:rPr>
        <w:t>Članak 2.</w:t>
      </w:r>
    </w:p>
    <w:p w:rsidR="008F5FBC" w:rsidRPr="00000A72" w:rsidRDefault="008F5FBC" w:rsidP="00000A7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F5FBC" w:rsidRPr="00000A72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00A72">
        <w:rPr>
          <w:rFonts w:ascii="Times New Roman" w:hAnsi="Times New Roman"/>
        </w:rPr>
        <w:t xml:space="preserve">Ova </w:t>
      </w:r>
      <w:r w:rsidR="008F5FBC" w:rsidRPr="00000A72">
        <w:rPr>
          <w:rFonts w:ascii="Times New Roman" w:hAnsi="Times New Roman"/>
        </w:rPr>
        <w:t xml:space="preserve">Odluka </w:t>
      </w:r>
      <w:r w:rsidRPr="00000A72">
        <w:rPr>
          <w:rFonts w:ascii="Times New Roman" w:hAnsi="Times New Roman"/>
        </w:rPr>
        <w:t>stupa na snagu osmi dan od objave</w:t>
      </w:r>
      <w:r w:rsidR="008F5FBC" w:rsidRPr="00000A72">
        <w:rPr>
          <w:rFonts w:ascii="Times New Roman" w:hAnsi="Times New Roman"/>
        </w:rPr>
        <w:t xml:space="preserve"> u „Službenom vjesniku“ </w:t>
      </w:r>
      <w:r w:rsidRPr="00000A72">
        <w:rPr>
          <w:rFonts w:ascii="Times New Roman" w:hAnsi="Times New Roman"/>
        </w:rPr>
        <w:t xml:space="preserve"> Vukovarsko-srijemske županije.</w:t>
      </w:r>
    </w:p>
    <w:p w:rsidR="008F5FBC" w:rsidRPr="00000A72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F5FBC" w:rsidRPr="00000A72" w:rsidRDefault="008F5FBC" w:rsidP="008F5FBC">
      <w:pPr>
        <w:rPr>
          <w:rFonts w:ascii="Times New Roman" w:hAnsi="Times New Roman"/>
        </w:rPr>
      </w:pPr>
      <w:r w:rsidRPr="00000A72">
        <w:rPr>
          <w:rFonts w:ascii="Times New Roman" w:hAnsi="Times New Roman"/>
          <w:b/>
        </w:rPr>
        <w:t xml:space="preserve">  </w:t>
      </w:r>
    </w:p>
    <w:p w:rsidR="008F5FBC" w:rsidRPr="00000A72" w:rsidRDefault="00705C79" w:rsidP="007F3BF4">
      <w:pPr>
        <w:jc w:val="right"/>
        <w:rPr>
          <w:rFonts w:ascii="Times New Roman" w:hAnsi="Times New Roman"/>
        </w:rPr>
      </w:pPr>
      <w:r w:rsidRPr="00000A72">
        <w:rPr>
          <w:rFonts w:ascii="Times New Roman" w:hAnsi="Times New Roman"/>
        </w:rPr>
        <w:t>NAČELNICA OPĆINE TOVARNIK</w:t>
      </w:r>
    </w:p>
    <w:p w:rsidR="007F3BF4" w:rsidRPr="00000A72" w:rsidRDefault="007F3BF4" w:rsidP="00223B1C">
      <w:pPr>
        <w:jc w:val="right"/>
        <w:rPr>
          <w:rFonts w:ascii="Times New Roman" w:hAnsi="Times New Roman"/>
        </w:rPr>
      </w:pPr>
      <w:r w:rsidRPr="00000A72">
        <w:rPr>
          <w:rFonts w:ascii="Times New Roman" w:hAnsi="Times New Roman"/>
        </w:rPr>
        <w:t xml:space="preserve">                                                                      </w:t>
      </w:r>
      <w:r w:rsidR="00D52BED" w:rsidRPr="00000A72">
        <w:rPr>
          <w:rFonts w:ascii="Times New Roman" w:hAnsi="Times New Roman"/>
        </w:rPr>
        <w:t xml:space="preserve">             </w:t>
      </w:r>
      <w:r w:rsidR="00705C79" w:rsidRPr="00000A72">
        <w:rPr>
          <w:rFonts w:ascii="Times New Roman" w:hAnsi="Times New Roman"/>
        </w:rPr>
        <w:t>Ruža V. Šijaković, oec.</w:t>
      </w:r>
      <w:r w:rsidR="00D52BED" w:rsidRPr="00000A72">
        <w:rPr>
          <w:rFonts w:ascii="Times New Roman" w:hAnsi="Times New Roman"/>
        </w:rPr>
        <w:t xml:space="preserve">    </w:t>
      </w:r>
    </w:p>
    <w:p w:rsidR="008F5FBC" w:rsidRPr="00000A72" w:rsidRDefault="008F5FBC" w:rsidP="008F5FBC">
      <w:pPr>
        <w:rPr>
          <w:rFonts w:ascii="Times New Roman" w:hAnsi="Times New Roman"/>
        </w:rPr>
      </w:pPr>
    </w:p>
    <w:sectPr w:rsidR="008F5FBC" w:rsidRPr="00000A72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43" w:rsidRDefault="001C7D43" w:rsidP="007B5C7F">
      <w:pPr>
        <w:spacing w:after="0"/>
      </w:pPr>
      <w:r>
        <w:separator/>
      </w:r>
    </w:p>
  </w:endnote>
  <w:endnote w:type="continuationSeparator" w:id="0">
    <w:p w:rsidR="001C7D43" w:rsidRDefault="001C7D43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2F" w:rsidRDefault="009154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667">
      <w:rPr>
        <w:noProof/>
      </w:rPr>
      <w:t>1</w:t>
    </w:r>
    <w:r>
      <w:rPr>
        <w:noProof/>
      </w:rPr>
      <w:fldChar w:fldCharType="end"/>
    </w:r>
  </w:p>
  <w:p w:rsidR="0091542F" w:rsidRDefault="00915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43" w:rsidRDefault="001C7D43" w:rsidP="007B5C7F">
      <w:pPr>
        <w:spacing w:after="0"/>
      </w:pPr>
      <w:r>
        <w:separator/>
      </w:r>
    </w:p>
  </w:footnote>
  <w:footnote w:type="continuationSeparator" w:id="0">
    <w:p w:rsidR="001C7D43" w:rsidRDefault="001C7D43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BC"/>
    <w:rsid w:val="00000A72"/>
    <w:rsid w:val="00005A64"/>
    <w:rsid w:val="000F705F"/>
    <w:rsid w:val="001C7D43"/>
    <w:rsid w:val="001E58DD"/>
    <w:rsid w:val="00223B1C"/>
    <w:rsid w:val="00255728"/>
    <w:rsid w:val="00260C0B"/>
    <w:rsid w:val="00343D0D"/>
    <w:rsid w:val="003F5E62"/>
    <w:rsid w:val="00501185"/>
    <w:rsid w:val="00545A23"/>
    <w:rsid w:val="0059014F"/>
    <w:rsid w:val="00636736"/>
    <w:rsid w:val="00655667"/>
    <w:rsid w:val="00690CE8"/>
    <w:rsid w:val="006A0377"/>
    <w:rsid w:val="006A6AFF"/>
    <w:rsid w:val="007055CD"/>
    <w:rsid w:val="00705C79"/>
    <w:rsid w:val="007250AF"/>
    <w:rsid w:val="007A696A"/>
    <w:rsid w:val="007B5C7F"/>
    <w:rsid w:val="007F3BF4"/>
    <w:rsid w:val="00811105"/>
    <w:rsid w:val="0084484C"/>
    <w:rsid w:val="008523E2"/>
    <w:rsid w:val="0085399E"/>
    <w:rsid w:val="008F5FBC"/>
    <w:rsid w:val="00913F9A"/>
    <w:rsid w:val="0091542F"/>
    <w:rsid w:val="009165CD"/>
    <w:rsid w:val="00967C87"/>
    <w:rsid w:val="009750E2"/>
    <w:rsid w:val="0098724C"/>
    <w:rsid w:val="009B4D3E"/>
    <w:rsid w:val="00A54782"/>
    <w:rsid w:val="00B15B5E"/>
    <w:rsid w:val="00B46C9E"/>
    <w:rsid w:val="00B50DD8"/>
    <w:rsid w:val="00B56676"/>
    <w:rsid w:val="00BC4B36"/>
    <w:rsid w:val="00C62C90"/>
    <w:rsid w:val="00C935FA"/>
    <w:rsid w:val="00D52BED"/>
    <w:rsid w:val="00DB7961"/>
    <w:rsid w:val="00E575D0"/>
    <w:rsid w:val="00E821B8"/>
    <w:rsid w:val="00E92CF9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2018-04-26T11:11:00Z</cp:lastPrinted>
  <dcterms:created xsi:type="dcterms:W3CDTF">2018-07-17T13:30:00Z</dcterms:created>
  <dcterms:modified xsi:type="dcterms:W3CDTF">2018-07-17T13:30:00Z</dcterms:modified>
</cp:coreProperties>
</file>